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p>
    <w:p w14:paraId="47D56917" w14:textId="77777777" w:rsidR="00B4069C" w:rsidRPr="00B4069C" w:rsidRDefault="00B4069C" w:rsidP="00B4069C">
      <w:pPr>
        <w:jc w:val="center"/>
        <w:rPr>
          <w:rFonts w:ascii="Garamond" w:hAnsi="Garamond"/>
          <w:b/>
          <w:i/>
          <w:sz w:val="24"/>
          <w:szCs w:val="24"/>
        </w:rPr>
      </w:pPr>
    </w:p>
    <w:p w14:paraId="24B31B7D" w14:textId="77777777" w:rsidR="00B4069C" w:rsidRPr="00B4069C" w:rsidRDefault="00B4069C" w:rsidP="00B4069C">
      <w:pPr>
        <w:jc w:val="center"/>
        <w:rPr>
          <w:rFonts w:ascii="Garamond" w:hAnsi="Garamond"/>
          <w:b/>
          <w:i/>
          <w:sz w:val="24"/>
          <w:szCs w:val="24"/>
        </w:rPr>
      </w:pPr>
    </w:p>
    <w:p w14:paraId="244A0927" w14:textId="1786C522" w:rsidR="00B4069C" w:rsidRPr="00C23E51" w:rsidRDefault="00B4069C" w:rsidP="00B4069C">
      <w:pPr>
        <w:jc w:val="center"/>
        <w:rPr>
          <w:rFonts w:ascii="Garamond" w:hAnsi="Garamond"/>
          <w:b/>
          <w:sz w:val="32"/>
          <w:szCs w:val="24"/>
        </w:rPr>
      </w:pPr>
      <w:r w:rsidRPr="00C23E51">
        <w:rPr>
          <w:rFonts w:ascii="Garamond" w:hAnsi="Garamond"/>
          <w:b/>
          <w:sz w:val="32"/>
          <w:szCs w:val="24"/>
        </w:rPr>
        <w:t>KONTRAKT</w:t>
      </w:r>
      <w:r w:rsidR="00B17E72">
        <w:rPr>
          <w:rFonts w:ascii="Garamond" w:hAnsi="Garamond"/>
          <w:b/>
          <w:sz w:val="32"/>
          <w:szCs w:val="24"/>
        </w:rPr>
        <w:t xml:space="preserve"> </w:t>
      </w:r>
      <w:r w:rsidRPr="00C23E51">
        <w:rPr>
          <w:rFonts w:ascii="Garamond" w:hAnsi="Garamond"/>
          <w:b/>
          <w:sz w:val="32"/>
          <w:szCs w:val="24"/>
        </w:rPr>
        <w:t>VEDRØRENDE</w:t>
      </w:r>
    </w:p>
    <w:p w14:paraId="474DE39A" w14:textId="7B51EB7B" w:rsidR="00B4069C" w:rsidRPr="00C23E51" w:rsidRDefault="00B4069C" w:rsidP="00B4069C">
      <w:pPr>
        <w:jc w:val="center"/>
        <w:rPr>
          <w:rFonts w:ascii="Garamond" w:hAnsi="Garamond"/>
          <w:b/>
          <w:sz w:val="32"/>
          <w:szCs w:val="24"/>
        </w:rPr>
      </w:pPr>
      <w:r w:rsidRPr="00C23E51">
        <w:rPr>
          <w:rFonts w:ascii="Garamond" w:hAnsi="Garamond"/>
          <w:b/>
          <w:sz w:val="32"/>
          <w:szCs w:val="24"/>
        </w:rPr>
        <w:t>[</w:t>
      </w:r>
      <w:r w:rsidRPr="00C23E51">
        <w:rPr>
          <w:rFonts w:ascii="Garamond" w:hAnsi="Garamond"/>
          <w:b/>
          <w:sz w:val="32"/>
          <w:szCs w:val="24"/>
          <w:highlight w:val="yellow"/>
        </w:rPr>
        <w:t>ANGIV</w:t>
      </w:r>
      <w:r w:rsidR="00D25FE6">
        <w:rPr>
          <w:rFonts w:ascii="Garamond" w:hAnsi="Garamond"/>
          <w:b/>
          <w:sz w:val="32"/>
          <w:szCs w:val="24"/>
          <w:highlight w:val="yellow"/>
        </w:rPr>
        <w:t>,</w:t>
      </w:r>
      <w:r w:rsidRPr="00C23E51">
        <w:rPr>
          <w:rFonts w:ascii="Garamond" w:hAnsi="Garamond"/>
          <w:b/>
          <w:sz w:val="32"/>
          <w:szCs w:val="24"/>
          <w:highlight w:val="yellow"/>
        </w:rPr>
        <w:t xml:space="preserve"> HVAD KONTRAKTEN VEDRØRER</w:t>
      </w:r>
      <w:r w:rsidRPr="00C23E51">
        <w:rPr>
          <w:rFonts w:ascii="Garamond" w:hAnsi="Garamond"/>
          <w:b/>
          <w:sz w:val="32"/>
          <w:szCs w:val="24"/>
        </w:rPr>
        <w:t>]</w:t>
      </w:r>
    </w:p>
    <w:p w14:paraId="530F4185" w14:textId="77777777" w:rsidR="00B4069C" w:rsidRPr="00B4069C" w:rsidRDefault="00B4069C" w:rsidP="00B4069C">
      <w:pPr>
        <w:spacing w:line="280" w:lineRule="atLeast"/>
        <w:rPr>
          <w:rFonts w:ascii="Garamond" w:hAnsi="Garamond"/>
          <w:i/>
          <w:sz w:val="24"/>
          <w:szCs w:val="24"/>
          <w:highlight w:val="lightGray"/>
        </w:rPr>
      </w:pPr>
    </w:p>
    <w:tbl>
      <w:tblPr>
        <w:tblStyle w:val="Tabel-Gitter"/>
        <w:tblW w:w="0" w:type="auto"/>
        <w:tblLook w:val="04A0" w:firstRow="1" w:lastRow="0" w:firstColumn="1" w:lastColumn="0" w:noHBand="0" w:noVBand="1"/>
      </w:tblPr>
      <w:tblGrid>
        <w:gridCol w:w="9628"/>
      </w:tblGrid>
      <w:tr w:rsidR="0081093C" w14:paraId="0C37DEDC" w14:textId="77777777" w:rsidTr="00447E9E">
        <w:tc>
          <w:tcPr>
            <w:tcW w:w="9628" w:type="dxa"/>
            <w:shd w:val="clear" w:color="auto" w:fill="D9D9D9"/>
          </w:tcPr>
          <w:p w14:paraId="7CE73E23" w14:textId="7FC8204C" w:rsidR="0081093C" w:rsidRPr="00403E65" w:rsidRDefault="00414B46" w:rsidP="00447E9E">
            <w:pPr>
              <w:rPr>
                <w:rFonts w:ascii="Garamond" w:hAnsi="Garamond"/>
                <w:b/>
              </w:rPr>
            </w:pPr>
            <w:r w:rsidRPr="00403E65">
              <w:rPr>
                <w:rFonts w:ascii="Garamond" w:hAnsi="Garamond"/>
                <w:b/>
              </w:rPr>
              <w:t>Vejledning til skabelonen</w:t>
            </w:r>
          </w:p>
          <w:p w14:paraId="4E47C092" w14:textId="77777777" w:rsidR="0081093C" w:rsidRPr="00403E65" w:rsidRDefault="0081093C" w:rsidP="00447E9E">
            <w:pPr>
              <w:spacing w:after="0" w:line="240" w:lineRule="auto"/>
              <w:rPr>
                <w:rFonts w:ascii="Garamond" w:eastAsiaTheme="minorHAnsi" w:hAnsi="Garamond" w:cstheme="minorBidi"/>
                <w:u w:val="single"/>
                <w:lang w:eastAsia="en-US"/>
              </w:rPr>
            </w:pPr>
            <w:r w:rsidRPr="00403E65">
              <w:rPr>
                <w:rFonts w:ascii="Garamond" w:hAnsi="Garamond"/>
                <w:u w:val="single"/>
              </w:rPr>
              <w:t>Formål:</w:t>
            </w:r>
          </w:p>
          <w:p w14:paraId="31B3849F" w14:textId="10C3CC2A" w:rsidR="0081093C" w:rsidRPr="00403E65" w:rsidRDefault="0081093C" w:rsidP="00447E9E">
            <w:pPr>
              <w:spacing w:after="0" w:line="240" w:lineRule="auto"/>
              <w:rPr>
                <w:rFonts w:ascii="Garamond" w:eastAsiaTheme="minorHAnsi" w:hAnsi="Garamond" w:cstheme="minorBidi"/>
                <w:lang w:eastAsia="en-US"/>
              </w:rPr>
            </w:pPr>
            <w:r w:rsidRPr="00403E65">
              <w:rPr>
                <w:rFonts w:ascii="Garamond" w:hAnsi="Garamond"/>
              </w:rPr>
              <w:t>Denne kontrakt kan anvendes til indkøb af tjenesteydelser. Den kan anvendes til indkøb både over og under tærskelværdien, hvis den tilpasses</w:t>
            </w:r>
            <w:r w:rsidR="00D25FE6" w:rsidRPr="00403E65">
              <w:rPr>
                <w:rFonts w:ascii="Garamond" w:hAnsi="Garamond"/>
              </w:rPr>
              <w:t>,</w:t>
            </w:r>
            <w:r w:rsidRPr="00403E65">
              <w:rPr>
                <w:rFonts w:ascii="Garamond" w:hAnsi="Garamond"/>
              </w:rPr>
              <w:t xml:space="preserve"> jf. vejledningstekstern</w:t>
            </w:r>
            <w:r w:rsidR="00414B46" w:rsidRPr="00403E65">
              <w:rPr>
                <w:rFonts w:ascii="Garamond" w:hAnsi="Garamond"/>
              </w:rPr>
              <w:t>e til de enkelte punkter</w:t>
            </w:r>
            <w:r w:rsidRPr="00403E65">
              <w:rPr>
                <w:rFonts w:ascii="Garamond" w:hAnsi="Garamond"/>
              </w:rPr>
              <w:t xml:space="preserve">. </w:t>
            </w:r>
          </w:p>
          <w:p w14:paraId="4EF38A99" w14:textId="77777777" w:rsidR="0081093C" w:rsidRPr="00403E65" w:rsidRDefault="0081093C" w:rsidP="00447E9E">
            <w:pPr>
              <w:spacing w:after="0" w:line="240" w:lineRule="auto"/>
              <w:rPr>
                <w:rFonts w:ascii="Garamond" w:eastAsiaTheme="minorHAnsi" w:hAnsi="Garamond" w:cstheme="minorBidi"/>
                <w:lang w:eastAsia="en-US"/>
              </w:rPr>
            </w:pPr>
          </w:p>
          <w:p w14:paraId="7018EA51" w14:textId="254D27D5" w:rsidR="0081093C" w:rsidRPr="00403E65" w:rsidRDefault="0081093C" w:rsidP="00447E9E">
            <w:pPr>
              <w:spacing w:after="0" w:line="240" w:lineRule="auto"/>
              <w:rPr>
                <w:rFonts w:ascii="Garamond" w:eastAsiaTheme="minorHAnsi" w:hAnsi="Garamond" w:cstheme="minorBidi"/>
                <w:lang w:eastAsia="en-US"/>
              </w:rPr>
            </w:pPr>
            <w:r w:rsidRPr="00403E65">
              <w:rPr>
                <w:rFonts w:ascii="Garamond" w:hAnsi="Garamond"/>
              </w:rPr>
              <w:t xml:space="preserve">Kontrakter anvendes ved enkeltstående køb eller køb af et på forhånd afgrænset antal ydelser. Derudover skal alle vilkår være fastlagt på forhånd.  </w:t>
            </w:r>
          </w:p>
          <w:p w14:paraId="06E2245C" w14:textId="77777777" w:rsidR="0081093C" w:rsidRPr="00403E65" w:rsidRDefault="0081093C" w:rsidP="00447E9E">
            <w:pPr>
              <w:spacing w:after="0" w:line="240" w:lineRule="auto"/>
              <w:rPr>
                <w:rFonts w:ascii="Garamond" w:eastAsiaTheme="minorHAnsi" w:hAnsi="Garamond" w:cstheme="minorBidi"/>
                <w:u w:val="single"/>
                <w:lang w:eastAsia="en-US"/>
              </w:rPr>
            </w:pPr>
          </w:p>
          <w:p w14:paraId="2C998583" w14:textId="77777777" w:rsidR="0081093C" w:rsidRPr="00403E65" w:rsidRDefault="0081093C" w:rsidP="00447E9E">
            <w:pPr>
              <w:spacing w:after="0" w:line="240" w:lineRule="auto"/>
              <w:rPr>
                <w:rFonts w:ascii="Garamond" w:eastAsiaTheme="minorHAnsi" w:hAnsi="Garamond" w:cstheme="minorBidi"/>
                <w:u w:val="single"/>
                <w:lang w:eastAsia="en-US"/>
              </w:rPr>
            </w:pPr>
            <w:r w:rsidRPr="00403E65">
              <w:rPr>
                <w:rFonts w:ascii="Garamond" w:hAnsi="Garamond"/>
                <w:u w:val="single"/>
              </w:rPr>
              <w:t>Vejledning til udfyldelse:</w:t>
            </w:r>
          </w:p>
          <w:p w14:paraId="18A3ACE3" w14:textId="77777777" w:rsidR="0081093C" w:rsidRPr="00403E65" w:rsidRDefault="0081093C" w:rsidP="0081093C">
            <w:pPr>
              <w:pStyle w:val="Listeafsnit"/>
              <w:numPr>
                <w:ilvl w:val="0"/>
                <w:numId w:val="22"/>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403E65">
              <w:rPr>
                <w:rFonts w:ascii="Garamond" w:hAnsi="Garamond"/>
                <w:iCs/>
                <w:highlight w:val="yellow"/>
              </w:rPr>
              <w:t>Gule</w:t>
            </w:r>
            <w:r w:rsidRPr="00403E65">
              <w:rPr>
                <w:rFonts w:ascii="Garamond" w:hAnsi="Garamond"/>
                <w:iCs/>
              </w:rPr>
              <w:t xml:space="preserve"> felter udfyldes</w:t>
            </w:r>
          </w:p>
          <w:p w14:paraId="5A2C4014" w14:textId="427C321D" w:rsidR="0081093C" w:rsidRPr="00403E65" w:rsidRDefault="0081093C" w:rsidP="0081093C">
            <w:pPr>
              <w:pStyle w:val="Listeafsnit"/>
              <w:numPr>
                <w:ilvl w:val="0"/>
                <w:numId w:val="22"/>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403E65">
              <w:rPr>
                <w:rFonts w:ascii="Garamond" w:hAnsi="Garamond"/>
                <w:iCs/>
                <w:highlight w:val="green"/>
              </w:rPr>
              <w:t>Grønne</w:t>
            </w:r>
            <w:r w:rsidRPr="00403E65">
              <w:rPr>
                <w:rFonts w:ascii="Garamond" w:hAnsi="Garamond"/>
                <w:iCs/>
              </w:rPr>
              <w:t xml:space="preserve"> felter udfyldes</w:t>
            </w:r>
            <w:r w:rsidR="00D25FE6" w:rsidRPr="00403E65">
              <w:rPr>
                <w:rFonts w:ascii="Garamond" w:hAnsi="Garamond"/>
                <w:iCs/>
              </w:rPr>
              <w:t>,</w:t>
            </w:r>
            <w:r w:rsidRPr="00403E65">
              <w:rPr>
                <w:rFonts w:ascii="Garamond" w:hAnsi="Garamond"/>
                <w:iCs/>
              </w:rPr>
              <w:t xml:space="preserve"> inden kontrakten indgås </w:t>
            </w:r>
          </w:p>
          <w:p w14:paraId="6EA32145" w14:textId="77777777" w:rsidR="0081093C" w:rsidRPr="00403E65" w:rsidRDefault="0081093C" w:rsidP="0081093C">
            <w:pPr>
              <w:pStyle w:val="Listeafsnit"/>
              <w:numPr>
                <w:ilvl w:val="0"/>
                <w:numId w:val="22"/>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403E65">
              <w:rPr>
                <w:rFonts w:ascii="Garamond" w:hAnsi="Garamond"/>
                <w:iCs/>
                <w:highlight w:val="lightGray"/>
              </w:rPr>
              <w:t>Grå</w:t>
            </w:r>
            <w:r w:rsidRPr="00403E65">
              <w:rPr>
                <w:rFonts w:ascii="Garamond" w:hAnsi="Garamond"/>
                <w:iCs/>
              </w:rPr>
              <w:t xml:space="preserve"> felter/tekstbokse indeholder vejledningstekst</w:t>
            </w:r>
          </w:p>
          <w:p w14:paraId="03404463" w14:textId="77777777" w:rsidR="0081093C" w:rsidRPr="00403E65" w:rsidRDefault="0081093C" w:rsidP="00447E9E">
            <w:pPr>
              <w:pStyle w:val="Titel"/>
              <w:spacing w:after="0"/>
              <w:rPr>
                <w:rFonts w:ascii="Garamond" w:hAnsi="Garamond"/>
                <w:iCs/>
                <w:sz w:val="24"/>
              </w:rPr>
            </w:pPr>
          </w:p>
          <w:p w14:paraId="538C483B" w14:textId="77777777" w:rsidR="0081093C" w:rsidRPr="00403E65" w:rsidRDefault="0081093C" w:rsidP="00447E9E">
            <w:pPr>
              <w:rPr>
                <w:rFonts w:ascii="Garamond" w:hAnsi="Garamond" w:cs="Arial"/>
                <w:sz w:val="32"/>
              </w:rPr>
            </w:pPr>
            <w:r w:rsidRPr="00403E65">
              <w:rPr>
                <w:rFonts w:ascii="Garamond" w:hAnsi="Garamond"/>
                <w:iCs/>
              </w:rPr>
              <w:t>Al vejledningstekst, kommentarbokse, farver og skarpe parenteser om felterne slettes, inden dokumentet færdiggøres.</w:t>
            </w:r>
          </w:p>
          <w:p w14:paraId="47BBD71A" w14:textId="7D91E042" w:rsidR="0081093C" w:rsidRDefault="00BE0870" w:rsidP="00447E9E">
            <w:pPr>
              <w:spacing w:after="0" w:line="240" w:lineRule="auto"/>
              <w:jc w:val="both"/>
              <w:rPr>
                <w:rFonts w:ascii="Garamond" w:hAnsi="Garamond"/>
              </w:rPr>
            </w:pPr>
            <w:r w:rsidRPr="00403E65">
              <w:rPr>
                <w:rFonts w:ascii="Garamond" w:hAnsi="Garamond" w:cs="Arial"/>
              </w:rPr>
              <w:t>O</w:t>
            </w:r>
            <w:r w:rsidR="00403E65">
              <w:rPr>
                <w:rFonts w:ascii="Garamond" w:hAnsi="Garamond" w:cs="Arial"/>
              </w:rPr>
              <w:t xml:space="preserve">pdateret d. 3. december 2019. </w:t>
            </w:r>
          </w:p>
        </w:tc>
      </w:tr>
    </w:tbl>
    <w:p w14:paraId="668C4C84" w14:textId="77777777" w:rsidR="00CC6550" w:rsidRPr="00B4069C" w:rsidRDefault="00CC6550" w:rsidP="00591057">
      <w:pPr>
        <w:rPr>
          <w:rFonts w:ascii="Garamond" w:hAnsi="Garamond"/>
          <w:sz w:val="24"/>
          <w:szCs w:val="24"/>
        </w:rPr>
      </w:pPr>
    </w:p>
    <w:p w14:paraId="2F604849" w14:textId="77777777" w:rsidR="0057441E" w:rsidRPr="00B4069C" w:rsidRDefault="0057441E" w:rsidP="0057441E">
      <w:pPr>
        <w:pStyle w:val="Overskrift1"/>
        <w:numPr>
          <w:ilvl w:val="0"/>
          <w:numId w:val="0"/>
        </w:numPr>
        <w:ind w:left="431"/>
        <w:rPr>
          <w:rFonts w:ascii="Garamond" w:hAnsi="Garamond"/>
          <w:i/>
          <w:sz w:val="24"/>
          <w:szCs w:val="24"/>
        </w:rPr>
      </w:pPr>
    </w:p>
    <w:p w14:paraId="1BC1D451" w14:textId="77777777" w:rsidR="0057441E" w:rsidRPr="00B4069C" w:rsidRDefault="0057441E" w:rsidP="0057441E">
      <w:pPr>
        <w:pStyle w:val="Overskrift1"/>
        <w:numPr>
          <w:ilvl w:val="0"/>
          <w:numId w:val="0"/>
        </w:numPr>
        <w:ind w:left="431"/>
        <w:rPr>
          <w:rFonts w:ascii="Garamond" w:hAnsi="Garamond"/>
          <w:i/>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rsidRPr="00B4069C">
        <w:rPr>
          <w:rFonts w:ascii="Garamond" w:hAnsi="Garamond"/>
          <w:sz w:val="24"/>
          <w:szCs w:val="24"/>
          <w:highlight w:val="cyan"/>
        </w:rP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sidRPr="00B4069C">
            <w:rPr>
              <w:rFonts w:ascii="Garamond" w:hAnsi="Garamond"/>
              <w:b/>
              <w:color w:val="auto"/>
              <w:sz w:val="24"/>
              <w:szCs w:val="24"/>
            </w:rPr>
            <w:t>I</w:t>
          </w:r>
          <w:r w:rsidR="00B4069C" w:rsidRPr="00B4069C">
            <w:rPr>
              <w:rFonts w:ascii="Garamond" w:hAnsi="Garamond"/>
              <w:b/>
              <w:color w:val="auto"/>
              <w:sz w:val="24"/>
              <w:szCs w:val="24"/>
            </w:rPr>
            <w:t>NDHOLDSFORTEGNELSE</w:t>
          </w:r>
        </w:p>
        <w:p w14:paraId="636100F5" w14:textId="77777777" w:rsidR="00400C1A" w:rsidRPr="00B4069C" w:rsidRDefault="00400C1A" w:rsidP="00400C1A">
          <w:pPr>
            <w:rPr>
              <w:rFonts w:ascii="Garamond" w:hAnsi="Garamond"/>
              <w:sz w:val="24"/>
              <w:szCs w:val="24"/>
              <w:lang w:eastAsia="da-DK"/>
            </w:rPr>
          </w:pPr>
        </w:p>
        <w:p w14:paraId="1E407DAB" w14:textId="1CE6F396" w:rsidR="007B2E1A" w:rsidRDefault="0057441E">
          <w:pPr>
            <w:pStyle w:val="Indholdsfortegnelse1"/>
            <w:tabs>
              <w:tab w:val="left" w:pos="440"/>
              <w:tab w:val="right" w:leader="dot" w:pos="9628"/>
            </w:tabs>
            <w:rPr>
              <w:rFonts w:asciiTheme="minorHAnsi" w:eastAsiaTheme="minorEastAsia" w:hAnsiTheme="minorHAnsi"/>
              <w:noProof/>
              <w:lang w:eastAsia="da-DK"/>
            </w:rPr>
          </w:pPr>
          <w:r w:rsidRPr="00B4069C">
            <w:rPr>
              <w:rFonts w:ascii="Garamond" w:hAnsi="Garamond"/>
              <w:b/>
              <w:bCs/>
              <w:sz w:val="24"/>
              <w:szCs w:val="24"/>
            </w:rPr>
            <w:fldChar w:fldCharType="begin"/>
          </w:r>
          <w:r w:rsidRPr="00B4069C">
            <w:rPr>
              <w:rFonts w:ascii="Garamond" w:hAnsi="Garamond"/>
              <w:b/>
              <w:bCs/>
              <w:sz w:val="24"/>
              <w:szCs w:val="24"/>
            </w:rPr>
            <w:instrText xml:space="preserve"> TOC \o "1-3" \h \z \u </w:instrText>
          </w:r>
          <w:r w:rsidRPr="00B4069C">
            <w:rPr>
              <w:rFonts w:ascii="Garamond" w:hAnsi="Garamond"/>
              <w:b/>
              <w:bCs/>
              <w:sz w:val="24"/>
              <w:szCs w:val="24"/>
            </w:rPr>
            <w:fldChar w:fldCharType="separate"/>
          </w:r>
          <w:hyperlink w:anchor="_Toc26350644" w:history="1">
            <w:r w:rsidR="007B2E1A" w:rsidRPr="00453C96">
              <w:rPr>
                <w:rStyle w:val="Hyperlink"/>
                <w:rFonts w:ascii="Cambria" w:hAnsi="Cambria"/>
                <w:noProof/>
              </w:rPr>
              <w:t>1</w:t>
            </w:r>
            <w:r w:rsidR="007B2E1A">
              <w:rPr>
                <w:rFonts w:asciiTheme="minorHAnsi" w:eastAsiaTheme="minorEastAsia" w:hAnsiTheme="minorHAnsi"/>
                <w:noProof/>
                <w:lang w:eastAsia="da-DK"/>
              </w:rPr>
              <w:tab/>
            </w:r>
            <w:r w:rsidR="007B2E1A" w:rsidRPr="00453C96">
              <w:rPr>
                <w:rStyle w:val="Hyperlink"/>
                <w:rFonts w:ascii="Garamond" w:hAnsi="Garamond"/>
                <w:noProof/>
              </w:rPr>
              <w:t>KONTRAKTENS PARTER</w:t>
            </w:r>
            <w:r w:rsidR="007B2E1A">
              <w:rPr>
                <w:noProof/>
                <w:webHidden/>
              </w:rPr>
              <w:tab/>
            </w:r>
            <w:r w:rsidR="007B2E1A">
              <w:rPr>
                <w:noProof/>
                <w:webHidden/>
              </w:rPr>
              <w:fldChar w:fldCharType="begin"/>
            </w:r>
            <w:r w:rsidR="007B2E1A">
              <w:rPr>
                <w:noProof/>
                <w:webHidden/>
              </w:rPr>
              <w:instrText xml:space="preserve"> PAGEREF _Toc26350644 \h </w:instrText>
            </w:r>
            <w:r w:rsidR="007B2E1A">
              <w:rPr>
                <w:noProof/>
                <w:webHidden/>
              </w:rPr>
            </w:r>
            <w:r w:rsidR="007B2E1A">
              <w:rPr>
                <w:noProof/>
                <w:webHidden/>
              </w:rPr>
              <w:fldChar w:fldCharType="separate"/>
            </w:r>
            <w:r w:rsidR="007B2E1A">
              <w:rPr>
                <w:noProof/>
                <w:webHidden/>
              </w:rPr>
              <w:t>4</w:t>
            </w:r>
            <w:r w:rsidR="007B2E1A">
              <w:rPr>
                <w:noProof/>
                <w:webHidden/>
              </w:rPr>
              <w:fldChar w:fldCharType="end"/>
            </w:r>
          </w:hyperlink>
        </w:p>
        <w:p w14:paraId="2B21CBA9" w14:textId="09D6AF14"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45" w:history="1">
            <w:r w:rsidRPr="00453C96">
              <w:rPr>
                <w:rStyle w:val="Hyperlink"/>
                <w:rFonts w:ascii="Cambria" w:hAnsi="Cambria"/>
                <w:noProof/>
              </w:rPr>
              <w:t>2</w:t>
            </w:r>
            <w:r>
              <w:rPr>
                <w:rFonts w:asciiTheme="minorHAnsi" w:eastAsiaTheme="minorEastAsia" w:hAnsiTheme="minorHAnsi"/>
                <w:noProof/>
                <w:lang w:eastAsia="da-DK"/>
              </w:rPr>
              <w:tab/>
            </w:r>
            <w:r w:rsidRPr="00453C96">
              <w:rPr>
                <w:rStyle w:val="Hyperlink"/>
                <w:rFonts w:ascii="Garamond" w:hAnsi="Garamond"/>
                <w:noProof/>
              </w:rPr>
              <w:t>KONTRAKTGRUNDLAGET</w:t>
            </w:r>
            <w:r>
              <w:rPr>
                <w:noProof/>
                <w:webHidden/>
              </w:rPr>
              <w:tab/>
            </w:r>
            <w:r>
              <w:rPr>
                <w:noProof/>
                <w:webHidden/>
              </w:rPr>
              <w:fldChar w:fldCharType="begin"/>
            </w:r>
            <w:r>
              <w:rPr>
                <w:noProof/>
                <w:webHidden/>
              </w:rPr>
              <w:instrText xml:space="preserve"> PAGEREF _Toc26350645 \h </w:instrText>
            </w:r>
            <w:r>
              <w:rPr>
                <w:noProof/>
                <w:webHidden/>
              </w:rPr>
            </w:r>
            <w:r>
              <w:rPr>
                <w:noProof/>
                <w:webHidden/>
              </w:rPr>
              <w:fldChar w:fldCharType="separate"/>
            </w:r>
            <w:r>
              <w:rPr>
                <w:noProof/>
                <w:webHidden/>
              </w:rPr>
              <w:t>4</w:t>
            </w:r>
            <w:r>
              <w:rPr>
                <w:noProof/>
                <w:webHidden/>
              </w:rPr>
              <w:fldChar w:fldCharType="end"/>
            </w:r>
          </w:hyperlink>
        </w:p>
        <w:p w14:paraId="4A8ED142" w14:textId="797B332E"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46" w:history="1">
            <w:r w:rsidRPr="00453C96">
              <w:rPr>
                <w:rStyle w:val="Hyperlink"/>
                <w:rFonts w:ascii="Cambria" w:hAnsi="Cambria"/>
                <w:noProof/>
              </w:rPr>
              <w:t>3</w:t>
            </w:r>
            <w:r>
              <w:rPr>
                <w:rFonts w:asciiTheme="minorHAnsi" w:eastAsiaTheme="minorEastAsia" w:hAnsiTheme="minorHAnsi"/>
                <w:noProof/>
                <w:lang w:eastAsia="da-DK"/>
              </w:rPr>
              <w:tab/>
            </w:r>
            <w:r w:rsidRPr="00453C96">
              <w:rPr>
                <w:rStyle w:val="Hyperlink"/>
                <w:rFonts w:ascii="Garamond" w:hAnsi="Garamond"/>
                <w:noProof/>
              </w:rPr>
              <w:t>KONTRAKTENS OMFANG</w:t>
            </w:r>
            <w:r>
              <w:rPr>
                <w:noProof/>
                <w:webHidden/>
              </w:rPr>
              <w:tab/>
            </w:r>
            <w:r>
              <w:rPr>
                <w:noProof/>
                <w:webHidden/>
              </w:rPr>
              <w:fldChar w:fldCharType="begin"/>
            </w:r>
            <w:r>
              <w:rPr>
                <w:noProof/>
                <w:webHidden/>
              </w:rPr>
              <w:instrText xml:space="preserve"> PAGEREF _Toc26350646 \h </w:instrText>
            </w:r>
            <w:r>
              <w:rPr>
                <w:noProof/>
                <w:webHidden/>
              </w:rPr>
            </w:r>
            <w:r>
              <w:rPr>
                <w:noProof/>
                <w:webHidden/>
              </w:rPr>
              <w:fldChar w:fldCharType="separate"/>
            </w:r>
            <w:r>
              <w:rPr>
                <w:noProof/>
                <w:webHidden/>
              </w:rPr>
              <w:t>5</w:t>
            </w:r>
            <w:r>
              <w:rPr>
                <w:noProof/>
                <w:webHidden/>
              </w:rPr>
              <w:fldChar w:fldCharType="end"/>
            </w:r>
          </w:hyperlink>
        </w:p>
        <w:p w14:paraId="63FEBA06" w14:textId="5C33FD8C"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47" w:history="1">
            <w:r w:rsidRPr="00453C96">
              <w:rPr>
                <w:rStyle w:val="Hyperlink"/>
                <w:rFonts w:ascii="Garamond" w:hAnsi="Garamond"/>
                <w:b/>
                <w:noProof/>
              </w:rPr>
              <w:t>3.1</w:t>
            </w:r>
            <w:r>
              <w:rPr>
                <w:rFonts w:asciiTheme="minorHAnsi" w:eastAsiaTheme="minorEastAsia" w:hAnsiTheme="minorHAnsi"/>
                <w:noProof/>
                <w:lang w:eastAsia="da-DK"/>
              </w:rPr>
              <w:tab/>
            </w:r>
            <w:r w:rsidRPr="00453C96">
              <w:rPr>
                <w:rStyle w:val="Hyperlink"/>
                <w:rFonts w:ascii="Garamond" w:hAnsi="Garamond"/>
                <w:b/>
                <w:noProof/>
              </w:rPr>
              <w:t>Omfang</w:t>
            </w:r>
            <w:r>
              <w:rPr>
                <w:noProof/>
                <w:webHidden/>
              </w:rPr>
              <w:tab/>
            </w:r>
            <w:r>
              <w:rPr>
                <w:noProof/>
                <w:webHidden/>
              </w:rPr>
              <w:fldChar w:fldCharType="begin"/>
            </w:r>
            <w:r>
              <w:rPr>
                <w:noProof/>
                <w:webHidden/>
              </w:rPr>
              <w:instrText xml:space="preserve"> PAGEREF _Toc26350647 \h </w:instrText>
            </w:r>
            <w:r>
              <w:rPr>
                <w:noProof/>
                <w:webHidden/>
              </w:rPr>
            </w:r>
            <w:r>
              <w:rPr>
                <w:noProof/>
                <w:webHidden/>
              </w:rPr>
              <w:fldChar w:fldCharType="separate"/>
            </w:r>
            <w:r>
              <w:rPr>
                <w:noProof/>
                <w:webHidden/>
              </w:rPr>
              <w:t>5</w:t>
            </w:r>
            <w:r>
              <w:rPr>
                <w:noProof/>
                <w:webHidden/>
              </w:rPr>
              <w:fldChar w:fldCharType="end"/>
            </w:r>
          </w:hyperlink>
        </w:p>
        <w:p w14:paraId="3E336B58" w14:textId="3E17A044"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48" w:history="1">
            <w:r w:rsidRPr="00453C96">
              <w:rPr>
                <w:rStyle w:val="Hyperlink"/>
                <w:rFonts w:ascii="Garamond" w:hAnsi="Garamond" w:cs="Times New Roman"/>
                <w:b/>
                <w:noProof/>
              </w:rPr>
              <w:t>3.2</w:t>
            </w:r>
            <w:r>
              <w:rPr>
                <w:rFonts w:asciiTheme="minorHAnsi" w:eastAsiaTheme="minorEastAsia" w:hAnsiTheme="minorHAnsi"/>
                <w:noProof/>
                <w:lang w:eastAsia="da-DK"/>
              </w:rPr>
              <w:tab/>
            </w:r>
            <w:r w:rsidRPr="00453C96">
              <w:rPr>
                <w:rStyle w:val="Hyperlink"/>
                <w:rFonts w:ascii="Garamond" w:hAnsi="Garamond" w:cs="Times New Roman"/>
                <w:b/>
                <w:noProof/>
              </w:rPr>
              <w:t>Optioner</w:t>
            </w:r>
            <w:r>
              <w:rPr>
                <w:noProof/>
                <w:webHidden/>
              </w:rPr>
              <w:tab/>
            </w:r>
            <w:r>
              <w:rPr>
                <w:noProof/>
                <w:webHidden/>
              </w:rPr>
              <w:fldChar w:fldCharType="begin"/>
            </w:r>
            <w:r>
              <w:rPr>
                <w:noProof/>
                <w:webHidden/>
              </w:rPr>
              <w:instrText xml:space="preserve"> PAGEREF _Toc26350648 \h </w:instrText>
            </w:r>
            <w:r>
              <w:rPr>
                <w:noProof/>
                <w:webHidden/>
              </w:rPr>
            </w:r>
            <w:r>
              <w:rPr>
                <w:noProof/>
                <w:webHidden/>
              </w:rPr>
              <w:fldChar w:fldCharType="separate"/>
            </w:r>
            <w:r>
              <w:rPr>
                <w:noProof/>
                <w:webHidden/>
              </w:rPr>
              <w:t>5</w:t>
            </w:r>
            <w:r>
              <w:rPr>
                <w:noProof/>
                <w:webHidden/>
              </w:rPr>
              <w:fldChar w:fldCharType="end"/>
            </w:r>
          </w:hyperlink>
        </w:p>
        <w:p w14:paraId="55A9EFC6" w14:textId="5586BAD9"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49" w:history="1">
            <w:r w:rsidRPr="00453C96">
              <w:rPr>
                <w:rStyle w:val="Hyperlink"/>
                <w:rFonts w:ascii="Garamond" w:hAnsi="Garamond"/>
                <w:b/>
                <w:noProof/>
              </w:rPr>
              <w:t>3.3</w:t>
            </w:r>
            <w:r>
              <w:rPr>
                <w:rFonts w:asciiTheme="minorHAnsi" w:eastAsiaTheme="minorEastAsia" w:hAnsiTheme="minorHAnsi"/>
                <w:noProof/>
                <w:lang w:eastAsia="da-DK"/>
              </w:rPr>
              <w:tab/>
            </w:r>
            <w:r w:rsidRPr="00453C96">
              <w:rPr>
                <w:rStyle w:val="Hyperlink"/>
                <w:rFonts w:ascii="Garamond" w:hAnsi="Garamond"/>
                <w:b/>
                <w:noProof/>
              </w:rPr>
              <w:t>Ændringer af kontraktens omfang</w:t>
            </w:r>
            <w:r>
              <w:rPr>
                <w:noProof/>
                <w:webHidden/>
              </w:rPr>
              <w:tab/>
            </w:r>
            <w:r>
              <w:rPr>
                <w:noProof/>
                <w:webHidden/>
              </w:rPr>
              <w:fldChar w:fldCharType="begin"/>
            </w:r>
            <w:r>
              <w:rPr>
                <w:noProof/>
                <w:webHidden/>
              </w:rPr>
              <w:instrText xml:space="preserve"> PAGEREF _Toc26350649 \h </w:instrText>
            </w:r>
            <w:r>
              <w:rPr>
                <w:noProof/>
                <w:webHidden/>
              </w:rPr>
            </w:r>
            <w:r>
              <w:rPr>
                <w:noProof/>
                <w:webHidden/>
              </w:rPr>
              <w:fldChar w:fldCharType="separate"/>
            </w:r>
            <w:r>
              <w:rPr>
                <w:noProof/>
                <w:webHidden/>
              </w:rPr>
              <w:t>5</w:t>
            </w:r>
            <w:r>
              <w:rPr>
                <w:noProof/>
                <w:webHidden/>
              </w:rPr>
              <w:fldChar w:fldCharType="end"/>
            </w:r>
          </w:hyperlink>
        </w:p>
        <w:p w14:paraId="736072D7" w14:textId="0FEEA24A"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0" w:history="1">
            <w:r w:rsidRPr="00453C96">
              <w:rPr>
                <w:rStyle w:val="Hyperlink"/>
                <w:rFonts w:ascii="Cambria" w:hAnsi="Cambria"/>
                <w:noProof/>
              </w:rPr>
              <w:t>4</w:t>
            </w:r>
            <w:r>
              <w:rPr>
                <w:rFonts w:asciiTheme="minorHAnsi" w:eastAsiaTheme="minorEastAsia" w:hAnsiTheme="minorHAnsi"/>
                <w:noProof/>
                <w:lang w:eastAsia="da-DK"/>
              </w:rPr>
              <w:tab/>
            </w:r>
            <w:r w:rsidRPr="00453C96">
              <w:rPr>
                <w:rStyle w:val="Hyperlink"/>
                <w:rFonts w:ascii="Garamond" w:hAnsi="Garamond"/>
                <w:noProof/>
              </w:rPr>
              <w:t>KONTRAKTPERIODE</w:t>
            </w:r>
            <w:r>
              <w:rPr>
                <w:noProof/>
                <w:webHidden/>
              </w:rPr>
              <w:tab/>
            </w:r>
            <w:r>
              <w:rPr>
                <w:noProof/>
                <w:webHidden/>
              </w:rPr>
              <w:fldChar w:fldCharType="begin"/>
            </w:r>
            <w:r>
              <w:rPr>
                <w:noProof/>
                <w:webHidden/>
              </w:rPr>
              <w:instrText xml:space="preserve"> PAGEREF _Toc26350650 \h </w:instrText>
            </w:r>
            <w:r>
              <w:rPr>
                <w:noProof/>
                <w:webHidden/>
              </w:rPr>
            </w:r>
            <w:r>
              <w:rPr>
                <w:noProof/>
                <w:webHidden/>
              </w:rPr>
              <w:fldChar w:fldCharType="separate"/>
            </w:r>
            <w:r>
              <w:rPr>
                <w:noProof/>
                <w:webHidden/>
              </w:rPr>
              <w:t>6</w:t>
            </w:r>
            <w:r>
              <w:rPr>
                <w:noProof/>
                <w:webHidden/>
              </w:rPr>
              <w:fldChar w:fldCharType="end"/>
            </w:r>
          </w:hyperlink>
        </w:p>
        <w:p w14:paraId="5622A23B" w14:textId="503BF079"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1" w:history="1">
            <w:r w:rsidRPr="00453C96">
              <w:rPr>
                <w:rStyle w:val="Hyperlink"/>
                <w:rFonts w:ascii="Cambria" w:hAnsi="Cambria"/>
                <w:noProof/>
              </w:rPr>
              <w:t>5</w:t>
            </w:r>
            <w:r>
              <w:rPr>
                <w:rFonts w:asciiTheme="minorHAnsi" w:eastAsiaTheme="minorEastAsia" w:hAnsiTheme="minorHAnsi"/>
                <w:noProof/>
                <w:lang w:eastAsia="da-DK"/>
              </w:rPr>
              <w:tab/>
            </w:r>
            <w:r w:rsidRPr="00453C96">
              <w:rPr>
                <w:rStyle w:val="Hyperlink"/>
                <w:rFonts w:ascii="Garamond" w:hAnsi="Garamond"/>
                <w:noProof/>
              </w:rPr>
              <w:t>LEVERING</w:t>
            </w:r>
            <w:r>
              <w:rPr>
                <w:noProof/>
                <w:webHidden/>
              </w:rPr>
              <w:tab/>
            </w:r>
            <w:r>
              <w:rPr>
                <w:noProof/>
                <w:webHidden/>
              </w:rPr>
              <w:fldChar w:fldCharType="begin"/>
            </w:r>
            <w:r>
              <w:rPr>
                <w:noProof/>
                <w:webHidden/>
              </w:rPr>
              <w:instrText xml:space="preserve"> PAGEREF _Toc26350651 \h </w:instrText>
            </w:r>
            <w:r>
              <w:rPr>
                <w:noProof/>
                <w:webHidden/>
              </w:rPr>
            </w:r>
            <w:r>
              <w:rPr>
                <w:noProof/>
                <w:webHidden/>
              </w:rPr>
              <w:fldChar w:fldCharType="separate"/>
            </w:r>
            <w:r>
              <w:rPr>
                <w:noProof/>
                <w:webHidden/>
              </w:rPr>
              <w:t>6</w:t>
            </w:r>
            <w:r>
              <w:rPr>
                <w:noProof/>
                <w:webHidden/>
              </w:rPr>
              <w:fldChar w:fldCharType="end"/>
            </w:r>
          </w:hyperlink>
        </w:p>
        <w:p w14:paraId="09B6A2A7" w14:textId="4F61FBDC"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2" w:history="1">
            <w:r w:rsidRPr="00453C96">
              <w:rPr>
                <w:rStyle w:val="Hyperlink"/>
                <w:rFonts w:ascii="Cambria" w:hAnsi="Cambria"/>
                <w:noProof/>
              </w:rPr>
              <w:t>6</w:t>
            </w:r>
            <w:r>
              <w:rPr>
                <w:rFonts w:asciiTheme="minorHAnsi" w:eastAsiaTheme="minorEastAsia" w:hAnsiTheme="minorHAnsi"/>
                <w:noProof/>
                <w:lang w:eastAsia="da-DK"/>
              </w:rPr>
              <w:tab/>
            </w:r>
            <w:r w:rsidRPr="00453C96">
              <w:rPr>
                <w:rStyle w:val="Hyperlink"/>
                <w:rFonts w:ascii="Garamond" w:hAnsi="Garamond"/>
                <w:noProof/>
              </w:rPr>
              <w:t>KVALITET</w:t>
            </w:r>
            <w:r>
              <w:rPr>
                <w:noProof/>
                <w:webHidden/>
              </w:rPr>
              <w:tab/>
            </w:r>
            <w:r>
              <w:rPr>
                <w:noProof/>
                <w:webHidden/>
              </w:rPr>
              <w:fldChar w:fldCharType="begin"/>
            </w:r>
            <w:r>
              <w:rPr>
                <w:noProof/>
                <w:webHidden/>
              </w:rPr>
              <w:instrText xml:space="preserve"> PAGEREF _Toc26350652 \h </w:instrText>
            </w:r>
            <w:r>
              <w:rPr>
                <w:noProof/>
                <w:webHidden/>
              </w:rPr>
            </w:r>
            <w:r>
              <w:rPr>
                <w:noProof/>
                <w:webHidden/>
              </w:rPr>
              <w:fldChar w:fldCharType="separate"/>
            </w:r>
            <w:r>
              <w:rPr>
                <w:noProof/>
                <w:webHidden/>
              </w:rPr>
              <w:t>6</w:t>
            </w:r>
            <w:r>
              <w:rPr>
                <w:noProof/>
                <w:webHidden/>
              </w:rPr>
              <w:fldChar w:fldCharType="end"/>
            </w:r>
          </w:hyperlink>
        </w:p>
        <w:p w14:paraId="3E8AA5C1" w14:textId="1B235F9B"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3" w:history="1">
            <w:r w:rsidRPr="00453C96">
              <w:rPr>
                <w:rStyle w:val="Hyperlink"/>
                <w:rFonts w:ascii="Cambria" w:hAnsi="Cambria"/>
                <w:noProof/>
              </w:rPr>
              <w:t>7</w:t>
            </w:r>
            <w:r>
              <w:rPr>
                <w:rFonts w:asciiTheme="minorHAnsi" w:eastAsiaTheme="minorEastAsia" w:hAnsiTheme="minorHAnsi"/>
                <w:noProof/>
                <w:lang w:eastAsia="da-DK"/>
              </w:rPr>
              <w:tab/>
            </w:r>
            <w:r w:rsidRPr="00453C96">
              <w:rPr>
                <w:rStyle w:val="Hyperlink"/>
                <w:rFonts w:ascii="Garamond" w:hAnsi="Garamond"/>
                <w:noProof/>
              </w:rPr>
              <w:t>PRISER OG PRISREGULERING</w:t>
            </w:r>
            <w:r>
              <w:rPr>
                <w:noProof/>
                <w:webHidden/>
              </w:rPr>
              <w:tab/>
            </w:r>
            <w:r>
              <w:rPr>
                <w:noProof/>
                <w:webHidden/>
              </w:rPr>
              <w:fldChar w:fldCharType="begin"/>
            </w:r>
            <w:r>
              <w:rPr>
                <w:noProof/>
                <w:webHidden/>
              </w:rPr>
              <w:instrText xml:space="preserve"> PAGEREF _Toc26350653 \h </w:instrText>
            </w:r>
            <w:r>
              <w:rPr>
                <w:noProof/>
                <w:webHidden/>
              </w:rPr>
            </w:r>
            <w:r>
              <w:rPr>
                <w:noProof/>
                <w:webHidden/>
              </w:rPr>
              <w:fldChar w:fldCharType="separate"/>
            </w:r>
            <w:r>
              <w:rPr>
                <w:noProof/>
                <w:webHidden/>
              </w:rPr>
              <w:t>6</w:t>
            </w:r>
            <w:r>
              <w:rPr>
                <w:noProof/>
                <w:webHidden/>
              </w:rPr>
              <w:fldChar w:fldCharType="end"/>
            </w:r>
          </w:hyperlink>
        </w:p>
        <w:p w14:paraId="6805A2B8" w14:textId="3513FCFF"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54" w:history="1">
            <w:r w:rsidRPr="00453C96">
              <w:rPr>
                <w:rStyle w:val="Hyperlink"/>
                <w:rFonts w:ascii="Garamond" w:hAnsi="Garamond"/>
                <w:b/>
                <w:noProof/>
              </w:rPr>
              <w:t>7.1</w:t>
            </w:r>
            <w:r>
              <w:rPr>
                <w:rFonts w:asciiTheme="minorHAnsi" w:eastAsiaTheme="minorEastAsia" w:hAnsiTheme="minorHAnsi"/>
                <w:noProof/>
                <w:lang w:eastAsia="da-DK"/>
              </w:rPr>
              <w:tab/>
            </w:r>
            <w:r w:rsidRPr="00453C96">
              <w:rPr>
                <w:rStyle w:val="Hyperlink"/>
                <w:rFonts w:ascii="Garamond" w:hAnsi="Garamond"/>
                <w:b/>
                <w:noProof/>
              </w:rPr>
              <w:t>Pris</w:t>
            </w:r>
            <w:r>
              <w:rPr>
                <w:noProof/>
                <w:webHidden/>
              </w:rPr>
              <w:tab/>
            </w:r>
            <w:r>
              <w:rPr>
                <w:noProof/>
                <w:webHidden/>
              </w:rPr>
              <w:fldChar w:fldCharType="begin"/>
            </w:r>
            <w:r>
              <w:rPr>
                <w:noProof/>
                <w:webHidden/>
              </w:rPr>
              <w:instrText xml:space="preserve"> PAGEREF _Toc26350654 \h </w:instrText>
            </w:r>
            <w:r>
              <w:rPr>
                <w:noProof/>
                <w:webHidden/>
              </w:rPr>
            </w:r>
            <w:r>
              <w:rPr>
                <w:noProof/>
                <w:webHidden/>
              </w:rPr>
              <w:fldChar w:fldCharType="separate"/>
            </w:r>
            <w:r>
              <w:rPr>
                <w:noProof/>
                <w:webHidden/>
              </w:rPr>
              <w:t>6</w:t>
            </w:r>
            <w:r>
              <w:rPr>
                <w:noProof/>
                <w:webHidden/>
              </w:rPr>
              <w:fldChar w:fldCharType="end"/>
            </w:r>
          </w:hyperlink>
        </w:p>
        <w:p w14:paraId="3B40633B" w14:textId="21E35473"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55" w:history="1">
            <w:r w:rsidRPr="00453C96">
              <w:rPr>
                <w:rStyle w:val="Hyperlink"/>
                <w:rFonts w:ascii="Garamond" w:hAnsi="Garamond"/>
                <w:b/>
                <w:noProof/>
              </w:rPr>
              <w:t>7.2</w:t>
            </w:r>
            <w:r>
              <w:rPr>
                <w:rFonts w:asciiTheme="minorHAnsi" w:eastAsiaTheme="minorEastAsia" w:hAnsiTheme="minorHAnsi"/>
                <w:noProof/>
                <w:lang w:eastAsia="da-DK"/>
              </w:rPr>
              <w:tab/>
            </w:r>
            <w:r w:rsidRPr="00453C96">
              <w:rPr>
                <w:rStyle w:val="Hyperlink"/>
                <w:rFonts w:ascii="Garamond" w:hAnsi="Garamond"/>
                <w:b/>
                <w:noProof/>
              </w:rPr>
              <w:t>Prisregulering</w:t>
            </w:r>
            <w:r>
              <w:rPr>
                <w:noProof/>
                <w:webHidden/>
              </w:rPr>
              <w:tab/>
            </w:r>
            <w:r>
              <w:rPr>
                <w:noProof/>
                <w:webHidden/>
              </w:rPr>
              <w:fldChar w:fldCharType="begin"/>
            </w:r>
            <w:r>
              <w:rPr>
                <w:noProof/>
                <w:webHidden/>
              </w:rPr>
              <w:instrText xml:space="preserve"> PAGEREF _Toc26350655 \h </w:instrText>
            </w:r>
            <w:r>
              <w:rPr>
                <w:noProof/>
                <w:webHidden/>
              </w:rPr>
            </w:r>
            <w:r>
              <w:rPr>
                <w:noProof/>
                <w:webHidden/>
              </w:rPr>
              <w:fldChar w:fldCharType="separate"/>
            </w:r>
            <w:r>
              <w:rPr>
                <w:noProof/>
                <w:webHidden/>
              </w:rPr>
              <w:t>6</w:t>
            </w:r>
            <w:r>
              <w:rPr>
                <w:noProof/>
                <w:webHidden/>
              </w:rPr>
              <w:fldChar w:fldCharType="end"/>
            </w:r>
          </w:hyperlink>
        </w:p>
        <w:p w14:paraId="302BA7F9" w14:textId="406B2ECA"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56" w:history="1">
            <w:r w:rsidRPr="00453C96">
              <w:rPr>
                <w:rStyle w:val="Hyperlink"/>
                <w:rFonts w:ascii="Garamond" w:hAnsi="Garamond"/>
                <w:b/>
                <w:noProof/>
              </w:rPr>
              <w:t>7.3</w:t>
            </w:r>
            <w:r>
              <w:rPr>
                <w:rFonts w:asciiTheme="minorHAnsi" w:eastAsiaTheme="minorEastAsia" w:hAnsiTheme="minorHAnsi"/>
                <w:noProof/>
                <w:lang w:eastAsia="da-DK"/>
              </w:rPr>
              <w:tab/>
            </w:r>
            <w:r w:rsidRPr="00453C96">
              <w:rPr>
                <w:rStyle w:val="Hyperlink"/>
                <w:rFonts w:ascii="Garamond" w:hAnsi="Garamond"/>
                <w:b/>
                <w:noProof/>
              </w:rPr>
              <w:t>Afgifter</w:t>
            </w:r>
            <w:r>
              <w:rPr>
                <w:noProof/>
                <w:webHidden/>
              </w:rPr>
              <w:tab/>
            </w:r>
            <w:r>
              <w:rPr>
                <w:noProof/>
                <w:webHidden/>
              </w:rPr>
              <w:fldChar w:fldCharType="begin"/>
            </w:r>
            <w:r>
              <w:rPr>
                <w:noProof/>
                <w:webHidden/>
              </w:rPr>
              <w:instrText xml:space="preserve"> PAGEREF _Toc26350656 \h </w:instrText>
            </w:r>
            <w:r>
              <w:rPr>
                <w:noProof/>
                <w:webHidden/>
              </w:rPr>
            </w:r>
            <w:r>
              <w:rPr>
                <w:noProof/>
                <w:webHidden/>
              </w:rPr>
              <w:fldChar w:fldCharType="separate"/>
            </w:r>
            <w:r>
              <w:rPr>
                <w:noProof/>
                <w:webHidden/>
              </w:rPr>
              <w:t>7</w:t>
            </w:r>
            <w:r>
              <w:rPr>
                <w:noProof/>
                <w:webHidden/>
              </w:rPr>
              <w:fldChar w:fldCharType="end"/>
            </w:r>
          </w:hyperlink>
        </w:p>
        <w:p w14:paraId="15D7D79F" w14:textId="5C1093FA"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57" w:history="1">
            <w:r w:rsidRPr="00453C96">
              <w:rPr>
                <w:rStyle w:val="Hyperlink"/>
                <w:rFonts w:ascii="Garamond" w:hAnsi="Garamond"/>
                <w:b/>
                <w:noProof/>
              </w:rPr>
              <w:t>7.4</w:t>
            </w:r>
            <w:r>
              <w:rPr>
                <w:rFonts w:asciiTheme="minorHAnsi" w:eastAsiaTheme="minorEastAsia" w:hAnsiTheme="minorHAnsi"/>
                <w:noProof/>
                <w:lang w:eastAsia="da-DK"/>
              </w:rPr>
              <w:tab/>
            </w:r>
            <w:r w:rsidRPr="00453C96">
              <w:rPr>
                <w:rStyle w:val="Hyperlink"/>
                <w:rFonts w:ascii="Garamond" w:hAnsi="Garamond"/>
                <w:b/>
                <w:noProof/>
              </w:rPr>
              <w:t>Bonus til kunden og kundens medarbejdere</w:t>
            </w:r>
            <w:r>
              <w:rPr>
                <w:noProof/>
                <w:webHidden/>
              </w:rPr>
              <w:tab/>
            </w:r>
            <w:r>
              <w:rPr>
                <w:noProof/>
                <w:webHidden/>
              </w:rPr>
              <w:fldChar w:fldCharType="begin"/>
            </w:r>
            <w:r>
              <w:rPr>
                <w:noProof/>
                <w:webHidden/>
              </w:rPr>
              <w:instrText xml:space="preserve"> PAGEREF _Toc26350657 \h </w:instrText>
            </w:r>
            <w:r>
              <w:rPr>
                <w:noProof/>
                <w:webHidden/>
              </w:rPr>
            </w:r>
            <w:r>
              <w:rPr>
                <w:noProof/>
                <w:webHidden/>
              </w:rPr>
              <w:fldChar w:fldCharType="separate"/>
            </w:r>
            <w:r>
              <w:rPr>
                <w:noProof/>
                <w:webHidden/>
              </w:rPr>
              <w:t>7</w:t>
            </w:r>
            <w:r>
              <w:rPr>
                <w:noProof/>
                <w:webHidden/>
              </w:rPr>
              <w:fldChar w:fldCharType="end"/>
            </w:r>
          </w:hyperlink>
        </w:p>
        <w:p w14:paraId="1477B246" w14:textId="062A7328"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8" w:history="1">
            <w:r w:rsidRPr="00453C96">
              <w:rPr>
                <w:rStyle w:val="Hyperlink"/>
                <w:rFonts w:ascii="Cambria" w:hAnsi="Cambria"/>
                <w:noProof/>
              </w:rPr>
              <w:t>8</w:t>
            </w:r>
            <w:r>
              <w:rPr>
                <w:rFonts w:asciiTheme="minorHAnsi" w:eastAsiaTheme="minorEastAsia" w:hAnsiTheme="minorHAnsi"/>
                <w:noProof/>
                <w:lang w:eastAsia="da-DK"/>
              </w:rPr>
              <w:tab/>
            </w:r>
            <w:r w:rsidRPr="00453C96">
              <w:rPr>
                <w:rStyle w:val="Hyperlink"/>
                <w:rFonts w:ascii="Garamond" w:hAnsi="Garamond"/>
                <w:noProof/>
              </w:rPr>
              <w:t>FAKTURERING</w:t>
            </w:r>
            <w:r>
              <w:rPr>
                <w:noProof/>
                <w:webHidden/>
              </w:rPr>
              <w:tab/>
            </w:r>
            <w:r>
              <w:rPr>
                <w:noProof/>
                <w:webHidden/>
              </w:rPr>
              <w:fldChar w:fldCharType="begin"/>
            </w:r>
            <w:r>
              <w:rPr>
                <w:noProof/>
                <w:webHidden/>
              </w:rPr>
              <w:instrText xml:space="preserve"> PAGEREF _Toc26350658 \h </w:instrText>
            </w:r>
            <w:r>
              <w:rPr>
                <w:noProof/>
                <w:webHidden/>
              </w:rPr>
            </w:r>
            <w:r>
              <w:rPr>
                <w:noProof/>
                <w:webHidden/>
              </w:rPr>
              <w:fldChar w:fldCharType="separate"/>
            </w:r>
            <w:r>
              <w:rPr>
                <w:noProof/>
                <w:webHidden/>
              </w:rPr>
              <w:t>7</w:t>
            </w:r>
            <w:r>
              <w:rPr>
                <w:noProof/>
                <w:webHidden/>
              </w:rPr>
              <w:fldChar w:fldCharType="end"/>
            </w:r>
          </w:hyperlink>
        </w:p>
        <w:p w14:paraId="4EFEF428" w14:textId="11C29E8B" w:rsidR="007B2E1A" w:rsidRDefault="007B2E1A">
          <w:pPr>
            <w:pStyle w:val="Indholdsfortegnelse1"/>
            <w:tabs>
              <w:tab w:val="left" w:pos="440"/>
              <w:tab w:val="right" w:leader="dot" w:pos="9628"/>
            </w:tabs>
            <w:rPr>
              <w:rFonts w:asciiTheme="minorHAnsi" w:eastAsiaTheme="minorEastAsia" w:hAnsiTheme="minorHAnsi"/>
              <w:noProof/>
              <w:lang w:eastAsia="da-DK"/>
            </w:rPr>
          </w:pPr>
          <w:hyperlink w:anchor="_Toc26350659" w:history="1">
            <w:r w:rsidRPr="00453C96">
              <w:rPr>
                <w:rStyle w:val="Hyperlink"/>
                <w:rFonts w:ascii="Cambria" w:hAnsi="Cambria"/>
                <w:noProof/>
              </w:rPr>
              <w:t>9</w:t>
            </w:r>
            <w:r>
              <w:rPr>
                <w:rFonts w:asciiTheme="minorHAnsi" w:eastAsiaTheme="minorEastAsia" w:hAnsiTheme="minorHAnsi"/>
                <w:noProof/>
                <w:lang w:eastAsia="da-DK"/>
              </w:rPr>
              <w:tab/>
            </w:r>
            <w:r w:rsidRPr="00453C96">
              <w:rPr>
                <w:rStyle w:val="Hyperlink"/>
                <w:rFonts w:ascii="Garamond" w:hAnsi="Garamond"/>
                <w:noProof/>
              </w:rPr>
              <w:t>BETALINGSBETINGELSER</w:t>
            </w:r>
            <w:r>
              <w:rPr>
                <w:noProof/>
                <w:webHidden/>
              </w:rPr>
              <w:tab/>
            </w:r>
            <w:r>
              <w:rPr>
                <w:noProof/>
                <w:webHidden/>
              </w:rPr>
              <w:fldChar w:fldCharType="begin"/>
            </w:r>
            <w:r>
              <w:rPr>
                <w:noProof/>
                <w:webHidden/>
              </w:rPr>
              <w:instrText xml:space="preserve"> PAGEREF _Toc26350659 \h </w:instrText>
            </w:r>
            <w:r>
              <w:rPr>
                <w:noProof/>
                <w:webHidden/>
              </w:rPr>
            </w:r>
            <w:r>
              <w:rPr>
                <w:noProof/>
                <w:webHidden/>
              </w:rPr>
              <w:fldChar w:fldCharType="separate"/>
            </w:r>
            <w:r>
              <w:rPr>
                <w:noProof/>
                <w:webHidden/>
              </w:rPr>
              <w:t>8</w:t>
            </w:r>
            <w:r>
              <w:rPr>
                <w:noProof/>
                <w:webHidden/>
              </w:rPr>
              <w:fldChar w:fldCharType="end"/>
            </w:r>
          </w:hyperlink>
        </w:p>
        <w:p w14:paraId="25E97C5F" w14:textId="560234AE"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0" w:history="1">
            <w:r w:rsidRPr="00453C96">
              <w:rPr>
                <w:rStyle w:val="Hyperlink"/>
                <w:rFonts w:ascii="Cambria" w:hAnsi="Cambria"/>
                <w:noProof/>
              </w:rPr>
              <w:t>10</w:t>
            </w:r>
            <w:r>
              <w:rPr>
                <w:rFonts w:asciiTheme="minorHAnsi" w:eastAsiaTheme="minorEastAsia" w:hAnsiTheme="minorHAnsi"/>
                <w:noProof/>
                <w:lang w:eastAsia="da-DK"/>
              </w:rPr>
              <w:tab/>
            </w:r>
            <w:r w:rsidRPr="00453C96">
              <w:rPr>
                <w:rStyle w:val="Hyperlink"/>
                <w:rFonts w:ascii="Garamond" w:hAnsi="Garamond"/>
                <w:noProof/>
              </w:rPr>
              <w:t>SAMARBEJDE</w:t>
            </w:r>
            <w:r>
              <w:rPr>
                <w:noProof/>
                <w:webHidden/>
              </w:rPr>
              <w:tab/>
            </w:r>
            <w:r>
              <w:rPr>
                <w:noProof/>
                <w:webHidden/>
              </w:rPr>
              <w:fldChar w:fldCharType="begin"/>
            </w:r>
            <w:r>
              <w:rPr>
                <w:noProof/>
                <w:webHidden/>
              </w:rPr>
              <w:instrText xml:space="preserve"> PAGEREF _Toc26350660 \h </w:instrText>
            </w:r>
            <w:r>
              <w:rPr>
                <w:noProof/>
                <w:webHidden/>
              </w:rPr>
            </w:r>
            <w:r>
              <w:rPr>
                <w:noProof/>
                <w:webHidden/>
              </w:rPr>
              <w:fldChar w:fldCharType="separate"/>
            </w:r>
            <w:r>
              <w:rPr>
                <w:noProof/>
                <w:webHidden/>
              </w:rPr>
              <w:t>8</w:t>
            </w:r>
            <w:r>
              <w:rPr>
                <w:noProof/>
                <w:webHidden/>
              </w:rPr>
              <w:fldChar w:fldCharType="end"/>
            </w:r>
          </w:hyperlink>
        </w:p>
        <w:p w14:paraId="09551A30" w14:textId="7BC7209F"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1" w:history="1">
            <w:r w:rsidRPr="00453C96">
              <w:rPr>
                <w:rStyle w:val="Hyperlink"/>
                <w:rFonts w:ascii="Cambria" w:hAnsi="Cambria"/>
                <w:noProof/>
              </w:rPr>
              <w:t>11</w:t>
            </w:r>
            <w:r>
              <w:rPr>
                <w:rFonts w:asciiTheme="minorHAnsi" w:eastAsiaTheme="minorEastAsia" w:hAnsiTheme="minorHAnsi"/>
                <w:noProof/>
                <w:lang w:eastAsia="da-DK"/>
              </w:rPr>
              <w:tab/>
            </w:r>
            <w:r w:rsidRPr="00453C96">
              <w:rPr>
                <w:rStyle w:val="Hyperlink"/>
                <w:rFonts w:ascii="Garamond" w:hAnsi="Garamond"/>
                <w:noProof/>
              </w:rPr>
              <w:t>BEMANDING</w:t>
            </w:r>
            <w:r>
              <w:rPr>
                <w:noProof/>
                <w:webHidden/>
              </w:rPr>
              <w:tab/>
            </w:r>
            <w:r>
              <w:rPr>
                <w:noProof/>
                <w:webHidden/>
              </w:rPr>
              <w:fldChar w:fldCharType="begin"/>
            </w:r>
            <w:r>
              <w:rPr>
                <w:noProof/>
                <w:webHidden/>
              </w:rPr>
              <w:instrText xml:space="preserve"> PAGEREF _Toc26350661 \h </w:instrText>
            </w:r>
            <w:r>
              <w:rPr>
                <w:noProof/>
                <w:webHidden/>
              </w:rPr>
            </w:r>
            <w:r>
              <w:rPr>
                <w:noProof/>
                <w:webHidden/>
              </w:rPr>
              <w:fldChar w:fldCharType="separate"/>
            </w:r>
            <w:r>
              <w:rPr>
                <w:noProof/>
                <w:webHidden/>
              </w:rPr>
              <w:t>9</w:t>
            </w:r>
            <w:r>
              <w:rPr>
                <w:noProof/>
                <w:webHidden/>
              </w:rPr>
              <w:fldChar w:fldCharType="end"/>
            </w:r>
          </w:hyperlink>
        </w:p>
        <w:p w14:paraId="20DA5677" w14:textId="7EBD16D5"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2" w:history="1">
            <w:r w:rsidRPr="00453C96">
              <w:rPr>
                <w:rStyle w:val="Hyperlink"/>
                <w:rFonts w:ascii="Cambria" w:hAnsi="Cambria"/>
                <w:noProof/>
              </w:rPr>
              <w:t>12</w:t>
            </w:r>
            <w:r>
              <w:rPr>
                <w:rFonts w:asciiTheme="minorHAnsi" w:eastAsiaTheme="minorEastAsia" w:hAnsiTheme="minorHAnsi"/>
                <w:noProof/>
                <w:lang w:eastAsia="da-DK"/>
              </w:rPr>
              <w:tab/>
            </w:r>
            <w:r w:rsidRPr="00453C96">
              <w:rPr>
                <w:rStyle w:val="Hyperlink"/>
                <w:rFonts w:ascii="Garamond" w:hAnsi="Garamond"/>
                <w:noProof/>
              </w:rPr>
              <w:t>UNDERLEVERANDØRER</w:t>
            </w:r>
            <w:r>
              <w:rPr>
                <w:noProof/>
                <w:webHidden/>
              </w:rPr>
              <w:tab/>
            </w:r>
            <w:r>
              <w:rPr>
                <w:noProof/>
                <w:webHidden/>
              </w:rPr>
              <w:fldChar w:fldCharType="begin"/>
            </w:r>
            <w:r>
              <w:rPr>
                <w:noProof/>
                <w:webHidden/>
              </w:rPr>
              <w:instrText xml:space="preserve"> PAGEREF _Toc26350662 \h </w:instrText>
            </w:r>
            <w:r>
              <w:rPr>
                <w:noProof/>
                <w:webHidden/>
              </w:rPr>
            </w:r>
            <w:r>
              <w:rPr>
                <w:noProof/>
                <w:webHidden/>
              </w:rPr>
              <w:fldChar w:fldCharType="separate"/>
            </w:r>
            <w:r>
              <w:rPr>
                <w:noProof/>
                <w:webHidden/>
              </w:rPr>
              <w:t>9</w:t>
            </w:r>
            <w:r>
              <w:rPr>
                <w:noProof/>
                <w:webHidden/>
              </w:rPr>
              <w:fldChar w:fldCharType="end"/>
            </w:r>
          </w:hyperlink>
        </w:p>
        <w:p w14:paraId="7333E174" w14:textId="339A6149"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3" w:history="1">
            <w:r w:rsidRPr="00453C96">
              <w:rPr>
                <w:rStyle w:val="Hyperlink"/>
                <w:rFonts w:ascii="Cambria" w:hAnsi="Cambria"/>
                <w:noProof/>
              </w:rPr>
              <w:t>13</w:t>
            </w:r>
            <w:r>
              <w:rPr>
                <w:rFonts w:asciiTheme="minorHAnsi" w:eastAsiaTheme="minorEastAsia" w:hAnsiTheme="minorHAnsi"/>
                <w:noProof/>
                <w:lang w:eastAsia="da-DK"/>
              </w:rPr>
              <w:tab/>
            </w:r>
            <w:r w:rsidRPr="00453C96">
              <w:rPr>
                <w:rStyle w:val="Hyperlink"/>
                <w:rFonts w:ascii="Garamond" w:hAnsi="Garamond"/>
                <w:noProof/>
              </w:rPr>
              <w:t>PERSONDATA</w:t>
            </w:r>
            <w:r>
              <w:rPr>
                <w:noProof/>
                <w:webHidden/>
              </w:rPr>
              <w:tab/>
            </w:r>
            <w:r>
              <w:rPr>
                <w:noProof/>
                <w:webHidden/>
              </w:rPr>
              <w:fldChar w:fldCharType="begin"/>
            </w:r>
            <w:r>
              <w:rPr>
                <w:noProof/>
                <w:webHidden/>
              </w:rPr>
              <w:instrText xml:space="preserve"> PAGEREF _Toc26350663 \h </w:instrText>
            </w:r>
            <w:r>
              <w:rPr>
                <w:noProof/>
                <w:webHidden/>
              </w:rPr>
            </w:r>
            <w:r>
              <w:rPr>
                <w:noProof/>
                <w:webHidden/>
              </w:rPr>
              <w:fldChar w:fldCharType="separate"/>
            </w:r>
            <w:r>
              <w:rPr>
                <w:noProof/>
                <w:webHidden/>
              </w:rPr>
              <w:t>10</w:t>
            </w:r>
            <w:r>
              <w:rPr>
                <w:noProof/>
                <w:webHidden/>
              </w:rPr>
              <w:fldChar w:fldCharType="end"/>
            </w:r>
          </w:hyperlink>
        </w:p>
        <w:p w14:paraId="285D1142" w14:textId="5B5CBDC1"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64" w:history="1">
            <w:r w:rsidRPr="00453C96">
              <w:rPr>
                <w:rStyle w:val="Hyperlink"/>
                <w:rFonts w:ascii="Garamond" w:hAnsi="Garamond"/>
                <w:b/>
                <w:noProof/>
              </w:rPr>
              <w:t>13.1</w:t>
            </w:r>
            <w:r>
              <w:rPr>
                <w:rFonts w:asciiTheme="minorHAnsi" w:eastAsiaTheme="minorEastAsia" w:hAnsiTheme="minorHAnsi"/>
                <w:noProof/>
                <w:lang w:eastAsia="da-DK"/>
              </w:rPr>
              <w:tab/>
            </w:r>
            <w:r w:rsidRPr="00453C96">
              <w:rPr>
                <w:rStyle w:val="Hyperlink"/>
                <w:rFonts w:ascii="Garamond" w:hAnsi="Garamond"/>
                <w:b/>
                <w:noProof/>
              </w:rPr>
              <w:t>Leverandørens behandling af persondata</w:t>
            </w:r>
            <w:r>
              <w:rPr>
                <w:noProof/>
                <w:webHidden/>
              </w:rPr>
              <w:tab/>
            </w:r>
            <w:r>
              <w:rPr>
                <w:noProof/>
                <w:webHidden/>
              </w:rPr>
              <w:fldChar w:fldCharType="begin"/>
            </w:r>
            <w:r>
              <w:rPr>
                <w:noProof/>
                <w:webHidden/>
              </w:rPr>
              <w:instrText xml:space="preserve"> PAGEREF _Toc26350664 \h </w:instrText>
            </w:r>
            <w:r>
              <w:rPr>
                <w:noProof/>
                <w:webHidden/>
              </w:rPr>
            </w:r>
            <w:r>
              <w:rPr>
                <w:noProof/>
                <w:webHidden/>
              </w:rPr>
              <w:fldChar w:fldCharType="separate"/>
            </w:r>
            <w:r>
              <w:rPr>
                <w:noProof/>
                <w:webHidden/>
              </w:rPr>
              <w:t>10</w:t>
            </w:r>
            <w:r>
              <w:rPr>
                <w:noProof/>
                <w:webHidden/>
              </w:rPr>
              <w:fldChar w:fldCharType="end"/>
            </w:r>
          </w:hyperlink>
        </w:p>
        <w:p w14:paraId="156BDD08" w14:textId="358B9380"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65" w:history="1">
            <w:r w:rsidRPr="00453C96">
              <w:rPr>
                <w:rStyle w:val="Hyperlink"/>
                <w:rFonts w:ascii="Garamond" w:hAnsi="Garamond"/>
                <w:b/>
                <w:noProof/>
              </w:rPr>
              <w:t>13.2</w:t>
            </w:r>
            <w:r>
              <w:rPr>
                <w:rFonts w:asciiTheme="minorHAnsi" w:eastAsiaTheme="minorEastAsia" w:hAnsiTheme="minorHAnsi"/>
                <w:noProof/>
                <w:lang w:eastAsia="da-DK"/>
              </w:rPr>
              <w:tab/>
            </w:r>
            <w:r w:rsidRPr="00453C96">
              <w:rPr>
                <w:rStyle w:val="Hyperlink"/>
                <w:rFonts w:ascii="Garamond" w:hAnsi="Garamond"/>
                <w:b/>
                <w:noProof/>
              </w:rPr>
              <w:t>Databehandleraftale</w:t>
            </w:r>
            <w:r>
              <w:rPr>
                <w:noProof/>
                <w:webHidden/>
              </w:rPr>
              <w:tab/>
            </w:r>
            <w:r>
              <w:rPr>
                <w:noProof/>
                <w:webHidden/>
              </w:rPr>
              <w:fldChar w:fldCharType="begin"/>
            </w:r>
            <w:r>
              <w:rPr>
                <w:noProof/>
                <w:webHidden/>
              </w:rPr>
              <w:instrText xml:space="preserve"> PAGEREF _Toc26350665 \h </w:instrText>
            </w:r>
            <w:r>
              <w:rPr>
                <w:noProof/>
                <w:webHidden/>
              </w:rPr>
            </w:r>
            <w:r>
              <w:rPr>
                <w:noProof/>
                <w:webHidden/>
              </w:rPr>
              <w:fldChar w:fldCharType="separate"/>
            </w:r>
            <w:r>
              <w:rPr>
                <w:noProof/>
                <w:webHidden/>
              </w:rPr>
              <w:t>10</w:t>
            </w:r>
            <w:r>
              <w:rPr>
                <w:noProof/>
                <w:webHidden/>
              </w:rPr>
              <w:fldChar w:fldCharType="end"/>
            </w:r>
          </w:hyperlink>
        </w:p>
        <w:p w14:paraId="660B3D64" w14:textId="4B68DFFB"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6" w:history="1">
            <w:r w:rsidRPr="00453C96">
              <w:rPr>
                <w:rStyle w:val="Hyperlink"/>
                <w:rFonts w:ascii="Cambria" w:hAnsi="Cambria"/>
                <w:noProof/>
              </w:rPr>
              <w:t>14</w:t>
            </w:r>
            <w:r>
              <w:rPr>
                <w:rFonts w:asciiTheme="minorHAnsi" w:eastAsiaTheme="minorEastAsia" w:hAnsiTheme="minorHAnsi"/>
                <w:noProof/>
                <w:lang w:eastAsia="da-DK"/>
              </w:rPr>
              <w:tab/>
            </w:r>
            <w:r w:rsidRPr="00453C96">
              <w:rPr>
                <w:rStyle w:val="Hyperlink"/>
                <w:rFonts w:ascii="Garamond" w:hAnsi="Garamond"/>
                <w:noProof/>
              </w:rPr>
              <w:t>TAVSHEDSPLIGT OG SIKKERHEDSGODKENDELSE</w:t>
            </w:r>
            <w:r>
              <w:rPr>
                <w:noProof/>
                <w:webHidden/>
              </w:rPr>
              <w:tab/>
            </w:r>
            <w:r>
              <w:rPr>
                <w:noProof/>
                <w:webHidden/>
              </w:rPr>
              <w:fldChar w:fldCharType="begin"/>
            </w:r>
            <w:r>
              <w:rPr>
                <w:noProof/>
                <w:webHidden/>
              </w:rPr>
              <w:instrText xml:space="preserve"> PAGEREF _Toc26350666 \h </w:instrText>
            </w:r>
            <w:r>
              <w:rPr>
                <w:noProof/>
                <w:webHidden/>
              </w:rPr>
            </w:r>
            <w:r>
              <w:rPr>
                <w:noProof/>
                <w:webHidden/>
              </w:rPr>
              <w:fldChar w:fldCharType="separate"/>
            </w:r>
            <w:r>
              <w:rPr>
                <w:noProof/>
                <w:webHidden/>
              </w:rPr>
              <w:t>10</w:t>
            </w:r>
            <w:r>
              <w:rPr>
                <w:noProof/>
                <w:webHidden/>
              </w:rPr>
              <w:fldChar w:fldCharType="end"/>
            </w:r>
          </w:hyperlink>
        </w:p>
        <w:p w14:paraId="583F1C17" w14:textId="73575C1B"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67" w:history="1">
            <w:r w:rsidRPr="00453C96">
              <w:rPr>
                <w:rStyle w:val="Hyperlink"/>
                <w:rFonts w:ascii="Garamond" w:hAnsi="Garamond"/>
                <w:b/>
                <w:noProof/>
              </w:rPr>
              <w:t>14.1</w:t>
            </w:r>
            <w:r>
              <w:rPr>
                <w:rFonts w:asciiTheme="minorHAnsi" w:eastAsiaTheme="minorEastAsia" w:hAnsiTheme="minorHAnsi"/>
                <w:noProof/>
                <w:lang w:eastAsia="da-DK"/>
              </w:rPr>
              <w:tab/>
            </w:r>
            <w:r w:rsidRPr="00453C96">
              <w:rPr>
                <w:rStyle w:val="Hyperlink"/>
                <w:rFonts w:ascii="Garamond" w:hAnsi="Garamond"/>
                <w:b/>
                <w:noProof/>
              </w:rPr>
              <w:t>Tavshedspligt</w:t>
            </w:r>
            <w:r>
              <w:rPr>
                <w:noProof/>
                <w:webHidden/>
              </w:rPr>
              <w:tab/>
            </w:r>
            <w:r>
              <w:rPr>
                <w:noProof/>
                <w:webHidden/>
              </w:rPr>
              <w:fldChar w:fldCharType="begin"/>
            </w:r>
            <w:r>
              <w:rPr>
                <w:noProof/>
                <w:webHidden/>
              </w:rPr>
              <w:instrText xml:space="preserve"> PAGEREF _Toc26350667 \h </w:instrText>
            </w:r>
            <w:r>
              <w:rPr>
                <w:noProof/>
                <w:webHidden/>
              </w:rPr>
            </w:r>
            <w:r>
              <w:rPr>
                <w:noProof/>
                <w:webHidden/>
              </w:rPr>
              <w:fldChar w:fldCharType="separate"/>
            </w:r>
            <w:r>
              <w:rPr>
                <w:noProof/>
                <w:webHidden/>
              </w:rPr>
              <w:t>10</w:t>
            </w:r>
            <w:r>
              <w:rPr>
                <w:noProof/>
                <w:webHidden/>
              </w:rPr>
              <w:fldChar w:fldCharType="end"/>
            </w:r>
          </w:hyperlink>
        </w:p>
        <w:p w14:paraId="08257460" w14:textId="77FC5468"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68" w:history="1">
            <w:r w:rsidRPr="00453C96">
              <w:rPr>
                <w:rStyle w:val="Hyperlink"/>
                <w:rFonts w:ascii="Garamond" w:hAnsi="Garamond"/>
                <w:b/>
                <w:noProof/>
              </w:rPr>
              <w:t>14.2</w:t>
            </w:r>
            <w:r>
              <w:rPr>
                <w:rFonts w:asciiTheme="minorHAnsi" w:eastAsiaTheme="minorEastAsia" w:hAnsiTheme="minorHAnsi"/>
                <w:noProof/>
                <w:lang w:eastAsia="da-DK"/>
              </w:rPr>
              <w:tab/>
            </w:r>
            <w:r w:rsidRPr="00453C96">
              <w:rPr>
                <w:rStyle w:val="Hyperlink"/>
                <w:rFonts w:ascii="Garamond" w:hAnsi="Garamond"/>
                <w:b/>
                <w:noProof/>
              </w:rPr>
              <w:t>Sikkerhedsgodkendelse</w:t>
            </w:r>
            <w:r>
              <w:rPr>
                <w:noProof/>
                <w:webHidden/>
              </w:rPr>
              <w:tab/>
            </w:r>
            <w:r>
              <w:rPr>
                <w:noProof/>
                <w:webHidden/>
              </w:rPr>
              <w:fldChar w:fldCharType="begin"/>
            </w:r>
            <w:r>
              <w:rPr>
                <w:noProof/>
                <w:webHidden/>
              </w:rPr>
              <w:instrText xml:space="preserve"> PAGEREF _Toc26350668 \h </w:instrText>
            </w:r>
            <w:r>
              <w:rPr>
                <w:noProof/>
                <w:webHidden/>
              </w:rPr>
            </w:r>
            <w:r>
              <w:rPr>
                <w:noProof/>
                <w:webHidden/>
              </w:rPr>
              <w:fldChar w:fldCharType="separate"/>
            </w:r>
            <w:r>
              <w:rPr>
                <w:noProof/>
                <w:webHidden/>
              </w:rPr>
              <w:t>11</w:t>
            </w:r>
            <w:r>
              <w:rPr>
                <w:noProof/>
                <w:webHidden/>
              </w:rPr>
              <w:fldChar w:fldCharType="end"/>
            </w:r>
          </w:hyperlink>
        </w:p>
        <w:p w14:paraId="1FEE4E6F" w14:textId="2D07FFFD"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69" w:history="1">
            <w:r w:rsidRPr="00453C96">
              <w:rPr>
                <w:rStyle w:val="Hyperlink"/>
                <w:rFonts w:ascii="Cambria" w:hAnsi="Cambria"/>
                <w:noProof/>
              </w:rPr>
              <w:t>15</w:t>
            </w:r>
            <w:r>
              <w:rPr>
                <w:rFonts w:asciiTheme="minorHAnsi" w:eastAsiaTheme="minorEastAsia" w:hAnsiTheme="minorHAnsi"/>
                <w:noProof/>
                <w:lang w:eastAsia="da-DK"/>
              </w:rPr>
              <w:tab/>
            </w:r>
            <w:r w:rsidRPr="00453C96">
              <w:rPr>
                <w:rStyle w:val="Hyperlink"/>
                <w:rFonts w:ascii="Garamond" w:hAnsi="Garamond"/>
                <w:noProof/>
              </w:rPr>
              <w:t>OFFENTLIGGØRELSE</w:t>
            </w:r>
            <w:r>
              <w:rPr>
                <w:noProof/>
                <w:webHidden/>
              </w:rPr>
              <w:tab/>
            </w:r>
            <w:r>
              <w:rPr>
                <w:noProof/>
                <w:webHidden/>
              </w:rPr>
              <w:fldChar w:fldCharType="begin"/>
            </w:r>
            <w:r>
              <w:rPr>
                <w:noProof/>
                <w:webHidden/>
              </w:rPr>
              <w:instrText xml:space="preserve"> PAGEREF _Toc26350669 \h </w:instrText>
            </w:r>
            <w:r>
              <w:rPr>
                <w:noProof/>
                <w:webHidden/>
              </w:rPr>
            </w:r>
            <w:r>
              <w:rPr>
                <w:noProof/>
                <w:webHidden/>
              </w:rPr>
              <w:fldChar w:fldCharType="separate"/>
            </w:r>
            <w:r>
              <w:rPr>
                <w:noProof/>
                <w:webHidden/>
              </w:rPr>
              <w:t>11</w:t>
            </w:r>
            <w:r>
              <w:rPr>
                <w:noProof/>
                <w:webHidden/>
              </w:rPr>
              <w:fldChar w:fldCharType="end"/>
            </w:r>
          </w:hyperlink>
        </w:p>
        <w:p w14:paraId="1443BDB6" w14:textId="4ABD89E0"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0" w:history="1">
            <w:r w:rsidRPr="00453C96">
              <w:rPr>
                <w:rStyle w:val="Hyperlink"/>
                <w:rFonts w:ascii="Cambria" w:hAnsi="Cambria"/>
                <w:noProof/>
              </w:rPr>
              <w:t>16</w:t>
            </w:r>
            <w:r>
              <w:rPr>
                <w:rFonts w:asciiTheme="minorHAnsi" w:eastAsiaTheme="minorEastAsia" w:hAnsiTheme="minorHAnsi"/>
                <w:noProof/>
                <w:lang w:eastAsia="da-DK"/>
              </w:rPr>
              <w:tab/>
            </w:r>
            <w:r w:rsidRPr="00453C96">
              <w:rPr>
                <w:rStyle w:val="Hyperlink"/>
                <w:rFonts w:ascii="Garamond" w:hAnsi="Garamond"/>
                <w:noProof/>
              </w:rPr>
              <w:t>LEVERANDØRENS UVILDIGHED</w:t>
            </w:r>
            <w:r>
              <w:rPr>
                <w:noProof/>
                <w:webHidden/>
              </w:rPr>
              <w:tab/>
            </w:r>
            <w:r>
              <w:rPr>
                <w:noProof/>
                <w:webHidden/>
              </w:rPr>
              <w:fldChar w:fldCharType="begin"/>
            </w:r>
            <w:r>
              <w:rPr>
                <w:noProof/>
                <w:webHidden/>
              </w:rPr>
              <w:instrText xml:space="preserve"> PAGEREF _Toc26350670 \h </w:instrText>
            </w:r>
            <w:r>
              <w:rPr>
                <w:noProof/>
                <w:webHidden/>
              </w:rPr>
            </w:r>
            <w:r>
              <w:rPr>
                <w:noProof/>
                <w:webHidden/>
              </w:rPr>
              <w:fldChar w:fldCharType="separate"/>
            </w:r>
            <w:r>
              <w:rPr>
                <w:noProof/>
                <w:webHidden/>
              </w:rPr>
              <w:t>11</w:t>
            </w:r>
            <w:r>
              <w:rPr>
                <w:noProof/>
                <w:webHidden/>
              </w:rPr>
              <w:fldChar w:fldCharType="end"/>
            </w:r>
          </w:hyperlink>
        </w:p>
        <w:p w14:paraId="05D1AA3D" w14:textId="39041622"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1" w:history="1">
            <w:r w:rsidRPr="00453C96">
              <w:rPr>
                <w:rStyle w:val="Hyperlink"/>
                <w:rFonts w:ascii="Cambria" w:hAnsi="Cambria"/>
                <w:noProof/>
              </w:rPr>
              <w:t>17</w:t>
            </w:r>
            <w:r>
              <w:rPr>
                <w:rFonts w:asciiTheme="minorHAnsi" w:eastAsiaTheme="minorEastAsia" w:hAnsiTheme="minorHAnsi"/>
                <w:noProof/>
                <w:lang w:eastAsia="da-DK"/>
              </w:rPr>
              <w:tab/>
            </w:r>
            <w:r w:rsidRPr="00453C96">
              <w:rPr>
                <w:rStyle w:val="Hyperlink"/>
                <w:rFonts w:ascii="Garamond" w:hAnsi="Garamond"/>
                <w:noProof/>
              </w:rPr>
              <w:t>RETTIGHEDER</w:t>
            </w:r>
            <w:r>
              <w:rPr>
                <w:noProof/>
                <w:webHidden/>
              </w:rPr>
              <w:tab/>
            </w:r>
            <w:r>
              <w:rPr>
                <w:noProof/>
                <w:webHidden/>
              </w:rPr>
              <w:fldChar w:fldCharType="begin"/>
            </w:r>
            <w:r>
              <w:rPr>
                <w:noProof/>
                <w:webHidden/>
              </w:rPr>
              <w:instrText xml:space="preserve"> PAGEREF _Toc26350671 \h </w:instrText>
            </w:r>
            <w:r>
              <w:rPr>
                <w:noProof/>
                <w:webHidden/>
              </w:rPr>
            </w:r>
            <w:r>
              <w:rPr>
                <w:noProof/>
                <w:webHidden/>
              </w:rPr>
              <w:fldChar w:fldCharType="separate"/>
            </w:r>
            <w:r>
              <w:rPr>
                <w:noProof/>
                <w:webHidden/>
              </w:rPr>
              <w:t>12</w:t>
            </w:r>
            <w:r>
              <w:rPr>
                <w:noProof/>
                <w:webHidden/>
              </w:rPr>
              <w:fldChar w:fldCharType="end"/>
            </w:r>
          </w:hyperlink>
        </w:p>
        <w:p w14:paraId="577CA5B3" w14:textId="0DD69A9A"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2" w:history="1">
            <w:r w:rsidRPr="00453C96">
              <w:rPr>
                <w:rStyle w:val="Hyperlink"/>
                <w:rFonts w:ascii="Cambria" w:hAnsi="Cambria"/>
                <w:noProof/>
              </w:rPr>
              <w:t>18</w:t>
            </w:r>
            <w:r>
              <w:rPr>
                <w:rFonts w:asciiTheme="minorHAnsi" w:eastAsiaTheme="minorEastAsia" w:hAnsiTheme="minorHAnsi"/>
                <w:noProof/>
                <w:lang w:eastAsia="da-DK"/>
              </w:rPr>
              <w:tab/>
            </w:r>
            <w:r w:rsidRPr="00453C96">
              <w:rPr>
                <w:rStyle w:val="Hyperlink"/>
                <w:rFonts w:ascii="Garamond" w:hAnsi="Garamond"/>
                <w:noProof/>
              </w:rPr>
              <w:t>ARBEJDSKLAUSUL</w:t>
            </w:r>
            <w:r>
              <w:rPr>
                <w:noProof/>
                <w:webHidden/>
              </w:rPr>
              <w:tab/>
            </w:r>
            <w:r>
              <w:rPr>
                <w:noProof/>
                <w:webHidden/>
              </w:rPr>
              <w:fldChar w:fldCharType="begin"/>
            </w:r>
            <w:r>
              <w:rPr>
                <w:noProof/>
                <w:webHidden/>
              </w:rPr>
              <w:instrText xml:space="preserve"> PAGEREF _Toc26350672 \h </w:instrText>
            </w:r>
            <w:r>
              <w:rPr>
                <w:noProof/>
                <w:webHidden/>
              </w:rPr>
            </w:r>
            <w:r>
              <w:rPr>
                <w:noProof/>
                <w:webHidden/>
              </w:rPr>
              <w:fldChar w:fldCharType="separate"/>
            </w:r>
            <w:r>
              <w:rPr>
                <w:noProof/>
                <w:webHidden/>
              </w:rPr>
              <w:t>13</w:t>
            </w:r>
            <w:r>
              <w:rPr>
                <w:noProof/>
                <w:webHidden/>
              </w:rPr>
              <w:fldChar w:fldCharType="end"/>
            </w:r>
          </w:hyperlink>
        </w:p>
        <w:p w14:paraId="63ED9F10" w14:textId="64212419"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3" w:history="1">
            <w:r w:rsidRPr="00453C96">
              <w:rPr>
                <w:rStyle w:val="Hyperlink"/>
                <w:rFonts w:ascii="Cambria" w:hAnsi="Cambria"/>
                <w:noProof/>
              </w:rPr>
              <w:t>19</w:t>
            </w:r>
            <w:r>
              <w:rPr>
                <w:rFonts w:asciiTheme="minorHAnsi" w:eastAsiaTheme="minorEastAsia" w:hAnsiTheme="minorHAnsi"/>
                <w:noProof/>
                <w:lang w:eastAsia="da-DK"/>
              </w:rPr>
              <w:tab/>
            </w:r>
            <w:r w:rsidRPr="00453C96">
              <w:rPr>
                <w:rStyle w:val="Hyperlink"/>
                <w:rFonts w:ascii="Garamond" w:hAnsi="Garamond"/>
                <w:noProof/>
              </w:rPr>
              <w:t>SOCIALE KLAUSULER</w:t>
            </w:r>
            <w:r>
              <w:rPr>
                <w:noProof/>
                <w:webHidden/>
              </w:rPr>
              <w:tab/>
            </w:r>
            <w:r>
              <w:rPr>
                <w:noProof/>
                <w:webHidden/>
              </w:rPr>
              <w:fldChar w:fldCharType="begin"/>
            </w:r>
            <w:r>
              <w:rPr>
                <w:noProof/>
                <w:webHidden/>
              </w:rPr>
              <w:instrText xml:space="preserve"> PAGEREF _Toc26350673 \h </w:instrText>
            </w:r>
            <w:r>
              <w:rPr>
                <w:noProof/>
                <w:webHidden/>
              </w:rPr>
            </w:r>
            <w:r>
              <w:rPr>
                <w:noProof/>
                <w:webHidden/>
              </w:rPr>
              <w:fldChar w:fldCharType="separate"/>
            </w:r>
            <w:r>
              <w:rPr>
                <w:noProof/>
                <w:webHidden/>
              </w:rPr>
              <w:t>14</w:t>
            </w:r>
            <w:r>
              <w:rPr>
                <w:noProof/>
                <w:webHidden/>
              </w:rPr>
              <w:fldChar w:fldCharType="end"/>
            </w:r>
          </w:hyperlink>
        </w:p>
        <w:p w14:paraId="2DFC1D41" w14:textId="14FA586D"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4" w:history="1">
            <w:r w:rsidRPr="00453C96">
              <w:rPr>
                <w:rStyle w:val="Hyperlink"/>
                <w:rFonts w:ascii="Cambria" w:hAnsi="Cambria"/>
                <w:noProof/>
              </w:rPr>
              <w:t>20</w:t>
            </w:r>
            <w:r>
              <w:rPr>
                <w:rFonts w:asciiTheme="minorHAnsi" w:eastAsiaTheme="minorEastAsia" w:hAnsiTheme="minorHAnsi"/>
                <w:noProof/>
                <w:lang w:eastAsia="da-DK"/>
              </w:rPr>
              <w:tab/>
            </w:r>
            <w:r w:rsidRPr="00453C96">
              <w:rPr>
                <w:rStyle w:val="Hyperlink"/>
                <w:rFonts w:ascii="Garamond" w:hAnsi="Garamond"/>
                <w:noProof/>
              </w:rPr>
              <w:t>OPSIGELSE</w:t>
            </w:r>
            <w:r>
              <w:rPr>
                <w:noProof/>
                <w:webHidden/>
              </w:rPr>
              <w:tab/>
            </w:r>
            <w:r>
              <w:rPr>
                <w:noProof/>
                <w:webHidden/>
              </w:rPr>
              <w:fldChar w:fldCharType="begin"/>
            </w:r>
            <w:r>
              <w:rPr>
                <w:noProof/>
                <w:webHidden/>
              </w:rPr>
              <w:instrText xml:space="preserve"> PAGEREF _Toc26350674 \h </w:instrText>
            </w:r>
            <w:r>
              <w:rPr>
                <w:noProof/>
                <w:webHidden/>
              </w:rPr>
            </w:r>
            <w:r>
              <w:rPr>
                <w:noProof/>
                <w:webHidden/>
              </w:rPr>
              <w:fldChar w:fldCharType="separate"/>
            </w:r>
            <w:r>
              <w:rPr>
                <w:noProof/>
                <w:webHidden/>
              </w:rPr>
              <w:t>14</w:t>
            </w:r>
            <w:r>
              <w:rPr>
                <w:noProof/>
                <w:webHidden/>
              </w:rPr>
              <w:fldChar w:fldCharType="end"/>
            </w:r>
          </w:hyperlink>
        </w:p>
        <w:p w14:paraId="3BFB046E" w14:textId="3A2B39E9"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75" w:history="1">
            <w:r w:rsidRPr="00453C96">
              <w:rPr>
                <w:rStyle w:val="Hyperlink"/>
                <w:rFonts w:ascii="Garamond" w:hAnsi="Garamond" w:cs="Arial"/>
                <w:b/>
                <w:noProof/>
              </w:rPr>
              <w:t>20.1</w:t>
            </w:r>
            <w:r>
              <w:rPr>
                <w:rFonts w:asciiTheme="minorHAnsi" w:eastAsiaTheme="minorEastAsia" w:hAnsiTheme="minorHAnsi"/>
                <w:noProof/>
                <w:lang w:eastAsia="da-DK"/>
              </w:rPr>
              <w:tab/>
            </w:r>
            <w:r w:rsidRPr="00453C96">
              <w:rPr>
                <w:rStyle w:val="Hyperlink"/>
                <w:rFonts w:ascii="Garamond" w:hAnsi="Garamond" w:cs="Arial"/>
                <w:b/>
                <w:noProof/>
              </w:rPr>
              <w:t>Opsigelse af kontrakten</w:t>
            </w:r>
            <w:r>
              <w:rPr>
                <w:noProof/>
                <w:webHidden/>
              </w:rPr>
              <w:tab/>
            </w:r>
            <w:r>
              <w:rPr>
                <w:noProof/>
                <w:webHidden/>
              </w:rPr>
              <w:fldChar w:fldCharType="begin"/>
            </w:r>
            <w:r>
              <w:rPr>
                <w:noProof/>
                <w:webHidden/>
              </w:rPr>
              <w:instrText xml:space="preserve"> PAGEREF _Toc26350675 \h </w:instrText>
            </w:r>
            <w:r>
              <w:rPr>
                <w:noProof/>
                <w:webHidden/>
              </w:rPr>
            </w:r>
            <w:r>
              <w:rPr>
                <w:noProof/>
                <w:webHidden/>
              </w:rPr>
              <w:fldChar w:fldCharType="separate"/>
            </w:r>
            <w:r>
              <w:rPr>
                <w:noProof/>
                <w:webHidden/>
              </w:rPr>
              <w:t>14</w:t>
            </w:r>
            <w:r>
              <w:rPr>
                <w:noProof/>
                <w:webHidden/>
              </w:rPr>
              <w:fldChar w:fldCharType="end"/>
            </w:r>
          </w:hyperlink>
        </w:p>
        <w:p w14:paraId="27E5C42F" w14:textId="21DC4CBE" w:rsidR="007B2E1A" w:rsidRDefault="007B2E1A">
          <w:pPr>
            <w:pStyle w:val="Indholdsfortegnelse2"/>
            <w:tabs>
              <w:tab w:val="left" w:pos="880"/>
              <w:tab w:val="right" w:leader="dot" w:pos="9628"/>
            </w:tabs>
            <w:rPr>
              <w:rFonts w:asciiTheme="minorHAnsi" w:eastAsiaTheme="minorEastAsia" w:hAnsiTheme="minorHAnsi"/>
              <w:noProof/>
              <w:lang w:eastAsia="da-DK"/>
            </w:rPr>
          </w:pPr>
          <w:hyperlink w:anchor="_Toc26350676" w:history="1">
            <w:r w:rsidRPr="00453C96">
              <w:rPr>
                <w:rStyle w:val="Hyperlink"/>
                <w:rFonts w:ascii="Garamond" w:hAnsi="Garamond"/>
                <w:b/>
                <w:noProof/>
              </w:rPr>
              <w:t>20.2</w:t>
            </w:r>
            <w:r>
              <w:rPr>
                <w:rFonts w:asciiTheme="minorHAnsi" w:eastAsiaTheme="minorEastAsia" w:hAnsiTheme="minorHAnsi"/>
                <w:noProof/>
                <w:lang w:eastAsia="da-DK"/>
              </w:rPr>
              <w:tab/>
            </w:r>
            <w:r w:rsidRPr="00453C96">
              <w:rPr>
                <w:rStyle w:val="Hyperlink"/>
                <w:rFonts w:ascii="Garamond" w:hAnsi="Garamond"/>
                <w:b/>
                <w:noProof/>
              </w:rPr>
              <w:t>Opsigelse som følge af kendelse eller dom</w:t>
            </w:r>
            <w:r>
              <w:rPr>
                <w:noProof/>
                <w:webHidden/>
              </w:rPr>
              <w:tab/>
            </w:r>
            <w:r>
              <w:rPr>
                <w:noProof/>
                <w:webHidden/>
              </w:rPr>
              <w:fldChar w:fldCharType="begin"/>
            </w:r>
            <w:r>
              <w:rPr>
                <w:noProof/>
                <w:webHidden/>
              </w:rPr>
              <w:instrText xml:space="preserve"> PAGEREF _Toc26350676 \h </w:instrText>
            </w:r>
            <w:r>
              <w:rPr>
                <w:noProof/>
                <w:webHidden/>
              </w:rPr>
            </w:r>
            <w:r>
              <w:rPr>
                <w:noProof/>
                <w:webHidden/>
              </w:rPr>
              <w:fldChar w:fldCharType="separate"/>
            </w:r>
            <w:r>
              <w:rPr>
                <w:noProof/>
                <w:webHidden/>
              </w:rPr>
              <w:t>15</w:t>
            </w:r>
            <w:r>
              <w:rPr>
                <w:noProof/>
                <w:webHidden/>
              </w:rPr>
              <w:fldChar w:fldCharType="end"/>
            </w:r>
          </w:hyperlink>
        </w:p>
        <w:p w14:paraId="34A3F8D8" w14:textId="71BDD56F"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7" w:history="1">
            <w:r w:rsidRPr="00453C96">
              <w:rPr>
                <w:rStyle w:val="Hyperlink"/>
                <w:rFonts w:ascii="Cambria" w:hAnsi="Cambria"/>
                <w:noProof/>
              </w:rPr>
              <w:t>21</w:t>
            </w:r>
            <w:r>
              <w:rPr>
                <w:rFonts w:asciiTheme="minorHAnsi" w:eastAsiaTheme="minorEastAsia" w:hAnsiTheme="minorHAnsi"/>
                <w:noProof/>
                <w:lang w:eastAsia="da-DK"/>
              </w:rPr>
              <w:tab/>
            </w:r>
            <w:r w:rsidRPr="00453C96">
              <w:rPr>
                <w:rStyle w:val="Hyperlink"/>
                <w:rFonts w:ascii="Garamond" w:hAnsi="Garamond"/>
                <w:noProof/>
              </w:rPr>
              <w:t>SELVSTÆNDIG AFTALE</w:t>
            </w:r>
            <w:r>
              <w:rPr>
                <w:noProof/>
                <w:webHidden/>
              </w:rPr>
              <w:tab/>
            </w:r>
            <w:r>
              <w:rPr>
                <w:noProof/>
                <w:webHidden/>
              </w:rPr>
              <w:fldChar w:fldCharType="begin"/>
            </w:r>
            <w:r>
              <w:rPr>
                <w:noProof/>
                <w:webHidden/>
              </w:rPr>
              <w:instrText xml:space="preserve"> PAGEREF _Toc26350677 \h </w:instrText>
            </w:r>
            <w:r>
              <w:rPr>
                <w:noProof/>
                <w:webHidden/>
              </w:rPr>
            </w:r>
            <w:r>
              <w:rPr>
                <w:noProof/>
                <w:webHidden/>
              </w:rPr>
              <w:fldChar w:fldCharType="separate"/>
            </w:r>
            <w:r>
              <w:rPr>
                <w:noProof/>
                <w:webHidden/>
              </w:rPr>
              <w:t>15</w:t>
            </w:r>
            <w:r>
              <w:rPr>
                <w:noProof/>
                <w:webHidden/>
              </w:rPr>
              <w:fldChar w:fldCharType="end"/>
            </w:r>
          </w:hyperlink>
        </w:p>
        <w:p w14:paraId="118E5209" w14:textId="3887BBF0"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8" w:history="1">
            <w:r w:rsidRPr="00453C96">
              <w:rPr>
                <w:rStyle w:val="Hyperlink"/>
                <w:rFonts w:ascii="Cambria" w:hAnsi="Cambria"/>
                <w:noProof/>
              </w:rPr>
              <w:t>22</w:t>
            </w:r>
            <w:r>
              <w:rPr>
                <w:rFonts w:asciiTheme="minorHAnsi" w:eastAsiaTheme="minorEastAsia" w:hAnsiTheme="minorHAnsi"/>
                <w:noProof/>
                <w:lang w:eastAsia="da-DK"/>
              </w:rPr>
              <w:tab/>
            </w:r>
            <w:r w:rsidRPr="00453C96">
              <w:rPr>
                <w:rStyle w:val="Hyperlink"/>
                <w:rFonts w:ascii="Garamond" w:hAnsi="Garamond"/>
                <w:noProof/>
              </w:rPr>
              <w:t>FORTSAT GYLDIGHED</w:t>
            </w:r>
            <w:r>
              <w:rPr>
                <w:noProof/>
                <w:webHidden/>
              </w:rPr>
              <w:tab/>
            </w:r>
            <w:r>
              <w:rPr>
                <w:noProof/>
                <w:webHidden/>
              </w:rPr>
              <w:fldChar w:fldCharType="begin"/>
            </w:r>
            <w:r>
              <w:rPr>
                <w:noProof/>
                <w:webHidden/>
              </w:rPr>
              <w:instrText xml:space="preserve"> PAGEREF _Toc26350678 \h </w:instrText>
            </w:r>
            <w:r>
              <w:rPr>
                <w:noProof/>
                <w:webHidden/>
              </w:rPr>
            </w:r>
            <w:r>
              <w:rPr>
                <w:noProof/>
                <w:webHidden/>
              </w:rPr>
              <w:fldChar w:fldCharType="separate"/>
            </w:r>
            <w:r>
              <w:rPr>
                <w:noProof/>
                <w:webHidden/>
              </w:rPr>
              <w:t>15</w:t>
            </w:r>
            <w:r>
              <w:rPr>
                <w:noProof/>
                <w:webHidden/>
              </w:rPr>
              <w:fldChar w:fldCharType="end"/>
            </w:r>
          </w:hyperlink>
        </w:p>
        <w:p w14:paraId="1BEDD566" w14:textId="0BA862CE"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79" w:history="1">
            <w:r w:rsidRPr="00453C96">
              <w:rPr>
                <w:rStyle w:val="Hyperlink"/>
                <w:rFonts w:ascii="Cambria" w:hAnsi="Cambria"/>
                <w:noProof/>
              </w:rPr>
              <w:t>23</w:t>
            </w:r>
            <w:r>
              <w:rPr>
                <w:rFonts w:asciiTheme="minorHAnsi" w:eastAsiaTheme="minorEastAsia" w:hAnsiTheme="minorHAnsi"/>
                <w:noProof/>
                <w:lang w:eastAsia="da-DK"/>
              </w:rPr>
              <w:tab/>
            </w:r>
            <w:r w:rsidRPr="00453C96">
              <w:rPr>
                <w:rStyle w:val="Hyperlink"/>
                <w:rFonts w:ascii="Garamond" w:hAnsi="Garamond"/>
                <w:noProof/>
              </w:rPr>
              <w:t>MISLIGHOLDELSE</w:t>
            </w:r>
            <w:r>
              <w:rPr>
                <w:noProof/>
                <w:webHidden/>
              </w:rPr>
              <w:tab/>
            </w:r>
            <w:r>
              <w:rPr>
                <w:noProof/>
                <w:webHidden/>
              </w:rPr>
              <w:fldChar w:fldCharType="begin"/>
            </w:r>
            <w:r>
              <w:rPr>
                <w:noProof/>
                <w:webHidden/>
              </w:rPr>
              <w:instrText xml:space="preserve"> PAGEREF _Toc26350679 \h </w:instrText>
            </w:r>
            <w:r>
              <w:rPr>
                <w:noProof/>
                <w:webHidden/>
              </w:rPr>
            </w:r>
            <w:r>
              <w:rPr>
                <w:noProof/>
                <w:webHidden/>
              </w:rPr>
              <w:fldChar w:fldCharType="separate"/>
            </w:r>
            <w:r>
              <w:rPr>
                <w:noProof/>
                <w:webHidden/>
              </w:rPr>
              <w:t>15</w:t>
            </w:r>
            <w:r>
              <w:rPr>
                <w:noProof/>
                <w:webHidden/>
              </w:rPr>
              <w:fldChar w:fldCharType="end"/>
            </w:r>
          </w:hyperlink>
        </w:p>
        <w:p w14:paraId="0E207164" w14:textId="13B809D0"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0" w:history="1">
            <w:r w:rsidRPr="00453C96">
              <w:rPr>
                <w:rStyle w:val="Hyperlink"/>
                <w:rFonts w:ascii="Cambria" w:hAnsi="Cambria"/>
                <w:noProof/>
              </w:rPr>
              <w:t>24</w:t>
            </w:r>
            <w:r>
              <w:rPr>
                <w:rFonts w:asciiTheme="minorHAnsi" w:eastAsiaTheme="minorEastAsia" w:hAnsiTheme="minorHAnsi"/>
                <w:noProof/>
                <w:lang w:eastAsia="da-DK"/>
              </w:rPr>
              <w:tab/>
            </w:r>
            <w:r w:rsidRPr="00453C96">
              <w:rPr>
                <w:rStyle w:val="Hyperlink"/>
                <w:rFonts w:ascii="Garamond" w:hAnsi="Garamond"/>
                <w:noProof/>
              </w:rPr>
              <w:t>BOD</w:t>
            </w:r>
            <w:r>
              <w:rPr>
                <w:noProof/>
                <w:webHidden/>
              </w:rPr>
              <w:tab/>
            </w:r>
            <w:r>
              <w:rPr>
                <w:noProof/>
                <w:webHidden/>
              </w:rPr>
              <w:fldChar w:fldCharType="begin"/>
            </w:r>
            <w:r>
              <w:rPr>
                <w:noProof/>
                <w:webHidden/>
              </w:rPr>
              <w:instrText xml:space="preserve"> PAGEREF _Toc26350680 \h </w:instrText>
            </w:r>
            <w:r>
              <w:rPr>
                <w:noProof/>
                <w:webHidden/>
              </w:rPr>
            </w:r>
            <w:r>
              <w:rPr>
                <w:noProof/>
                <w:webHidden/>
              </w:rPr>
              <w:fldChar w:fldCharType="separate"/>
            </w:r>
            <w:r>
              <w:rPr>
                <w:noProof/>
                <w:webHidden/>
              </w:rPr>
              <w:t>16</w:t>
            </w:r>
            <w:r>
              <w:rPr>
                <w:noProof/>
                <w:webHidden/>
              </w:rPr>
              <w:fldChar w:fldCharType="end"/>
            </w:r>
          </w:hyperlink>
        </w:p>
        <w:p w14:paraId="0DAAB9CF" w14:textId="1EB73E80"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1" w:history="1">
            <w:r w:rsidRPr="00453C96">
              <w:rPr>
                <w:rStyle w:val="Hyperlink"/>
                <w:rFonts w:ascii="Cambria" w:hAnsi="Cambria"/>
                <w:noProof/>
              </w:rPr>
              <w:t>25</w:t>
            </w:r>
            <w:r>
              <w:rPr>
                <w:rFonts w:asciiTheme="minorHAnsi" w:eastAsiaTheme="minorEastAsia" w:hAnsiTheme="minorHAnsi"/>
                <w:noProof/>
                <w:lang w:eastAsia="da-DK"/>
              </w:rPr>
              <w:tab/>
            </w:r>
            <w:r w:rsidRPr="00453C96">
              <w:rPr>
                <w:rStyle w:val="Hyperlink"/>
                <w:rFonts w:ascii="Garamond" w:hAnsi="Garamond"/>
                <w:noProof/>
              </w:rPr>
              <w:t>FORCE MAJEURE</w:t>
            </w:r>
            <w:r>
              <w:rPr>
                <w:noProof/>
                <w:webHidden/>
              </w:rPr>
              <w:tab/>
            </w:r>
            <w:r>
              <w:rPr>
                <w:noProof/>
                <w:webHidden/>
              </w:rPr>
              <w:fldChar w:fldCharType="begin"/>
            </w:r>
            <w:r>
              <w:rPr>
                <w:noProof/>
                <w:webHidden/>
              </w:rPr>
              <w:instrText xml:space="preserve"> PAGEREF _Toc26350681 \h </w:instrText>
            </w:r>
            <w:r>
              <w:rPr>
                <w:noProof/>
                <w:webHidden/>
              </w:rPr>
            </w:r>
            <w:r>
              <w:rPr>
                <w:noProof/>
                <w:webHidden/>
              </w:rPr>
              <w:fldChar w:fldCharType="separate"/>
            </w:r>
            <w:r>
              <w:rPr>
                <w:noProof/>
                <w:webHidden/>
              </w:rPr>
              <w:t>16</w:t>
            </w:r>
            <w:r>
              <w:rPr>
                <w:noProof/>
                <w:webHidden/>
              </w:rPr>
              <w:fldChar w:fldCharType="end"/>
            </w:r>
          </w:hyperlink>
        </w:p>
        <w:p w14:paraId="69A701AE" w14:textId="4CF1F926"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2" w:history="1">
            <w:r w:rsidRPr="00453C96">
              <w:rPr>
                <w:rStyle w:val="Hyperlink"/>
                <w:rFonts w:ascii="Cambria" w:hAnsi="Cambria"/>
                <w:noProof/>
              </w:rPr>
              <w:t>26</w:t>
            </w:r>
            <w:r>
              <w:rPr>
                <w:rFonts w:asciiTheme="minorHAnsi" w:eastAsiaTheme="minorEastAsia" w:hAnsiTheme="minorHAnsi"/>
                <w:noProof/>
                <w:lang w:eastAsia="da-DK"/>
              </w:rPr>
              <w:tab/>
            </w:r>
            <w:r w:rsidRPr="00453C96">
              <w:rPr>
                <w:rStyle w:val="Hyperlink"/>
                <w:rFonts w:ascii="Garamond" w:hAnsi="Garamond"/>
                <w:noProof/>
              </w:rPr>
              <w:t>ERSTATNINGSANSVAR OG FORSIKRING</w:t>
            </w:r>
            <w:r>
              <w:rPr>
                <w:noProof/>
                <w:webHidden/>
              </w:rPr>
              <w:tab/>
            </w:r>
            <w:r>
              <w:rPr>
                <w:noProof/>
                <w:webHidden/>
              </w:rPr>
              <w:fldChar w:fldCharType="begin"/>
            </w:r>
            <w:r>
              <w:rPr>
                <w:noProof/>
                <w:webHidden/>
              </w:rPr>
              <w:instrText xml:space="preserve"> PAGEREF _Toc26350682 \h </w:instrText>
            </w:r>
            <w:r>
              <w:rPr>
                <w:noProof/>
                <w:webHidden/>
              </w:rPr>
            </w:r>
            <w:r>
              <w:rPr>
                <w:noProof/>
                <w:webHidden/>
              </w:rPr>
              <w:fldChar w:fldCharType="separate"/>
            </w:r>
            <w:r>
              <w:rPr>
                <w:noProof/>
                <w:webHidden/>
              </w:rPr>
              <w:t>17</w:t>
            </w:r>
            <w:r>
              <w:rPr>
                <w:noProof/>
                <w:webHidden/>
              </w:rPr>
              <w:fldChar w:fldCharType="end"/>
            </w:r>
          </w:hyperlink>
        </w:p>
        <w:p w14:paraId="46F854FD" w14:textId="002CC2F4"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3" w:history="1">
            <w:r w:rsidRPr="00453C96">
              <w:rPr>
                <w:rStyle w:val="Hyperlink"/>
                <w:rFonts w:ascii="Cambria" w:hAnsi="Cambria"/>
                <w:noProof/>
              </w:rPr>
              <w:t>27</w:t>
            </w:r>
            <w:r>
              <w:rPr>
                <w:rFonts w:asciiTheme="minorHAnsi" w:eastAsiaTheme="minorEastAsia" w:hAnsiTheme="minorHAnsi"/>
                <w:noProof/>
                <w:lang w:eastAsia="da-DK"/>
              </w:rPr>
              <w:tab/>
            </w:r>
            <w:r w:rsidRPr="00453C96">
              <w:rPr>
                <w:rStyle w:val="Hyperlink"/>
                <w:rFonts w:ascii="Garamond" w:hAnsi="Garamond"/>
                <w:noProof/>
              </w:rPr>
              <w:t>OVERDRAGELSE</w:t>
            </w:r>
            <w:r>
              <w:rPr>
                <w:noProof/>
                <w:webHidden/>
              </w:rPr>
              <w:tab/>
            </w:r>
            <w:r>
              <w:rPr>
                <w:noProof/>
                <w:webHidden/>
              </w:rPr>
              <w:fldChar w:fldCharType="begin"/>
            </w:r>
            <w:r>
              <w:rPr>
                <w:noProof/>
                <w:webHidden/>
              </w:rPr>
              <w:instrText xml:space="preserve"> PAGEREF _Toc26350683 \h </w:instrText>
            </w:r>
            <w:r>
              <w:rPr>
                <w:noProof/>
                <w:webHidden/>
              </w:rPr>
            </w:r>
            <w:r>
              <w:rPr>
                <w:noProof/>
                <w:webHidden/>
              </w:rPr>
              <w:fldChar w:fldCharType="separate"/>
            </w:r>
            <w:r>
              <w:rPr>
                <w:noProof/>
                <w:webHidden/>
              </w:rPr>
              <w:t>17</w:t>
            </w:r>
            <w:r>
              <w:rPr>
                <w:noProof/>
                <w:webHidden/>
              </w:rPr>
              <w:fldChar w:fldCharType="end"/>
            </w:r>
          </w:hyperlink>
        </w:p>
        <w:p w14:paraId="3FE15383" w14:textId="2DCC1A22"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4" w:history="1">
            <w:r w:rsidRPr="00453C96">
              <w:rPr>
                <w:rStyle w:val="Hyperlink"/>
                <w:rFonts w:ascii="Cambria" w:hAnsi="Cambria"/>
                <w:noProof/>
              </w:rPr>
              <w:t>28</w:t>
            </w:r>
            <w:r>
              <w:rPr>
                <w:rFonts w:asciiTheme="minorHAnsi" w:eastAsiaTheme="minorEastAsia" w:hAnsiTheme="minorHAnsi"/>
                <w:noProof/>
                <w:lang w:eastAsia="da-DK"/>
              </w:rPr>
              <w:tab/>
            </w:r>
            <w:r w:rsidRPr="00453C96">
              <w:rPr>
                <w:rStyle w:val="Hyperlink"/>
                <w:rFonts w:ascii="Garamond" w:hAnsi="Garamond"/>
                <w:noProof/>
              </w:rPr>
              <w:t>LOVVALG OG VÆRNETING</w:t>
            </w:r>
            <w:r>
              <w:rPr>
                <w:noProof/>
                <w:webHidden/>
              </w:rPr>
              <w:tab/>
            </w:r>
            <w:r>
              <w:rPr>
                <w:noProof/>
                <w:webHidden/>
              </w:rPr>
              <w:fldChar w:fldCharType="begin"/>
            </w:r>
            <w:r>
              <w:rPr>
                <w:noProof/>
                <w:webHidden/>
              </w:rPr>
              <w:instrText xml:space="preserve"> PAGEREF _Toc26350684 \h </w:instrText>
            </w:r>
            <w:r>
              <w:rPr>
                <w:noProof/>
                <w:webHidden/>
              </w:rPr>
            </w:r>
            <w:r>
              <w:rPr>
                <w:noProof/>
                <w:webHidden/>
              </w:rPr>
              <w:fldChar w:fldCharType="separate"/>
            </w:r>
            <w:r>
              <w:rPr>
                <w:noProof/>
                <w:webHidden/>
              </w:rPr>
              <w:t>17</w:t>
            </w:r>
            <w:r>
              <w:rPr>
                <w:noProof/>
                <w:webHidden/>
              </w:rPr>
              <w:fldChar w:fldCharType="end"/>
            </w:r>
          </w:hyperlink>
        </w:p>
        <w:p w14:paraId="424DAE1E" w14:textId="79CA9C5C" w:rsidR="007B2E1A" w:rsidRDefault="007B2E1A">
          <w:pPr>
            <w:pStyle w:val="Indholdsfortegnelse1"/>
            <w:tabs>
              <w:tab w:val="left" w:pos="660"/>
              <w:tab w:val="right" w:leader="dot" w:pos="9628"/>
            </w:tabs>
            <w:rPr>
              <w:rFonts w:asciiTheme="minorHAnsi" w:eastAsiaTheme="minorEastAsia" w:hAnsiTheme="minorHAnsi"/>
              <w:noProof/>
              <w:lang w:eastAsia="da-DK"/>
            </w:rPr>
          </w:pPr>
          <w:hyperlink w:anchor="_Toc26350685" w:history="1">
            <w:r w:rsidRPr="00453C96">
              <w:rPr>
                <w:rStyle w:val="Hyperlink"/>
                <w:rFonts w:ascii="Cambria" w:hAnsi="Cambria"/>
                <w:noProof/>
              </w:rPr>
              <w:t>29</w:t>
            </w:r>
            <w:r>
              <w:rPr>
                <w:rFonts w:asciiTheme="minorHAnsi" w:eastAsiaTheme="minorEastAsia" w:hAnsiTheme="minorHAnsi"/>
                <w:noProof/>
                <w:lang w:eastAsia="da-DK"/>
              </w:rPr>
              <w:tab/>
            </w:r>
            <w:r w:rsidRPr="00453C96">
              <w:rPr>
                <w:rStyle w:val="Hyperlink"/>
                <w:rFonts w:ascii="Garamond" w:hAnsi="Garamond"/>
                <w:noProof/>
              </w:rPr>
              <w:t>UNDERSKRIFTER</w:t>
            </w:r>
            <w:r>
              <w:rPr>
                <w:noProof/>
                <w:webHidden/>
              </w:rPr>
              <w:tab/>
            </w:r>
            <w:r>
              <w:rPr>
                <w:noProof/>
                <w:webHidden/>
              </w:rPr>
              <w:fldChar w:fldCharType="begin"/>
            </w:r>
            <w:r>
              <w:rPr>
                <w:noProof/>
                <w:webHidden/>
              </w:rPr>
              <w:instrText xml:space="preserve"> PAGEREF _Toc26350685 \h </w:instrText>
            </w:r>
            <w:r>
              <w:rPr>
                <w:noProof/>
                <w:webHidden/>
              </w:rPr>
            </w:r>
            <w:r>
              <w:rPr>
                <w:noProof/>
                <w:webHidden/>
              </w:rPr>
              <w:fldChar w:fldCharType="separate"/>
            </w:r>
            <w:r>
              <w:rPr>
                <w:noProof/>
                <w:webHidden/>
              </w:rPr>
              <w:t>18</w:t>
            </w:r>
            <w:r>
              <w:rPr>
                <w:noProof/>
                <w:webHidden/>
              </w:rPr>
              <w:fldChar w:fldCharType="end"/>
            </w:r>
          </w:hyperlink>
        </w:p>
        <w:p w14:paraId="345B072C" w14:textId="1F15B153" w:rsidR="0057441E" w:rsidRPr="00B4069C" w:rsidRDefault="0057441E">
          <w:pPr>
            <w:rPr>
              <w:rFonts w:ascii="Garamond" w:hAnsi="Garamond"/>
              <w:sz w:val="24"/>
              <w:szCs w:val="24"/>
            </w:rPr>
          </w:pPr>
          <w:r w:rsidRPr="00B4069C">
            <w:rPr>
              <w:rFonts w:ascii="Garamond" w:hAnsi="Garamond"/>
              <w:b/>
              <w:bCs/>
              <w:sz w:val="24"/>
              <w:szCs w:val="24"/>
            </w:rP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rsidRPr="00B4069C">
        <w:rPr>
          <w:rFonts w:ascii="Garamond" w:hAnsi="Garamond" w:cs="Arial"/>
          <w:sz w:val="24"/>
          <w:szCs w:val="24"/>
        </w:rPr>
        <w:br w:type="page"/>
      </w:r>
    </w:p>
    <w:p w14:paraId="6FBCA4C3" w14:textId="7F114CA6" w:rsidR="00A24D51" w:rsidRPr="00B4069C" w:rsidRDefault="004E1065" w:rsidP="00400C1A">
      <w:pPr>
        <w:pStyle w:val="Overskrift1"/>
        <w:rPr>
          <w:rFonts w:ascii="Garamond" w:hAnsi="Garamond"/>
          <w:sz w:val="26"/>
          <w:szCs w:val="26"/>
        </w:rPr>
      </w:pPr>
      <w:bookmarkStart w:id="3" w:name="_Toc457983789"/>
      <w:bookmarkStart w:id="4" w:name="_Toc435542487"/>
      <w:bookmarkStart w:id="5" w:name="_Toc437866895"/>
      <w:bookmarkStart w:id="6" w:name="_Toc26350644"/>
      <w:r w:rsidRPr="00B4069C">
        <w:rPr>
          <w:rFonts w:ascii="Garamond" w:hAnsi="Garamond"/>
          <w:sz w:val="26"/>
          <w:szCs w:val="26"/>
        </w:rPr>
        <w:lastRenderedPageBreak/>
        <w:t>K</w:t>
      </w:r>
      <w:r w:rsidR="00B4069C" w:rsidRPr="00B4069C">
        <w:rPr>
          <w:rFonts w:ascii="Garamond" w:hAnsi="Garamond"/>
          <w:sz w:val="26"/>
          <w:szCs w:val="26"/>
        </w:rPr>
        <w:t>ONTRAKTENS PARTER</w:t>
      </w:r>
      <w:bookmarkEnd w:id="3"/>
      <w:bookmarkEnd w:id="4"/>
      <w:bookmarkEnd w:id="5"/>
      <w:bookmarkEnd w:id="6"/>
    </w:p>
    <w:p w14:paraId="3309AF26" w14:textId="77777777" w:rsidR="00400C1A" w:rsidRPr="00B4069C" w:rsidRDefault="00400C1A" w:rsidP="00A24D51">
      <w:pPr>
        <w:rPr>
          <w:rFonts w:ascii="Garamond" w:hAnsi="Garamond" w:cs="Arial"/>
          <w:sz w:val="24"/>
          <w:szCs w:val="24"/>
        </w:rPr>
      </w:pPr>
    </w:p>
    <w:p w14:paraId="15910446" w14:textId="77777777" w:rsidR="00400C1A" w:rsidRPr="00B4069C" w:rsidRDefault="008A30D8" w:rsidP="00A24D51">
      <w:pPr>
        <w:rPr>
          <w:rFonts w:ascii="Garamond" w:hAnsi="Garamond" w:cs="Arial"/>
          <w:sz w:val="24"/>
          <w:szCs w:val="24"/>
        </w:rPr>
      </w:pPr>
      <w:r w:rsidRPr="00B4069C">
        <w:rPr>
          <w:rFonts w:ascii="Garamond" w:hAnsi="Garamond" w:cs="Arial"/>
          <w:sz w:val="24"/>
          <w:szCs w:val="24"/>
        </w:rPr>
        <w:t xml:space="preserve">Kontrakten er indgået mellem følgende parter: </w:t>
      </w:r>
    </w:p>
    <w:p w14:paraId="775D9F22" w14:textId="69CA80C5"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Angiv</w:t>
      </w:r>
      <w:r w:rsidRPr="00B4069C">
        <w:rPr>
          <w:rFonts w:ascii="Garamond" w:hAnsi="Garamond" w:cs="Arial"/>
          <w:sz w:val="24"/>
          <w:szCs w:val="24"/>
          <w:highlight w:val="yellow"/>
        </w:rPr>
        <w:t xml:space="preserve"> navn på</w:t>
      </w:r>
      <w:r w:rsidR="008A552D" w:rsidRPr="00B4069C">
        <w:rPr>
          <w:rFonts w:ascii="Garamond" w:hAnsi="Garamond" w:cs="Arial"/>
          <w:sz w:val="24"/>
          <w:szCs w:val="24"/>
          <w:highlight w:val="yellow"/>
        </w:rPr>
        <w:t xml:space="preserve"> kunden</w:t>
      </w:r>
      <w:r w:rsidRPr="00B4069C">
        <w:rPr>
          <w:rFonts w:ascii="Garamond" w:hAnsi="Garamond" w:cs="Arial"/>
          <w:sz w:val="24"/>
          <w:szCs w:val="24"/>
        </w:rPr>
        <w:t>]</w:t>
      </w:r>
    </w:p>
    <w:p w14:paraId="5DAED3E9"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Angiv</w:t>
      </w:r>
      <w:r w:rsidR="00A24D51" w:rsidRPr="00B4069C">
        <w:rPr>
          <w:rFonts w:ascii="Garamond" w:hAnsi="Garamond" w:cs="Arial"/>
          <w:sz w:val="24"/>
          <w:szCs w:val="24"/>
          <w:highlight w:val="yellow"/>
        </w:rPr>
        <w:t xml:space="preserve"> adresse</w:t>
      </w:r>
      <w:r w:rsidR="00A24D51" w:rsidRPr="00B4069C">
        <w:rPr>
          <w:rFonts w:ascii="Garamond" w:hAnsi="Garamond" w:cs="Arial"/>
          <w:sz w:val="24"/>
          <w:szCs w:val="24"/>
        </w:rPr>
        <w:t>]</w:t>
      </w:r>
    </w:p>
    <w:p w14:paraId="17047587"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 xml:space="preserve">Angiv </w:t>
      </w:r>
      <w:r w:rsidRPr="00B4069C">
        <w:rPr>
          <w:rFonts w:ascii="Garamond" w:hAnsi="Garamond" w:cs="Arial"/>
          <w:sz w:val="24"/>
          <w:szCs w:val="24"/>
          <w:highlight w:val="yellow"/>
        </w:rPr>
        <w:t>postnumme</w:t>
      </w:r>
      <w:r w:rsidR="00400C1A" w:rsidRPr="00B4069C">
        <w:rPr>
          <w:rFonts w:ascii="Garamond" w:hAnsi="Garamond" w:cs="Arial"/>
          <w:sz w:val="24"/>
          <w:szCs w:val="24"/>
          <w:highlight w:val="yellow"/>
        </w:rPr>
        <w:t>r og by</w:t>
      </w:r>
      <w:r w:rsidRPr="00B4069C">
        <w:rPr>
          <w:rFonts w:ascii="Garamond" w:hAnsi="Garamond" w:cs="Arial"/>
          <w:sz w:val="24"/>
          <w:szCs w:val="24"/>
        </w:rPr>
        <w:t>]</w:t>
      </w:r>
    </w:p>
    <w:p w14:paraId="211D746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 xml:space="preserve">Angiv </w:t>
      </w:r>
      <w:r w:rsidR="00A24D51" w:rsidRPr="00B4069C">
        <w:rPr>
          <w:rFonts w:ascii="Garamond" w:hAnsi="Garamond" w:cs="Arial"/>
          <w:sz w:val="24"/>
          <w:szCs w:val="24"/>
          <w:highlight w:val="yellow"/>
        </w:rPr>
        <w:t>CVR-nr</w:t>
      </w:r>
      <w:r w:rsidR="00A24D51" w:rsidRPr="00B4069C">
        <w:rPr>
          <w:rFonts w:ascii="Garamond" w:hAnsi="Garamond" w:cs="Arial"/>
          <w:sz w:val="24"/>
          <w:szCs w:val="24"/>
        </w:rPr>
        <w:t>.]</w:t>
      </w:r>
    </w:p>
    <w:p w14:paraId="0206EA96" w14:textId="77777777" w:rsidR="00400C1A" w:rsidRPr="00B4069C" w:rsidRDefault="00400C1A" w:rsidP="00400C1A">
      <w:pPr>
        <w:spacing w:after="0" w:line="240" w:lineRule="auto"/>
        <w:rPr>
          <w:rFonts w:ascii="Garamond" w:hAnsi="Garamond" w:cs="Arial"/>
          <w:sz w:val="24"/>
          <w:szCs w:val="24"/>
        </w:rPr>
      </w:pPr>
    </w:p>
    <w:p w14:paraId="5E623031" w14:textId="6DF1EDB2" w:rsidR="00A24D51" w:rsidRPr="00B4069C" w:rsidRDefault="00064F1E" w:rsidP="00400C1A">
      <w:pPr>
        <w:spacing w:line="240" w:lineRule="auto"/>
        <w:rPr>
          <w:rFonts w:ascii="Garamond" w:hAnsi="Garamond" w:cs="Arial"/>
          <w:sz w:val="24"/>
          <w:szCs w:val="24"/>
        </w:rPr>
      </w:pPr>
      <w:r w:rsidRPr="00B4069C">
        <w:rPr>
          <w:rFonts w:ascii="Garamond" w:hAnsi="Garamond" w:cs="Arial"/>
          <w:sz w:val="24"/>
          <w:szCs w:val="24"/>
        </w:rPr>
        <w:t>(herefter ”</w:t>
      </w:r>
      <w:r w:rsidR="00EB292B" w:rsidRPr="00B4069C">
        <w:rPr>
          <w:rFonts w:ascii="Garamond" w:hAnsi="Garamond" w:cs="Arial"/>
          <w:sz w:val="24"/>
          <w:szCs w:val="24"/>
        </w:rPr>
        <w:t>kunden</w:t>
      </w:r>
      <w:r w:rsidRPr="00B4069C">
        <w:rPr>
          <w:rFonts w:ascii="Garamond" w:hAnsi="Garamond" w:cs="Arial"/>
          <w:sz w:val="24"/>
          <w:szCs w:val="24"/>
        </w:rPr>
        <w:t>”</w:t>
      </w:r>
      <w:r w:rsidR="00A24D51" w:rsidRPr="00B4069C">
        <w:rPr>
          <w:rFonts w:ascii="Garamond" w:hAnsi="Garamond" w:cs="Arial"/>
          <w:sz w:val="24"/>
          <w:szCs w:val="24"/>
        </w:rPr>
        <w:t>)</w:t>
      </w:r>
    </w:p>
    <w:p w14:paraId="77DFAE60"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og</w:t>
      </w:r>
    </w:p>
    <w:p w14:paraId="5B31A344"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green"/>
        </w:rPr>
        <w:t>Angiv</w:t>
      </w:r>
      <w:r w:rsidRPr="00B4069C">
        <w:rPr>
          <w:rFonts w:ascii="Garamond" w:hAnsi="Garamond" w:cs="Arial"/>
          <w:sz w:val="24"/>
          <w:szCs w:val="24"/>
          <w:highlight w:val="green"/>
        </w:rPr>
        <w:t xml:space="preserve"> navn på leverandør</w:t>
      </w:r>
      <w:r w:rsidRPr="00B4069C">
        <w:rPr>
          <w:rFonts w:ascii="Garamond" w:hAnsi="Garamond" w:cs="Arial"/>
          <w:sz w:val="24"/>
          <w:szCs w:val="24"/>
        </w:rPr>
        <w:t>]</w:t>
      </w:r>
    </w:p>
    <w:p w14:paraId="1A51546D"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adresse</w:t>
      </w:r>
      <w:r w:rsidR="00A24D51" w:rsidRPr="00B4069C">
        <w:rPr>
          <w:rFonts w:ascii="Garamond" w:hAnsi="Garamond" w:cs="Arial"/>
          <w:sz w:val="24"/>
          <w:szCs w:val="24"/>
        </w:rPr>
        <w:t>]</w:t>
      </w:r>
    </w:p>
    <w:p w14:paraId="3D20A29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Angiv</w:t>
      </w:r>
      <w:r w:rsidR="00A24D51" w:rsidRPr="00B4069C">
        <w:rPr>
          <w:rFonts w:ascii="Garamond" w:hAnsi="Garamond" w:cs="Arial"/>
          <w:sz w:val="24"/>
          <w:szCs w:val="24"/>
          <w:highlight w:val="green"/>
        </w:rPr>
        <w:t xml:space="preserve"> postnummer</w:t>
      </w:r>
      <w:r w:rsidRPr="00B4069C">
        <w:rPr>
          <w:rFonts w:ascii="Garamond" w:hAnsi="Garamond" w:cs="Arial"/>
          <w:sz w:val="24"/>
          <w:szCs w:val="24"/>
          <w:highlight w:val="green"/>
        </w:rPr>
        <w:t xml:space="preserve"> og by</w:t>
      </w:r>
      <w:r w:rsidR="00A24D51" w:rsidRPr="00B4069C">
        <w:rPr>
          <w:rFonts w:ascii="Garamond" w:hAnsi="Garamond" w:cs="Arial"/>
          <w:sz w:val="24"/>
          <w:szCs w:val="24"/>
        </w:rPr>
        <w:t>]</w:t>
      </w:r>
    </w:p>
    <w:p w14:paraId="2809DE76"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CVR-nr.</w:t>
      </w:r>
      <w:r w:rsidR="00A24D51" w:rsidRPr="00B4069C">
        <w:rPr>
          <w:rFonts w:ascii="Garamond" w:hAnsi="Garamond" w:cs="Arial"/>
          <w:sz w:val="24"/>
          <w:szCs w:val="24"/>
        </w:rPr>
        <w:t>]</w:t>
      </w:r>
    </w:p>
    <w:p w14:paraId="1DA80E6A" w14:textId="77777777" w:rsidR="00400C1A" w:rsidRPr="00B4069C" w:rsidRDefault="00400C1A" w:rsidP="00400C1A">
      <w:pPr>
        <w:spacing w:after="0" w:line="240" w:lineRule="auto"/>
        <w:rPr>
          <w:rFonts w:ascii="Garamond" w:hAnsi="Garamond" w:cs="Arial"/>
          <w:sz w:val="24"/>
          <w:szCs w:val="24"/>
        </w:rPr>
      </w:pPr>
    </w:p>
    <w:p w14:paraId="533DBF2A" w14:textId="77777777" w:rsidR="00A24D51" w:rsidRPr="00B4069C" w:rsidRDefault="00064F1E" w:rsidP="00A24D51">
      <w:pPr>
        <w:rPr>
          <w:rFonts w:ascii="Garamond" w:hAnsi="Garamond" w:cs="Arial"/>
          <w:sz w:val="24"/>
          <w:szCs w:val="24"/>
        </w:rPr>
      </w:pPr>
      <w:r w:rsidRPr="00B4069C">
        <w:rPr>
          <w:rFonts w:ascii="Garamond" w:hAnsi="Garamond" w:cs="Arial"/>
          <w:sz w:val="24"/>
          <w:szCs w:val="24"/>
        </w:rPr>
        <w:t>(herefter ”</w:t>
      </w:r>
      <w:r w:rsidR="00A24D51" w:rsidRPr="00B4069C">
        <w:rPr>
          <w:rFonts w:ascii="Garamond" w:hAnsi="Garamond" w:cs="Arial"/>
          <w:sz w:val="24"/>
          <w:szCs w:val="24"/>
        </w:rPr>
        <w:t>leverandøren</w:t>
      </w:r>
      <w:r w:rsidRPr="00B4069C">
        <w:rPr>
          <w:rFonts w:ascii="Garamond" w:hAnsi="Garamond" w:cs="Arial"/>
          <w:sz w:val="24"/>
          <w:szCs w:val="24"/>
        </w:rPr>
        <w:t>”</w:t>
      </w:r>
      <w:r w:rsidR="00A24D51" w:rsidRPr="00B4069C">
        <w:rPr>
          <w:rFonts w:ascii="Garamond" w:hAnsi="Garamond" w:cs="Arial"/>
          <w:sz w:val="24"/>
          <w:szCs w:val="24"/>
        </w:rPr>
        <w:t>)</w:t>
      </w:r>
    </w:p>
    <w:p w14:paraId="02DB931E"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 xml:space="preserve"> </w:t>
      </w:r>
    </w:p>
    <w:p w14:paraId="3CA785BE" w14:textId="5DB7FC0A" w:rsidR="00A24D51" w:rsidRPr="00B4069C" w:rsidRDefault="008A30D8" w:rsidP="00A24D51">
      <w:pPr>
        <w:pStyle w:val="Overskrift1"/>
        <w:rPr>
          <w:rFonts w:ascii="Garamond" w:hAnsi="Garamond"/>
          <w:sz w:val="26"/>
          <w:szCs w:val="26"/>
        </w:rPr>
      </w:pPr>
      <w:bookmarkStart w:id="7" w:name="_Toc457983790"/>
      <w:bookmarkStart w:id="8" w:name="_Toc435542488"/>
      <w:bookmarkStart w:id="9" w:name="_Toc437866896"/>
      <w:bookmarkStart w:id="10" w:name="_Toc26350645"/>
      <w:r w:rsidRPr="00B4069C">
        <w:rPr>
          <w:rFonts w:ascii="Garamond" w:hAnsi="Garamond"/>
          <w:sz w:val="26"/>
          <w:szCs w:val="26"/>
        </w:rPr>
        <w:t>K</w:t>
      </w:r>
      <w:r w:rsidR="00B4069C" w:rsidRPr="00B4069C">
        <w:rPr>
          <w:rFonts w:ascii="Garamond" w:hAnsi="Garamond"/>
          <w:sz w:val="26"/>
          <w:szCs w:val="26"/>
        </w:rPr>
        <w:t>ONTRAKTGRUNDLAGET</w:t>
      </w:r>
      <w:bookmarkEnd w:id="7"/>
      <w:bookmarkEnd w:id="8"/>
      <w:bookmarkEnd w:id="9"/>
      <w:bookmarkEnd w:id="10"/>
      <w:r w:rsidR="00A24D51" w:rsidRPr="00B4069C">
        <w:rPr>
          <w:rFonts w:ascii="Garamond" w:hAnsi="Garamond"/>
          <w:sz w:val="26"/>
          <w:szCs w:val="26"/>
        </w:rPr>
        <w:t xml:space="preserve"> </w:t>
      </w:r>
    </w:p>
    <w:p w14:paraId="01C2AB70" w14:textId="77777777" w:rsidR="004C58AF" w:rsidRPr="00B4069C" w:rsidRDefault="004C58AF" w:rsidP="00BA2FB1">
      <w:pPr>
        <w:spacing w:line="240" w:lineRule="auto"/>
        <w:rPr>
          <w:rFonts w:ascii="Garamond" w:hAnsi="Garamond"/>
          <w:sz w:val="24"/>
          <w:szCs w:val="24"/>
        </w:rPr>
      </w:pPr>
    </w:p>
    <w:p w14:paraId="42A10642" w14:textId="2D17645F" w:rsidR="00B245D3" w:rsidRPr="00C31881" w:rsidRDefault="008A30D8" w:rsidP="00B245D3">
      <w:pPr>
        <w:spacing w:line="240" w:lineRule="auto"/>
        <w:rPr>
          <w:rFonts w:ascii="Garamond" w:hAnsi="Garamond"/>
          <w:sz w:val="24"/>
          <w:szCs w:val="24"/>
        </w:rPr>
      </w:pPr>
      <w:r w:rsidRPr="00B4069C">
        <w:rPr>
          <w:rFonts w:ascii="Garamond" w:hAnsi="Garamond"/>
          <w:sz w:val="24"/>
          <w:szCs w:val="24"/>
        </w:rPr>
        <w:t>Denne kontrakt</w:t>
      </w:r>
      <w:r w:rsidR="00A24D51" w:rsidRPr="00B4069C">
        <w:rPr>
          <w:rFonts w:ascii="Garamond" w:hAnsi="Garamond"/>
          <w:sz w:val="24"/>
          <w:szCs w:val="24"/>
        </w:rPr>
        <w:t xml:space="preserve"> er indgået på baggrund af </w:t>
      </w:r>
      <w:r w:rsidR="00EB292B" w:rsidRPr="00B4069C">
        <w:rPr>
          <w:rFonts w:ascii="Garamond" w:hAnsi="Garamond"/>
          <w:sz w:val="24"/>
          <w:szCs w:val="24"/>
        </w:rPr>
        <w:t>kunden</w:t>
      </w:r>
      <w:r w:rsidR="00A24D51" w:rsidRPr="00B4069C">
        <w:rPr>
          <w:rFonts w:ascii="Garamond" w:hAnsi="Garamond"/>
          <w:sz w:val="24"/>
          <w:szCs w:val="24"/>
        </w:rPr>
        <w:t>s udbud af [</w:t>
      </w:r>
      <w:r w:rsidR="00BC5BD0" w:rsidRPr="00B4069C">
        <w:rPr>
          <w:rFonts w:ascii="Garamond" w:hAnsi="Garamond"/>
          <w:sz w:val="24"/>
          <w:szCs w:val="24"/>
          <w:highlight w:val="yellow"/>
        </w:rPr>
        <w:t>angiv betegnelse</w:t>
      </w:r>
      <w:r w:rsidR="00A24D51" w:rsidRPr="00B4069C">
        <w:rPr>
          <w:rFonts w:ascii="Garamond" w:hAnsi="Garamond"/>
          <w:sz w:val="24"/>
          <w:szCs w:val="24"/>
        </w:rPr>
        <w:t>]</w:t>
      </w:r>
      <w:r w:rsidR="00BA2FB1" w:rsidRPr="00B4069C">
        <w:rPr>
          <w:rFonts w:ascii="Garamond" w:hAnsi="Garamond"/>
          <w:sz w:val="24"/>
          <w:szCs w:val="24"/>
        </w:rPr>
        <w:t xml:space="preserve"> som offentliggjort ved udbudsbekendtgørelse </w:t>
      </w:r>
      <w:r w:rsidR="0074259A" w:rsidRPr="00B4069C">
        <w:rPr>
          <w:rFonts w:ascii="Garamond" w:hAnsi="Garamond"/>
          <w:sz w:val="24"/>
          <w:szCs w:val="24"/>
        </w:rPr>
        <w:t>[</w:t>
      </w:r>
      <w:r w:rsidR="0074259A" w:rsidRPr="00B4069C">
        <w:rPr>
          <w:rFonts w:ascii="Garamond" w:hAnsi="Garamond"/>
          <w:sz w:val="24"/>
          <w:szCs w:val="24"/>
          <w:highlight w:val="yellow"/>
        </w:rPr>
        <w:t>angiv udbudsbekendtgørelsens nummer</w:t>
      </w:r>
      <w:r w:rsidR="0074259A" w:rsidRPr="00B4069C">
        <w:rPr>
          <w:rFonts w:ascii="Garamond" w:hAnsi="Garamond"/>
          <w:sz w:val="24"/>
          <w:szCs w:val="24"/>
        </w:rPr>
        <w:t>].</w:t>
      </w:r>
      <w:r w:rsidR="00A24D51" w:rsidRPr="00B4069C">
        <w:rPr>
          <w:rFonts w:ascii="Garamond" w:hAnsi="Garamond"/>
          <w:color w:val="FF0000"/>
          <w:sz w:val="24"/>
          <w:szCs w:val="24"/>
        </w:rPr>
        <w:t xml:space="preserve"> </w:t>
      </w:r>
      <w:r w:rsidR="00B245D3">
        <w:rPr>
          <w:rFonts w:ascii="Garamond" w:hAnsi="Garamond"/>
          <w:sz w:val="24"/>
          <w:szCs w:val="24"/>
        </w:rPr>
        <w:t>[</w:t>
      </w:r>
      <w:r w:rsidR="00B245D3" w:rsidRPr="00C31881">
        <w:rPr>
          <w:rFonts w:ascii="Garamond" w:hAnsi="Garamond"/>
          <w:i/>
          <w:sz w:val="24"/>
          <w:szCs w:val="24"/>
          <w:highlight w:val="lightGray"/>
        </w:rPr>
        <w:t>Sætningen slettes</w:t>
      </w:r>
      <w:r w:rsidR="00D25FE6">
        <w:rPr>
          <w:rFonts w:ascii="Garamond" w:hAnsi="Garamond"/>
          <w:i/>
          <w:sz w:val="24"/>
          <w:szCs w:val="24"/>
          <w:highlight w:val="lightGray"/>
        </w:rPr>
        <w:t>,</w:t>
      </w:r>
      <w:r w:rsidR="00B245D3" w:rsidRPr="00C31881">
        <w:rPr>
          <w:rFonts w:ascii="Garamond" w:hAnsi="Garamond"/>
          <w:i/>
          <w:sz w:val="24"/>
          <w:szCs w:val="24"/>
          <w:highlight w:val="lightGray"/>
        </w:rPr>
        <w:t xml:space="preserve"> hvis kontrakten er under tærskelværdien</w:t>
      </w:r>
      <w:r w:rsidR="00D25FE6">
        <w:rPr>
          <w:rFonts w:ascii="Garamond" w:hAnsi="Garamond"/>
          <w:i/>
          <w:sz w:val="24"/>
          <w:szCs w:val="24"/>
        </w:rPr>
        <w:t>.</w:t>
      </w:r>
      <w:r w:rsidR="00B245D3">
        <w:rPr>
          <w:rFonts w:ascii="Garamond" w:hAnsi="Garamond"/>
          <w:sz w:val="24"/>
          <w:szCs w:val="24"/>
        </w:rPr>
        <w:t>]</w:t>
      </w:r>
    </w:p>
    <w:p w14:paraId="02BE9DA7" w14:textId="77777777" w:rsidR="00A24D51" w:rsidRPr="00B4069C" w:rsidRDefault="00841C25" w:rsidP="00BC5BD0">
      <w:pPr>
        <w:spacing w:line="240" w:lineRule="auto"/>
        <w:rPr>
          <w:rFonts w:ascii="Garamond" w:hAnsi="Garamond"/>
          <w:sz w:val="24"/>
          <w:szCs w:val="24"/>
        </w:rPr>
      </w:pPr>
      <w:r w:rsidRPr="00B4069C">
        <w:rPr>
          <w:rFonts w:ascii="Garamond" w:hAnsi="Garamond"/>
          <w:sz w:val="24"/>
          <w:szCs w:val="24"/>
        </w:rPr>
        <w:t>Kontrakt</w:t>
      </w:r>
      <w:r w:rsidR="00A24D51" w:rsidRPr="00B4069C">
        <w:rPr>
          <w:rFonts w:ascii="Garamond" w:hAnsi="Garamond"/>
          <w:sz w:val="24"/>
          <w:szCs w:val="24"/>
        </w:rPr>
        <w:t>grundlaget består af følgende dokumenter:</w:t>
      </w:r>
    </w:p>
    <w:p w14:paraId="65B2CED5" w14:textId="056DA369" w:rsidR="00A24D51" w:rsidRPr="00B4069C" w:rsidRDefault="00ED7546" w:rsidP="00BC5BD0">
      <w:pPr>
        <w:pStyle w:val="Listeafsnit"/>
        <w:numPr>
          <w:ilvl w:val="0"/>
          <w:numId w:val="11"/>
        </w:numPr>
        <w:spacing w:line="240" w:lineRule="auto"/>
        <w:rPr>
          <w:rFonts w:ascii="Garamond" w:hAnsi="Garamond"/>
          <w:szCs w:val="24"/>
        </w:rPr>
      </w:pPr>
      <w:r w:rsidRPr="00B4069C">
        <w:rPr>
          <w:rFonts w:ascii="Garamond" w:hAnsi="Garamond"/>
          <w:szCs w:val="24"/>
        </w:rPr>
        <w:t>K</w:t>
      </w:r>
      <w:r w:rsidR="00841C25" w:rsidRPr="00B4069C">
        <w:rPr>
          <w:rFonts w:ascii="Garamond" w:hAnsi="Garamond"/>
          <w:szCs w:val="24"/>
        </w:rPr>
        <w:t>ontrakt</w:t>
      </w:r>
      <w:r w:rsidRPr="00B4069C">
        <w:rPr>
          <w:rFonts w:ascii="Garamond" w:hAnsi="Garamond"/>
          <w:szCs w:val="24"/>
        </w:rPr>
        <w:t xml:space="preserve">en (dette dokument) </w:t>
      </w:r>
    </w:p>
    <w:p w14:paraId="17B59FF2" w14:textId="6C3EFA2F"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1 – </w:t>
      </w:r>
      <w:r w:rsidR="008F53BF" w:rsidRPr="00B4069C">
        <w:rPr>
          <w:rFonts w:ascii="Garamond" w:hAnsi="Garamond"/>
          <w:szCs w:val="24"/>
        </w:rPr>
        <w:t>S</w:t>
      </w:r>
      <w:r w:rsidRPr="00B4069C">
        <w:rPr>
          <w:rFonts w:ascii="Garamond" w:hAnsi="Garamond"/>
          <w:szCs w:val="24"/>
        </w:rPr>
        <w:t>pørgsmål, svar og ændringer til udbudsmaterialet</w:t>
      </w:r>
    </w:p>
    <w:p w14:paraId="2DC5B3DF" w14:textId="419668FA"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2 – </w:t>
      </w:r>
      <w:r w:rsidR="00C44752" w:rsidRPr="00B4069C">
        <w:rPr>
          <w:rFonts w:ascii="Garamond" w:hAnsi="Garamond"/>
          <w:szCs w:val="24"/>
        </w:rPr>
        <w:t xml:space="preserve">Kundens </w:t>
      </w:r>
      <w:r w:rsidRPr="00B4069C">
        <w:rPr>
          <w:rFonts w:ascii="Garamond" w:hAnsi="Garamond"/>
          <w:szCs w:val="24"/>
        </w:rPr>
        <w:t>kravspecifikation</w:t>
      </w:r>
    </w:p>
    <w:p w14:paraId="4B5DBCE7" w14:textId="73ACE1CE" w:rsidR="00A24D51" w:rsidRPr="00B4069C" w:rsidRDefault="00A24D51" w:rsidP="00C44752">
      <w:pPr>
        <w:pStyle w:val="Listeafsnit"/>
        <w:numPr>
          <w:ilvl w:val="0"/>
          <w:numId w:val="11"/>
        </w:numPr>
        <w:spacing w:line="240" w:lineRule="auto"/>
        <w:rPr>
          <w:rFonts w:ascii="Garamond" w:hAnsi="Garamond"/>
          <w:szCs w:val="24"/>
        </w:rPr>
      </w:pPr>
      <w:r w:rsidRPr="00B4069C">
        <w:rPr>
          <w:rFonts w:ascii="Garamond" w:hAnsi="Garamond"/>
          <w:szCs w:val="24"/>
        </w:rPr>
        <w:t>Bilag 3 –</w:t>
      </w:r>
      <w:r w:rsidR="00C44752" w:rsidRPr="00B4069C">
        <w:rPr>
          <w:rFonts w:ascii="Garamond" w:hAnsi="Garamond"/>
          <w:szCs w:val="24"/>
        </w:rPr>
        <w:t xml:space="preserve"> Leverandørens</w:t>
      </w:r>
      <w:r w:rsidRPr="00B4069C">
        <w:rPr>
          <w:rFonts w:ascii="Garamond" w:hAnsi="Garamond"/>
          <w:szCs w:val="24"/>
        </w:rPr>
        <w:t xml:space="preserve"> tilbud</w:t>
      </w:r>
      <w:r w:rsidR="008A552D" w:rsidRPr="00B4069C">
        <w:rPr>
          <w:rFonts w:ascii="Garamond" w:hAnsi="Garamond"/>
          <w:szCs w:val="24"/>
        </w:rPr>
        <w:t xml:space="preserve"> (inkl. eventuel tilbudsliste)</w:t>
      </w:r>
    </w:p>
    <w:p w14:paraId="6624BDE9" w14:textId="3B6C5D45" w:rsidR="00A24D51" w:rsidRPr="00B4069C" w:rsidRDefault="00BC5BD0" w:rsidP="00BC5BD0">
      <w:pPr>
        <w:pStyle w:val="Listeafsnit"/>
        <w:numPr>
          <w:ilvl w:val="0"/>
          <w:numId w:val="11"/>
        </w:numPr>
        <w:spacing w:line="240" w:lineRule="auto"/>
        <w:rPr>
          <w:rFonts w:ascii="Garamond" w:hAnsi="Garamond"/>
          <w:szCs w:val="24"/>
        </w:rPr>
      </w:pPr>
      <w:r w:rsidRPr="00B4069C">
        <w:rPr>
          <w:rFonts w:ascii="Garamond" w:hAnsi="Garamond"/>
          <w:szCs w:val="24"/>
        </w:rPr>
        <w:t>[</w:t>
      </w:r>
      <w:r w:rsidRPr="00B4069C">
        <w:rPr>
          <w:rFonts w:ascii="Garamond" w:hAnsi="Garamond"/>
          <w:szCs w:val="24"/>
          <w:highlight w:val="yellow"/>
        </w:rPr>
        <w:t xml:space="preserve">Angiv evt. </w:t>
      </w:r>
      <w:r w:rsidR="00C44752" w:rsidRPr="00B4069C">
        <w:rPr>
          <w:rFonts w:ascii="Garamond" w:hAnsi="Garamond"/>
          <w:szCs w:val="24"/>
          <w:highlight w:val="yellow"/>
        </w:rPr>
        <w:t>øvrige bilag, fx databehandleraftale</w:t>
      </w:r>
      <w:r w:rsidR="00A24D51" w:rsidRPr="00B4069C">
        <w:rPr>
          <w:rFonts w:ascii="Garamond" w:hAnsi="Garamond"/>
          <w:szCs w:val="24"/>
        </w:rPr>
        <w:t>]</w:t>
      </w:r>
    </w:p>
    <w:p w14:paraId="1D63F3CB" w14:textId="67A9741F" w:rsidR="00B245D3" w:rsidRPr="00B245D3" w:rsidRDefault="00B245D3" w:rsidP="00B245D3">
      <w:pPr>
        <w:spacing w:line="240" w:lineRule="auto"/>
        <w:rPr>
          <w:rFonts w:ascii="Garamond" w:hAnsi="Garamond"/>
          <w:sz w:val="24"/>
          <w:szCs w:val="24"/>
        </w:rPr>
      </w:pPr>
      <w:r w:rsidRPr="00B245D3">
        <w:rPr>
          <w:rFonts w:ascii="Garamond" w:hAnsi="Garamond"/>
          <w:sz w:val="24"/>
          <w:szCs w:val="24"/>
        </w:rPr>
        <w:t>Hvis der er uoverensstemmelse mellem kontrakten og bilagene, går kontrakten forud for bilagene. Hvis der er uoverensstemmelse mellem bilagene, går et lavere nummereret bilag forud for et højere nummereret bilag. [</w:t>
      </w:r>
      <w:r w:rsidR="00D25FE6">
        <w:rPr>
          <w:rFonts w:ascii="Garamond" w:hAnsi="Garamond"/>
          <w:i/>
          <w:sz w:val="24"/>
          <w:szCs w:val="24"/>
          <w:highlight w:val="lightGray"/>
        </w:rPr>
        <w:t>V</w:t>
      </w:r>
      <w:r w:rsidRPr="00B245D3">
        <w:rPr>
          <w:rFonts w:ascii="Garamond" w:hAnsi="Garamond"/>
          <w:i/>
          <w:sz w:val="24"/>
          <w:szCs w:val="24"/>
          <w:highlight w:val="lightGray"/>
        </w:rPr>
        <w:t>ær opmærksom på, at hvis der indsættes flere bilag ind ovenfor, så skal det overvejes, om bilaget skal have forrang for leverandørens tilbud og dermed skal nummereres lavere end tilbuddet</w:t>
      </w:r>
      <w:r w:rsidRPr="00B245D3">
        <w:rPr>
          <w:rFonts w:ascii="Garamond" w:hAnsi="Garamond"/>
          <w:sz w:val="24"/>
          <w:szCs w:val="24"/>
        </w:rPr>
        <w:t xml:space="preserve">]. </w:t>
      </w:r>
    </w:p>
    <w:p w14:paraId="389F8A7E" w14:textId="41CFA5CF" w:rsidR="00B245D3" w:rsidRPr="00B245D3" w:rsidRDefault="00B245D3" w:rsidP="00B245D3">
      <w:pPr>
        <w:spacing w:line="240" w:lineRule="auto"/>
        <w:rPr>
          <w:rFonts w:ascii="Garamond" w:hAnsi="Garamond"/>
          <w:sz w:val="24"/>
          <w:szCs w:val="24"/>
        </w:rPr>
      </w:pPr>
      <w:r w:rsidRPr="00B245D3">
        <w:rPr>
          <w:rFonts w:ascii="Garamond" w:hAnsi="Garamond"/>
          <w:sz w:val="24"/>
          <w:szCs w:val="24"/>
        </w:rPr>
        <w:t>Eventuelle tilpasninger, tilføjelser eller ændringer i ydelserne, der aftales mellem parterne efter kontraktens indgåelse, vil dog gælde forud for de øvrige dokumenter i kontraktgrundlaget</w:t>
      </w:r>
      <w:r w:rsidR="00DD5E2B">
        <w:rPr>
          <w:rFonts w:ascii="Garamond" w:hAnsi="Garamond"/>
          <w:sz w:val="24"/>
          <w:szCs w:val="24"/>
        </w:rPr>
        <w:t>.</w:t>
      </w:r>
    </w:p>
    <w:p w14:paraId="7D7A2E92" w14:textId="5E27DACE" w:rsidR="00774D66" w:rsidRPr="00B4069C" w:rsidRDefault="00774D66" w:rsidP="00BC5BD0">
      <w:pPr>
        <w:spacing w:line="240" w:lineRule="auto"/>
        <w:rPr>
          <w:rFonts w:ascii="Garamond" w:hAnsi="Garamond"/>
          <w:i/>
          <w:sz w:val="24"/>
          <w:szCs w:val="24"/>
        </w:rPr>
      </w:pPr>
      <w:r w:rsidRPr="00B4069C">
        <w:rPr>
          <w:rFonts w:ascii="Garamond" w:hAnsi="Garamond"/>
          <w:sz w:val="24"/>
          <w:szCs w:val="24"/>
        </w:rPr>
        <w:t>Leverandøre</w:t>
      </w:r>
      <w:r w:rsidR="00A231BB">
        <w:rPr>
          <w:rFonts w:ascii="Garamond" w:hAnsi="Garamond"/>
          <w:sz w:val="24"/>
          <w:szCs w:val="24"/>
        </w:rPr>
        <w:t>ns</w:t>
      </w:r>
      <w:r w:rsidRPr="00B4069C">
        <w:rPr>
          <w:rFonts w:ascii="Garamond" w:hAnsi="Garamond"/>
          <w:sz w:val="24"/>
          <w:szCs w:val="24"/>
        </w:rPr>
        <w:t xml:space="preserve"> standardvilkår er ikke en del af kontraktgrundlaget.</w:t>
      </w:r>
    </w:p>
    <w:p w14:paraId="61078C24" w14:textId="0CBC475C" w:rsidR="00A24D51" w:rsidRPr="00B4069C" w:rsidRDefault="00A24D51" w:rsidP="00A24D51">
      <w:pPr>
        <w:rPr>
          <w:rFonts w:ascii="Garamond" w:hAnsi="Garamond" w:cs="Arial"/>
          <w:sz w:val="24"/>
          <w:szCs w:val="24"/>
        </w:rPr>
      </w:pPr>
    </w:p>
    <w:p w14:paraId="79982A80" w14:textId="77777777" w:rsidR="00290DCD" w:rsidRPr="00B4069C" w:rsidRDefault="00290DCD" w:rsidP="00A24D51">
      <w:pPr>
        <w:rPr>
          <w:rFonts w:ascii="Garamond" w:hAnsi="Garamond" w:cs="Arial"/>
          <w:sz w:val="24"/>
          <w:szCs w:val="24"/>
        </w:rPr>
      </w:pPr>
    </w:p>
    <w:p w14:paraId="5DA36024" w14:textId="2CAC5E28" w:rsidR="008A30D8" w:rsidRPr="00B4069C" w:rsidRDefault="008A30D8" w:rsidP="008A30D8">
      <w:pPr>
        <w:pStyle w:val="Overskrift1"/>
        <w:rPr>
          <w:rFonts w:ascii="Garamond" w:hAnsi="Garamond"/>
          <w:sz w:val="26"/>
          <w:szCs w:val="26"/>
        </w:rPr>
      </w:pPr>
      <w:bookmarkStart w:id="11" w:name="_Toc457983796"/>
      <w:bookmarkStart w:id="12" w:name="_Toc435542494"/>
      <w:bookmarkStart w:id="13" w:name="_Toc437866898"/>
      <w:bookmarkStart w:id="14" w:name="_Toc457983795"/>
      <w:bookmarkStart w:id="15" w:name="_Toc435542493"/>
      <w:bookmarkStart w:id="16" w:name="_Ref419788745"/>
      <w:bookmarkStart w:id="17" w:name="_Ref419788732"/>
      <w:bookmarkStart w:id="18" w:name="_Toc26350646"/>
      <w:r w:rsidRPr="00B4069C">
        <w:rPr>
          <w:rFonts w:ascii="Garamond" w:hAnsi="Garamond"/>
          <w:sz w:val="26"/>
          <w:szCs w:val="26"/>
        </w:rPr>
        <w:lastRenderedPageBreak/>
        <w:t>K</w:t>
      </w:r>
      <w:r w:rsidR="00B4069C" w:rsidRPr="00B4069C">
        <w:rPr>
          <w:rFonts w:ascii="Garamond" w:hAnsi="Garamond"/>
          <w:sz w:val="26"/>
          <w:szCs w:val="26"/>
        </w:rPr>
        <w:t>ONTRAKTENS OMFANG</w:t>
      </w:r>
      <w:bookmarkEnd w:id="11"/>
      <w:bookmarkEnd w:id="12"/>
      <w:bookmarkEnd w:id="13"/>
      <w:bookmarkEnd w:id="18"/>
      <w:r w:rsidRPr="00B4069C">
        <w:rPr>
          <w:rFonts w:ascii="Garamond" w:hAnsi="Garamond"/>
          <w:sz w:val="26"/>
          <w:szCs w:val="26"/>
        </w:rPr>
        <w:t xml:space="preserve"> </w:t>
      </w:r>
    </w:p>
    <w:p w14:paraId="5FAC37CB" w14:textId="77777777" w:rsidR="008A30D8" w:rsidRPr="00B4069C" w:rsidRDefault="008A30D8" w:rsidP="008A30D8">
      <w:pPr>
        <w:pStyle w:val="Overskrift2"/>
        <w:rPr>
          <w:rFonts w:ascii="Garamond" w:hAnsi="Garamond"/>
          <w:b/>
          <w:i w:val="0"/>
          <w:sz w:val="24"/>
          <w:szCs w:val="24"/>
        </w:rPr>
      </w:pPr>
      <w:bookmarkStart w:id="19" w:name="_Toc457983797"/>
      <w:bookmarkStart w:id="20" w:name="_Toc435542495"/>
      <w:bookmarkStart w:id="21" w:name="_Toc26350647"/>
      <w:r w:rsidRPr="00B4069C">
        <w:rPr>
          <w:rFonts w:ascii="Garamond" w:hAnsi="Garamond"/>
          <w:b/>
          <w:i w:val="0"/>
          <w:sz w:val="24"/>
          <w:szCs w:val="24"/>
        </w:rPr>
        <w:t>Omfang</w:t>
      </w:r>
      <w:bookmarkEnd w:id="19"/>
      <w:bookmarkEnd w:id="20"/>
      <w:bookmarkEnd w:id="21"/>
    </w:p>
    <w:p w14:paraId="6CE5441B" w14:textId="26D573D2" w:rsidR="008A30D8" w:rsidRPr="00B4069C" w:rsidRDefault="00ED7546" w:rsidP="008A30D8">
      <w:pPr>
        <w:spacing w:line="240" w:lineRule="auto"/>
        <w:rPr>
          <w:rFonts w:ascii="Garamond" w:hAnsi="Garamond" w:cs="Arial"/>
          <w:sz w:val="24"/>
          <w:szCs w:val="24"/>
        </w:rPr>
      </w:pPr>
      <w:r w:rsidRPr="00B4069C">
        <w:rPr>
          <w:rFonts w:ascii="Garamond" w:hAnsi="Garamond" w:cs="Arial"/>
          <w:sz w:val="24"/>
          <w:szCs w:val="24"/>
        </w:rPr>
        <w:t>K</w:t>
      </w:r>
      <w:r w:rsidR="00841C25" w:rsidRPr="00B4069C">
        <w:rPr>
          <w:rFonts w:ascii="Garamond" w:hAnsi="Garamond" w:cs="Arial"/>
          <w:sz w:val="24"/>
          <w:szCs w:val="24"/>
        </w:rPr>
        <w:t>ontrakt</w:t>
      </w:r>
      <w:r w:rsidRPr="00B4069C">
        <w:rPr>
          <w:rFonts w:ascii="Garamond" w:hAnsi="Garamond" w:cs="Arial"/>
          <w:sz w:val="24"/>
          <w:szCs w:val="24"/>
        </w:rPr>
        <w:t>en</w:t>
      </w:r>
      <w:r w:rsidR="008A30D8" w:rsidRPr="00B4069C">
        <w:rPr>
          <w:rFonts w:ascii="Garamond" w:hAnsi="Garamond" w:cs="Arial"/>
          <w:sz w:val="24"/>
          <w:szCs w:val="24"/>
        </w:rPr>
        <w:t xml:space="preserve"> omfatter </w:t>
      </w:r>
      <w:r w:rsidR="00D42C12" w:rsidRPr="00B4069C">
        <w:rPr>
          <w:rFonts w:ascii="Garamond" w:hAnsi="Garamond" w:cs="Arial"/>
          <w:sz w:val="24"/>
          <w:szCs w:val="24"/>
        </w:rPr>
        <w:t>udførelse</w:t>
      </w:r>
      <w:r w:rsidR="008A30D8" w:rsidRPr="00B4069C">
        <w:rPr>
          <w:rFonts w:ascii="Garamond" w:hAnsi="Garamond" w:cs="Arial"/>
          <w:sz w:val="24"/>
          <w:szCs w:val="24"/>
        </w:rPr>
        <w:t xml:space="preserve"> af [</w:t>
      </w:r>
      <w:r w:rsidR="008A30D8" w:rsidRPr="00B4069C">
        <w:rPr>
          <w:rFonts w:ascii="Garamond" w:hAnsi="Garamond" w:cs="Arial"/>
          <w:sz w:val="24"/>
          <w:szCs w:val="24"/>
          <w:highlight w:val="yellow"/>
        </w:rPr>
        <w:t xml:space="preserve">angiv ydelsen og en generel beskrivelse af de omfattede </w:t>
      </w:r>
      <w:r w:rsidR="008A30D8" w:rsidRPr="00B4069C">
        <w:rPr>
          <w:rFonts w:ascii="Garamond" w:hAnsi="Garamond"/>
          <w:sz w:val="24"/>
          <w:szCs w:val="24"/>
          <w:highlight w:val="yellow"/>
        </w:rPr>
        <w:t>ydelser</w:t>
      </w:r>
      <w:r w:rsidR="008A30D8" w:rsidRPr="00B4069C">
        <w:rPr>
          <w:rFonts w:ascii="Garamond" w:hAnsi="Garamond" w:cs="Arial"/>
          <w:sz w:val="24"/>
          <w:szCs w:val="24"/>
        </w:rPr>
        <w:t xml:space="preserve">] til </w:t>
      </w:r>
      <w:r w:rsidR="00EB292B" w:rsidRPr="00B4069C">
        <w:rPr>
          <w:rFonts w:ascii="Garamond" w:hAnsi="Garamond" w:cs="Arial"/>
          <w:sz w:val="24"/>
          <w:szCs w:val="24"/>
        </w:rPr>
        <w:t>kunden</w:t>
      </w:r>
      <w:r w:rsidR="008A30D8" w:rsidRPr="00B4069C">
        <w:rPr>
          <w:rFonts w:ascii="Garamond" w:hAnsi="Garamond" w:cs="Arial"/>
          <w:sz w:val="24"/>
          <w:szCs w:val="24"/>
        </w:rPr>
        <w:t>. Y</w:t>
      </w:r>
      <w:r w:rsidR="008A30D8" w:rsidRPr="00B4069C">
        <w:rPr>
          <w:rFonts w:ascii="Garamond" w:hAnsi="Garamond"/>
          <w:sz w:val="24"/>
          <w:szCs w:val="24"/>
        </w:rPr>
        <w:t>delserne</w:t>
      </w:r>
      <w:r w:rsidR="008A30D8" w:rsidRPr="00B4069C">
        <w:rPr>
          <w:rFonts w:ascii="Garamond" w:hAnsi="Garamond" w:cs="Arial"/>
          <w:sz w:val="24"/>
          <w:szCs w:val="24"/>
        </w:rPr>
        <w:t xml:space="preserve"> er nærmere beskrevet i </w:t>
      </w:r>
      <w:r w:rsidR="00FC5070" w:rsidRPr="00B4069C">
        <w:rPr>
          <w:rFonts w:ascii="Garamond" w:hAnsi="Garamond" w:cs="Arial"/>
          <w:sz w:val="24"/>
          <w:szCs w:val="24"/>
        </w:rPr>
        <w:t xml:space="preserve">bilag </w:t>
      </w:r>
      <w:r w:rsidR="00B245D3">
        <w:rPr>
          <w:rFonts w:ascii="Garamond" w:hAnsi="Garamond" w:cs="Arial"/>
          <w:sz w:val="24"/>
          <w:szCs w:val="24"/>
        </w:rPr>
        <w:t>[</w:t>
      </w:r>
      <w:r w:rsidR="00FC5070" w:rsidRPr="00B245D3">
        <w:rPr>
          <w:rFonts w:ascii="Garamond" w:hAnsi="Garamond" w:cs="Arial"/>
          <w:sz w:val="24"/>
          <w:szCs w:val="24"/>
          <w:highlight w:val="yellow"/>
        </w:rPr>
        <w:t>2</w:t>
      </w:r>
      <w:r w:rsidR="005072B8" w:rsidRPr="00B245D3">
        <w:rPr>
          <w:rFonts w:ascii="Garamond" w:hAnsi="Garamond" w:cs="Arial"/>
          <w:sz w:val="24"/>
          <w:szCs w:val="24"/>
          <w:highlight w:val="yellow"/>
        </w:rPr>
        <w:t xml:space="preserve"> og</w:t>
      </w:r>
      <w:r w:rsidR="00FC5070" w:rsidRPr="00B245D3">
        <w:rPr>
          <w:rFonts w:ascii="Garamond" w:hAnsi="Garamond" w:cs="Arial"/>
          <w:sz w:val="24"/>
          <w:szCs w:val="24"/>
          <w:highlight w:val="yellow"/>
        </w:rPr>
        <w:t xml:space="preserve"> 3</w:t>
      </w:r>
      <w:r w:rsidR="00B245D3">
        <w:rPr>
          <w:rFonts w:ascii="Garamond" w:hAnsi="Garamond" w:cs="Arial"/>
          <w:sz w:val="24"/>
          <w:szCs w:val="24"/>
        </w:rPr>
        <w:t>]</w:t>
      </w:r>
      <w:r w:rsidR="008A30D8" w:rsidRPr="00B4069C">
        <w:rPr>
          <w:rFonts w:ascii="Garamond" w:hAnsi="Garamond" w:cs="Arial"/>
          <w:sz w:val="24"/>
          <w:szCs w:val="24"/>
        </w:rPr>
        <w:t xml:space="preserve">. </w:t>
      </w:r>
    </w:p>
    <w:p w14:paraId="4F772E62" w14:textId="6E33A99E" w:rsidR="00D42C12" w:rsidRPr="00B4069C" w:rsidRDefault="00D42C12" w:rsidP="00D42C12">
      <w:pPr>
        <w:spacing w:line="240" w:lineRule="auto"/>
        <w:rPr>
          <w:rFonts w:ascii="Garamond" w:hAnsi="Garamond" w:cs="Arial"/>
          <w:sz w:val="24"/>
          <w:szCs w:val="24"/>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Pr="00B4069C">
        <w:rPr>
          <w:rFonts w:ascii="Garamond" w:hAnsi="Garamond"/>
          <w:sz w:val="24"/>
          <w:szCs w:val="24"/>
          <w:highlight w:val="lightGray"/>
        </w:rPr>
        <w:t>Alle kundens enheder og institutioner er omfattet af kontrakten</w:t>
      </w:r>
      <w:r w:rsidRPr="00B4069C">
        <w:rPr>
          <w:rFonts w:ascii="Garamond" w:hAnsi="Garamond"/>
          <w:sz w:val="24"/>
          <w:szCs w:val="24"/>
        </w:rPr>
        <w:t xml:space="preserve">.] </w:t>
      </w:r>
      <w:r w:rsidRPr="00B4069C">
        <w:rPr>
          <w:rFonts w:ascii="Garamond" w:hAnsi="Garamond" w:cs="Arial"/>
          <w:sz w:val="24"/>
          <w:szCs w:val="24"/>
        </w:rPr>
        <w:t>[</w:t>
      </w:r>
      <w:r w:rsidRPr="00B4069C">
        <w:rPr>
          <w:rFonts w:ascii="Garamond" w:hAnsi="Garamond" w:cs="Arial"/>
          <w:i/>
          <w:sz w:val="24"/>
          <w:szCs w:val="24"/>
          <w:highlight w:val="lightGray"/>
        </w:rPr>
        <w:t>Hvis der er nog</w:t>
      </w:r>
      <w:r w:rsidR="00D25FE6">
        <w:rPr>
          <w:rFonts w:ascii="Garamond" w:hAnsi="Garamond" w:cs="Arial"/>
          <w:i/>
          <w:sz w:val="24"/>
          <w:szCs w:val="24"/>
          <w:highlight w:val="lightGray"/>
        </w:rPr>
        <w:t>en</w:t>
      </w:r>
      <w:r w:rsidRPr="00B4069C">
        <w:rPr>
          <w:rFonts w:ascii="Garamond" w:hAnsi="Garamond" w:cs="Arial"/>
          <w:i/>
          <w:sz w:val="24"/>
          <w:szCs w:val="24"/>
          <w:highlight w:val="lightGray"/>
        </w:rPr>
        <w:t xml:space="preserve"> enheder eller institutioner, der ikke er omfattet af kontrakten, skal det beskrives her</w:t>
      </w:r>
      <w:r w:rsidRPr="00B4069C">
        <w:rPr>
          <w:rFonts w:ascii="Garamond" w:hAnsi="Garamond" w:cs="Arial"/>
          <w:i/>
          <w:sz w:val="24"/>
          <w:szCs w:val="24"/>
        </w:rPr>
        <w:t>.</w:t>
      </w:r>
      <w:r w:rsidRPr="00B4069C">
        <w:rPr>
          <w:rFonts w:ascii="Garamond" w:hAnsi="Garamond" w:cs="Arial"/>
          <w:sz w:val="24"/>
          <w:szCs w:val="24"/>
        </w:rPr>
        <w:t xml:space="preserve">] </w:t>
      </w:r>
    </w:p>
    <w:p w14:paraId="2A3B430A" w14:textId="73FFE5F2" w:rsidR="00D42C12" w:rsidRPr="00B4069C" w:rsidRDefault="00D42C12" w:rsidP="00D42C12">
      <w:pPr>
        <w:spacing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Det er alene følgende af kundens enheder og institutioner, der er omfattet af kontrakten: [</w:t>
      </w:r>
      <w:r w:rsidR="00D25FE6">
        <w:rPr>
          <w:rFonts w:ascii="Garamond" w:hAnsi="Garamond" w:cs="Arial"/>
          <w:sz w:val="24"/>
          <w:szCs w:val="24"/>
          <w:highlight w:val="lightGray"/>
        </w:rPr>
        <w:t>I</w:t>
      </w:r>
      <w:r w:rsidRPr="00B4069C">
        <w:rPr>
          <w:rFonts w:ascii="Garamond" w:hAnsi="Garamond" w:cs="Arial"/>
          <w:sz w:val="24"/>
          <w:szCs w:val="24"/>
          <w:highlight w:val="lightGray"/>
        </w:rPr>
        <w:t>ndsæt navn på de institutioner og enheder, der er omfattet af kontrakt</w:t>
      </w:r>
      <w:r w:rsidR="00B245D3">
        <w:rPr>
          <w:rFonts w:ascii="Garamond" w:hAnsi="Garamond" w:cs="Arial"/>
          <w:sz w:val="24"/>
          <w:szCs w:val="24"/>
          <w:highlight w:val="lightGray"/>
        </w:rPr>
        <w:t>en</w:t>
      </w:r>
      <w:r w:rsidRPr="00B4069C">
        <w:rPr>
          <w:rFonts w:ascii="Garamond" w:hAnsi="Garamond" w:cs="Arial"/>
          <w:sz w:val="24"/>
          <w:szCs w:val="24"/>
          <w:highlight w:val="lightGray"/>
        </w:rPr>
        <w:t>.]]</w:t>
      </w:r>
      <w:r w:rsidRPr="00B4069C">
        <w:rPr>
          <w:rFonts w:ascii="Garamond" w:hAnsi="Garamond" w:cs="Arial"/>
          <w:sz w:val="24"/>
          <w:szCs w:val="24"/>
        </w:rPr>
        <w:t xml:space="preserve"> </w:t>
      </w:r>
    </w:p>
    <w:p w14:paraId="64A2AA96" w14:textId="472AAD64" w:rsidR="00D42C12" w:rsidRPr="00B4069C" w:rsidRDefault="00D42C12" w:rsidP="00D42C12">
      <w:pPr>
        <w:rPr>
          <w:rFonts w:ascii="Garamond" w:hAnsi="Garamond"/>
          <w:sz w:val="24"/>
          <w:szCs w:val="24"/>
          <w:highlight w:val="yellow"/>
        </w:rPr>
      </w:pPr>
      <w:r w:rsidRPr="00B4069C">
        <w:rPr>
          <w:rFonts w:ascii="Garamond" w:hAnsi="Garamond" w:cs="Arial"/>
          <w:sz w:val="24"/>
          <w:szCs w:val="24"/>
        </w:rPr>
        <w:t>[</w:t>
      </w:r>
      <w:r w:rsidRPr="00B4069C">
        <w:rPr>
          <w:rFonts w:ascii="Garamond" w:hAnsi="Garamond" w:cs="Arial"/>
          <w:i/>
          <w:sz w:val="24"/>
          <w:szCs w:val="24"/>
          <w:highlight w:val="lightGray"/>
        </w:rPr>
        <w:t>Såfremt selvejende institutioner, der har driftsaftaler med kunden</w:t>
      </w:r>
      <w:r w:rsidR="008F53BF" w:rsidRPr="00B4069C">
        <w:rPr>
          <w:rFonts w:ascii="Garamond" w:hAnsi="Garamond" w:cs="Arial"/>
          <w:i/>
          <w:sz w:val="24"/>
          <w:szCs w:val="24"/>
          <w:highlight w:val="lightGray"/>
        </w:rPr>
        <w:t>,</w:t>
      </w:r>
      <w:r w:rsidR="00B245D3">
        <w:rPr>
          <w:rFonts w:ascii="Garamond" w:hAnsi="Garamond" w:cs="Arial"/>
          <w:i/>
          <w:sz w:val="24"/>
          <w:szCs w:val="24"/>
          <w:highlight w:val="lightGray"/>
        </w:rPr>
        <w:t xml:space="preserve"> er omfattet af kontrakten</w:t>
      </w:r>
      <w:r w:rsidRPr="00B4069C">
        <w:rPr>
          <w:rFonts w:ascii="Garamond" w:hAnsi="Garamond" w:cs="Arial"/>
          <w:i/>
          <w:sz w:val="24"/>
          <w:szCs w:val="24"/>
          <w:highlight w:val="lightGray"/>
        </w:rPr>
        <w:t>, skal dette ligeledes beskrives her.</w:t>
      </w:r>
      <w:r w:rsidRPr="00B4069C">
        <w:rPr>
          <w:rFonts w:ascii="Garamond" w:hAnsi="Garamond" w:cs="Arial"/>
          <w:sz w:val="24"/>
          <w:szCs w:val="24"/>
        </w:rPr>
        <w:t>]</w:t>
      </w:r>
    </w:p>
    <w:p w14:paraId="3747F554" w14:textId="77777777" w:rsidR="00540C4B" w:rsidRPr="00B4069C" w:rsidRDefault="00D42C12" w:rsidP="005B154A">
      <w:pPr>
        <w:pStyle w:val="Overskrift2"/>
        <w:rPr>
          <w:rFonts w:ascii="Garamond" w:hAnsi="Garamond" w:cs="Times New Roman"/>
          <w:b/>
          <w:i w:val="0"/>
          <w:sz w:val="24"/>
          <w:szCs w:val="24"/>
        </w:rPr>
      </w:pPr>
      <w:bookmarkStart w:id="22" w:name="_Toc26350648"/>
      <w:r w:rsidRPr="00B4069C">
        <w:rPr>
          <w:rFonts w:ascii="Garamond" w:hAnsi="Garamond" w:cs="Times New Roman"/>
          <w:b/>
          <w:i w:val="0"/>
          <w:sz w:val="24"/>
          <w:szCs w:val="24"/>
        </w:rPr>
        <w:t>Optioner</w:t>
      </w:r>
      <w:bookmarkEnd w:id="22"/>
      <w:r w:rsidRPr="00B4069C">
        <w:rPr>
          <w:rFonts w:ascii="Garamond" w:hAnsi="Garamond" w:cs="Times New Roman"/>
          <w:b/>
          <w:i w:val="0"/>
          <w:sz w:val="24"/>
          <w:szCs w:val="24"/>
        </w:rPr>
        <w:t xml:space="preserve"> </w:t>
      </w:r>
    </w:p>
    <w:p w14:paraId="6E01F2A9" w14:textId="2DBC4BC4" w:rsidR="00D42C12" w:rsidRPr="00B4069C" w:rsidRDefault="00D42C12" w:rsidP="005551FA">
      <w:pPr>
        <w:rPr>
          <w:rFonts w:ascii="Garamond" w:hAnsi="Garamond"/>
          <w:sz w:val="24"/>
          <w:szCs w:val="24"/>
        </w:rPr>
      </w:pPr>
      <w:r w:rsidRPr="00B4069C">
        <w:rPr>
          <w:rFonts w:ascii="Garamond" w:hAnsi="Garamond"/>
          <w:sz w:val="24"/>
          <w:szCs w:val="24"/>
        </w:rPr>
        <w:t>[</w:t>
      </w:r>
      <w:r w:rsidR="003B6CE3" w:rsidRPr="00B4069C">
        <w:rPr>
          <w:rFonts w:ascii="Garamond" w:hAnsi="Garamond"/>
          <w:i/>
          <w:sz w:val="24"/>
          <w:szCs w:val="24"/>
          <w:highlight w:val="lightGray"/>
        </w:rPr>
        <w:t>Af</w:t>
      </w:r>
      <w:r w:rsidR="00540C4B" w:rsidRPr="00B4069C">
        <w:rPr>
          <w:rFonts w:ascii="Garamond" w:hAnsi="Garamond"/>
          <w:i/>
          <w:sz w:val="24"/>
          <w:szCs w:val="24"/>
          <w:highlight w:val="lightGray"/>
        </w:rPr>
        <w:t xml:space="preserve">snittet </w:t>
      </w:r>
      <w:r w:rsidRPr="00B4069C">
        <w:rPr>
          <w:rFonts w:ascii="Garamond" w:hAnsi="Garamond"/>
          <w:i/>
          <w:sz w:val="24"/>
          <w:szCs w:val="24"/>
          <w:highlight w:val="lightGray"/>
        </w:rPr>
        <w:t>slettes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såfremt kontrakten ikke indeholder optioner</w:t>
      </w:r>
      <w:r w:rsidRPr="00B4069C">
        <w:rPr>
          <w:rFonts w:ascii="Garamond" w:hAnsi="Garamond"/>
          <w:sz w:val="24"/>
          <w:szCs w:val="24"/>
        </w:rPr>
        <w:t>]</w:t>
      </w:r>
    </w:p>
    <w:p w14:paraId="735A7195" w14:textId="3D364DA9" w:rsidR="00942280" w:rsidRPr="00B4069C" w:rsidRDefault="00942280" w:rsidP="00942280">
      <w:pPr>
        <w:rPr>
          <w:rFonts w:ascii="Garamond" w:hAnsi="Garamond"/>
          <w:sz w:val="24"/>
          <w:szCs w:val="24"/>
        </w:rPr>
      </w:pPr>
      <w:r w:rsidRPr="00B4069C">
        <w:rPr>
          <w:rFonts w:ascii="Garamond" w:hAnsi="Garamond"/>
          <w:sz w:val="24"/>
          <w:szCs w:val="24"/>
        </w:rPr>
        <w:t xml:space="preserve">Kontrakten omfatter endvidere følgende optioner: </w:t>
      </w:r>
    </w:p>
    <w:p w14:paraId="6FC447EE" w14:textId="6DE71CF3" w:rsidR="00942280" w:rsidRPr="00B4069C" w:rsidRDefault="005B154A" w:rsidP="00942280">
      <w:pPr>
        <w:rPr>
          <w:rFonts w:ascii="Garamond" w:hAnsi="Garamond"/>
          <w:sz w:val="24"/>
          <w:szCs w:val="24"/>
        </w:rPr>
      </w:pPr>
      <w:r w:rsidRPr="00B4069C">
        <w:rPr>
          <w:rFonts w:ascii="Garamond" w:hAnsi="Garamond"/>
          <w:sz w:val="24"/>
          <w:szCs w:val="24"/>
          <w:highlight w:val="yellow"/>
        </w:rPr>
        <w:t>[</w:t>
      </w:r>
      <w:r w:rsidR="00942280" w:rsidRPr="00B4069C">
        <w:rPr>
          <w:rFonts w:ascii="Garamond" w:hAnsi="Garamond"/>
          <w:sz w:val="24"/>
          <w:szCs w:val="24"/>
          <w:highlight w:val="yellow"/>
        </w:rPr>
        <w:t xml:space="preserve">Angiv optioner og/eller evt. henvisning til </w:t>
      </w:r>
      <w:r w:rsidR="00127D08" w:rsidRPr="00B4069C">
        <w:rPr>
          <w:rFonts w:ascii="Garamond" w:hAnsi="Garamond"/>
          <w:sz w:val="24"/>
          <w:szCs w:val="24"/>
          <w:highlight w:val="yellow"/>
        </w:rPr>
        <w:t>kravspecifikation</w:t>
      </w:r>
      <w:r w:rsidR="00942280" w:rsidRPr="00B4069C">
        <w:rPr>
          <w:rFonts w:ascii="Garamond" w:hAnsi="Garamond"/>
          <w:sz w:val="24"/>
          <w:szCs w:val="24"/>
          <w:highlight w:val="yellow"/>
        </w:rPr>
        <w:t>]</w:t>
      </w:r>
    </w:p>
    <w:p w14:paraId="573A2FE4" w14:textId="06F64CE0" w:rsidR="008A30D8" w:rsidRPr="00B4069C" w:rsidRDefault="00942280" w:rsidP="00B245D3">
      <w:pPr>
        <w:rPr>
          <w:rFonts w:ascii="Garamond" w:hAnsi="Garamond" w:cs="Arial"/>
          <w:color w:val="00B050"/>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Optioner kan være i form af køb af ekstra ydelser i forbindelse med den</w:t>
      </w:r>
      <w:r w:rsidR="00F05BED">
        <w:rPr>
          <w:rFonts w:ascii="Garamond" w:hAnsi="Garamond"/>
          <w:i/>
          <w:sz w:val="24"/>
          <w:szCs w:val="24"/>
          <w:highlight w:val="lightGray"/>
        </w:rPr>
        <w:t xml:space="preserve"> ydelse, som kontrakten vedrører.</w:t>
      </w:r>
      <w:r w:rsidRPr="00B4069C">
        <w:rPr>
          <w:rFonts w:ascii="Garamond" w:hAnsi="Garamond"/>
          <w:i/>
          <w:sz w:val="24"/>
          <w:szCs w:val="24"/>
          <w:highlight w:val="lightGray"/>
        </w:rPr>
        <w:t xml:space="preserve"> </w:t>
      </w:r>
      <w:r w:rsidR="00B245D3" w:rsidRPr="00B4069C">
        <w:rPr>
          <w:rFonts w:ascii="Garamond" w:hAnsi="Garamond" w:cs="Arial"/>
          <w:bCs/>
          <w:i/>
          <w:iCs/>
          <w:sz w:val="24"/>
          <w:szCs w:val="24"/>
          <w:highlight w:val="lightGray"/>
        </w:rPr>
        <w:t xml:space="preserve">Vær opmærksom på, at værdien af optioner skal medregnes i vurderingen af den forventede kontraktværdi, når udbudspligten vurderes. Bemærk, at option på forlængelse af kontrakten angives under pkt. </w:t>
      </w:r>
      <w:r w:rsidR="00B245D3" w:rsidRPr="00B4069C">
        <w:rPr>
          <w:rFonts w:ascii="Garamond" w:hAnsi="Garamond" w:cs="Arial"/>
          <w:bCs/>
          <w:i/>
          <w:iCs/>
          <w:sz w:val="24"/>
          <w:szCs w:val="24"/>
          <w:highlight w:val="lightGray"/>
        </w:rPr>
        <w:fldChar w:fldCharType="begin"/>
      </w:r>
      <w:r w:rsidR="00B245D3" w:rsidRPr="00B4069C">
        <w:rPr>
          <w:rFonts w:ascii="Garamond" w:hAnsi="Garamond" w:cs="Arial"/>
          <w:bCs/>
          <w:i/>
          <w:iCs/>
          <w:sz w:val="24"/>
          <w:szCs w:val="24"/>
          <w:highlight w:val="lightGray"/>
        </w:rPr>
        <w:instrText xml:space="preserve"> REF _Ref3807043 \r \h  \* MERGEFORMAT </w:instrText>
      </w:r>
      <w:r w:rsidR="00B245D3" w:rsidRPr="00B4069C">
        <w:rPr>
          <w:rFonts w:ascii="Garamond" w:hAnsi="Garamond" w:cs="Arial"/>
          <w:bCs/>
          <w:i/>
          <w:iCs/>
          <w:sz w:val="24"/>
          <w:szCs w:val="24"/>
          <w:highlight w:val="lightGray"/>
        </w:rPr>
      </w:r>
      <w:r w:rsidR="00B245D3" w:rsidRPr="00B4069C">
        <w:rPr>
          <w:rFonts w:ascii="Garamond" w:hAnsi="Garamond" w:cs="Arial"/>
          <w:bCs/>
          <w:i/>
          <w:iCs/>
          <w:sz w:val="24"/>
          <w:szCs w:val="24"/>
          <w:highlight w:val="lightGray"/>
        </w:rPr>
        <w:fldChar w:fldCharType="separate"/>
      </w:r>
      <w:r w:rsidR="007B2E1A">
        <w:rPr>
          <w:rFonts w:ascii="Garamond" w:hAnsi="Garamond" w:cs="Arial"/>
          <w:bCs/>
          <w:i/>
          <w:iCs/>
          <w:sz w:val="24"/>
          <w:szCs w:val="24"/>
          <w:highlight w:val="lightGray"/>
        </w:rPr>
        <w:t>4</w:t>
      </w:r>
      <w:r w:rsidR="00B245D3" w:rsidRPr="00B4069C">
        <w:rPr>
          <w:rFonts w:ascii="Garamond" w:hAnsi="Garamond" w:cs="Arial"/>
          <w:bCs/>
          <w:i/>
          <w:iCs/>
          <w:sz w:val="24"/>
          <w:szCs w:val="24"/>
          <w:highlight w:val="lightGray"/>
        </w:rPr>
        <w:fldChar w:fldCharType="end"/>
      </w:r>
      <w:r w:rsidR="00B245D3" w:rsidRPr="00B4069C">
        <w:rPr>
          <w:rFonts w:ascii="Garamond" w:hAnsi="Garamond" w:cs="Arial"/>
          <w:bCs/>
          <w:i/>
          <w:iCs/>
          <w:sz w:val="24"/>
          <w:szCs w:val="24"/>
          <w:highlight w:val="lightGray"/>
        </w:rPr>
        <w:t xml:space="preserve">. </w:t>
      </w:r>
      <w:r w:rsidR="00B245D3" w:rsidRPr="00B4069C">
        <w:rPr>
          <w:rFonts w:ascii="Garamond" w:hAnsi="Garamond"/>
          <w:i/>
          <w:sz w:val="24"/>
          <w:szCs w:val="24"/>
          <w:highlight w:val="lightGray"/>
        </w:rPr>
        <w:t>Hvis man ønsker optioner, skal det angives og beskrives i kravspecifikationen, hvad der ønskes option på, hvordan prisen skal angives, og evt. hvornår optionerne kan gøres gældende. Hvis ikke andet er angivet, skal optionen udnyttes i kontraktperioden. Kunden er ikke forpligtet til at gøre brug af en option, men ønsker kunden at udnytte en option, er leverandøren forpligtet til at levere de</w:t>
      </w:r>
      <w:r w:rsidR="00B245D3">
        <w:rPr>
          <w:rFonts w:ascii="Garamond" w:hAnsi="Garamond"/>
          <w:i/>
          <w:sz w:val="24"/>
          <w:szCs w:val="24"/>
          <w:highlight w:val="lightGray"/>
        </w:rPr>
        <w:t xml:space="preserve"> ydelser</w:t>
      </w:r>
      <w:r w:rsidR="00B245D3" w:rsidRPr="00B4069C">
        <w:rPr>
          <w:rFonts w:ascii="Garamond" w:hAnsi="Garamond"/>
          <w:i/>
          <w:sz w:val="24"/>
          <w:szCs w:val="24"/>
          <w:highlight w:val="lightGray"/>
        </w:rPr>
        <w:t>, der er angivet som option og til den pris, som leverandøren har anført i tilbuddet.</w:t>
      </w:r>
      <w:r w:rsidR="00B245D3" w:rsidRPr="00B4069C">
        <w:rPr>
          <w:rFonts w:ascii="Garamond" w:hAnsi="Garamond"/>
          <w:sz w:val="24"/>
          <w:szCs w:val="24"/>
        </w:rPr>
        <w:t>]</w:t>
      </w:r>
    </w:p>
    <w:p w14:paraId="6E4C339D" w14:textId="77777777" w:rsidR="008A30D8" w:rsidRPr="00B4069C" w:rsidRDefault="00841C25" w:rsidP="008A30D8">
      <w:pPr>
        <w:pStyle w:val="Overskrift2"/>
        <w:rPr>
          <w:rStyle w:val="Overskrift2Tegn"/>
          <w:rFonts w:ascii="Garamond" w:hAnsi="Garamond"/>
          <w:b/>
          <w:sz w:val="24"/>
          <w:szCs w:val="24"/>
        </w:rPr>
      </w:pPr>
      <w:bookmarkStart w:id="23" w:name="_Toc457983798"/>
      <w:bookmarkStart w:id="24" w:name="_Toc435542496"/>
      <w:bookmarkStart w:id="25" w:name="_Ref3196207"/>
      <w:bookmarkStart w:id="26" w:name="_Ref3196219"/>
      <w:bookmarkStart w:id="27" w:name="_Toc26350649"/>
      <w:r w:rsidRPr="00B4069C">
        <w:rPr>
          <w:rStyle w:val="Overskrift2Tegn"/>
          <w:rFonts w:ascii="Garamond" w:hAnsi="Garamond"/>
          <w:b/>
          <w:sz w:val="24"/>
          <w:szCs w:val="24"/>
        </w:rPr>
        <w:t>Ændringer af kontrakten</w:t>
      </w:r>
      <w:r w:rsidR="008A30D8" w:rsidRPr="00B4069C">
        <w:rPr>
          <w:rStyle w:val="Overskrift2Tegn"/>
          <w:rFonts w:ascii="Garamond" w:hAnsi="Garamond"/>
          <w:b/>
          <w:sz w:val="24"/>
          <w:szCs w:val="24"/>
        </w:rPr>
        <w:t>s omfang</w:t>
      </w:r>
      <w:bookmarkEnd w:id="23"/>
      <w:bookmarkEnd w:id="24"/>
      <w:bookmarkEnd w:id="25"/>
      <w:bookmarkEnd w:id="26"/>
      <w:bookmarkEnd w:id="27"/>
    </w:p>
    <w:p w14:paraId="7C64FC8D" w14:textId="2F719147"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 </w:t>
      </w:r>
      <w:r w:rsidR="008A30D8" w:rsidRPr="00B4069C">
        <w:rPr>
          <w:rFonts w:ascii="Garamond" w:hAnsi="Garamond" w:cs="Arial"/>
          <w:sz w:val="24"/>
          <w:szCs w:val="24"/>
        </w:rPr>
        <w:t xml:space="preserve">kan, i det omfang det ikke strider mod </w:t>
      </w:r>
      <w:r w:rsidR="00B245D3">
        <w:rPr>
          <w:rFonts w:ascii="Garamond" w:hAnsi="Garamond" w:cs="Arial"/>
          <w:sz w:val="24"/>
          <w:szCs w:val="24"/>
        </w:rPr>
        <w:t>gældende udbudsregler</w:t>
      </w:r>
      <w:r w:rsidR="008A30D8" w:rsidRPr="00B4069C">
        <w:rPr>
          <w:rFonts w:ascii="Garamond" w:hAnsi="Garamond" w:cs="Arial"/>
          <w:sz w:val="24"/>
          <w:szCs w:val="24"/>
        </w:rPr>
        <w:t xml:space="preserve">, kræve, at </w:t>
      </w:r>
      <w:r w:rsidR="00841C25" w:rsidRPr="00B4069C">
        <w:rPr>
          <w:rFonts w:ascii="Garamond" w:hAnsi="Garamond" w:cs="Arial"/>
          <w:sz w:val="24"/>
          <w:szCs w:val="24"/>
        </w:rPr>
        <w:t>der foretages ændringer i kontrakte</w:t>
      </w:r>
      <w:r w:rsidR="008A30D8" w:rsidRPr="00B4069C">
        <w:rPr>
          <w:rFonts w:ascii="Garamond" w:hAnsi="Garamond" w:cs="Arial"/>
          <w:sz w:val="24"/>
          <w:szCs w:val="24"/>
        </w:rPr>
        <w:t>ns omfang. </w:t>
      </w:r>
    </w:p>
    <w:p w14:paraId="4939AA6D" w14:textId="4809EB95"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Kundens </w:t>
      </w:r>
      <w:r w:rsidR="008A30D8" w:rsidRPr="00B4069C">
        <w:rPr>
          <w:rFonts w:ascii="Garamond" w:hAnsi="Garamond" w:cs="Arial"/>
          <w:sz w:val="24"/>
          <w:szCs w:val="24"/>
        </w:rPr>
        <w:t>krav om ændring skal fremsættes skriftligt. Leverandøren skal herefter</w:t>
      </w:r>
      <w:r w:rsidR="00386052" w:rsidRPr="00B4069C">
        <w:rPr>
          <w:rFonts w:ascii="Garamond" w:hAnsi="Garamond" w:cs="Arial"/>
          <w:sz w:val="24"/>
          <w:szCs w:val="24"/>
        </w:rPr>
        <w:t xml:space="preserve">, hvis </w:t>
      </w:r>
      <w:r w:rsidRPr="00B4069C">
        <w:rPr>
          <w:rFonts w:ascii="Garamond" w:hAnsi="Garamond" w:cs="Arial"/>
          <w:sz w:val="24"/>
          <w:szCs w:val="24"/>
        </w:rPr>
        <w:t xml:space="preserve">kunden </w:t>
      </w:r>
      <w:r w:rsidR="00386052" w:rsidRPr="00B4069C">
        <w:rPr>
          <w:rFonts w:ascii="Garamond" w:hAnsi="Garamond" w:cs="Arial"/>
          <w:sz w:val="24"/>
          <w:szCs w:val="24"/>
        </w:rPr>
        <w:t>anmoder om det,</w:t>
      </w:r>
      <w:r w:rsidR="008A30D8" w:rsidRPr="00B4069C">
        <w:rPr>
          <w:rFonts w:ascii="Garamond" w:hAnsi="Garamond" w:cs="Arial"/>
          <w:sz w:val="24"/>
          <w:szCs w:val="24"/>
        </w:rPr>
        <w:t xml:space="preserve"> udarbejde et </w:t>
      </w:r>
      <w:r w:rsidR="00386052" w:rsidRPr="00B4069C">
        <w:rPr>
          <w:rFonts w:ascii="Garamond" w:hAnsi="Garamond" w:cs="Arial"/>
          <w:sz w:val="24"/>
          <w:szCs w:val="24"/>
        </w:rPr>
        <w:t xml:space="preserve">udkast til et </w:t>
      </w:r>
      <w:r w:rsidR="008A30D8" w:rsidRPr="00B4069C">
        <w:rPr>
          <w:rFonts w:ascii="Garamond" w:hAnsi="Garamond" w:cs="Arial"/>
          <w:sz w:val="24"/>
          <w:szCs w:val="24"/>
        </w:rPr>
        <w:t>ændring</w:t>
      </w:r>
      <w:r w:rsidR="00542C99" w:rsidRPr="00B4069C">
        <w:rPr>
          <w:rFonts w:ascii="Garamond" w:hAnsi="Garamond" w:cs="Arial"/>
          <w:sz w:val="24"/>
          <w:szCs w:val="24"/>
        </w:rPr>
        <w:t>s</w:t>
      </w:r>
      <w:r w:rsidR="00386052" w:rsidRPr="00B4069C">
        <w:rPr>
          <w:rFonts w:ascii="Garamond" w:hAnsi="Garamond" w:cs="Arial"/>
          <w:sz w:val="24"/>
          <w:szCs w:val="24"/>
        </w:rPr>
        <w:t>bilag</w:t>
      </w:r>
      <w:r w:rsidR="008A30D8" w:rsidRPr="00B4069C">
        <w:rPr>
          <w:rFonts w:ascii="Garamond" w:hAnsi="Garamond" w:cs="Arial"/>
          <w:sz w:val="24"/>
          <w:szCs w:val="24"/>
        </w:rPr>
        <w:t>, hvori eventuel</w:t>
      </w:r>
      <w:r w:rsidR="00C83119" w:rsidRPr="00B4069C">
        <w:rPr>
          <w:rFonts w:ascii="Garamond" w:hAnsi="Garamond" w:cs="Arial"/>
          <w:sz w:val="24"/>
          <w:szCs w:val="24"/>
        </w:rPr>
        <w:t>le krav om forandringer i kontrakte</w:t>
      </w:r>
      <w:r w:rsidR="008A30D8" w:rsidRPr="00B4069C">
        <w:rPr>
          <w:rFonts w:ascii="Garamond" w:hAnsi="Garamond" w:cs="Arial"/>
          <w:sz w:val="24"/>
          <w:szCs w:val="24"/>
        </w:rPr>
        <w:t xml:space="preserve">n med hensyn til pris, tid og sikkerhed som følge af ændringen beskrives. </w:t>
      </w:r>
    </w:p>
    <w:p w14:paraId="61D008AC" w14:textId="7DEEA1B2" w:rsidR="003B6CE3" w:rsidRDefault="008A30D8" w:rsidP="008A30D8">
      <w:pPr>
        <w:spacing w:line="240" w:lineRule="auto"/>
        <w:rPr>
          <w:rFonts w:ascii="Garamond" w:hAnsi="Garamond" w:cs="Arial"/>
          <w:sz w:val="24"/>
          <w:szCs w:val="24"/>
        </w:rPr>
      </w:pPr>
      <w:r w:rsidRPr="00B4069C">
        <w:rPr>
          <w:rFonts w:ascii="Garamond" w:hAnsi="Garamond" w:cs="Arial"/>
          <w:sz w:val="24"/>
          <w:szCs w:val="24"/>
        </w:rPr>
        <w:t xml:space="preserve">En ændring af </w:t>
      </w:r>
      <w:r w:rsidR="00841C25" w:rsidRPr="00B4069C">
        <w:rPr>
          <w:rFonts w:ascii="Garamond" w:hAnsi="Garamond" w:cs="Arial"/>
          <w:sz w:val="24"/>
          <w:szCs w:val="24"/>
        </w:rPr>
        <w:t>kontrakt</w:t>
      </w:r>
      <w:r w:rsidRPr="00B4069C">
        <w:rPr>
          <w:rFonts w:ascii="Garamond" w:hAnsi="Garamond" w:cs="Arial"/>
          <w:sz w:val="24"/>
          <w:szCs w:val="24"/>
        </w:rPr>
        <w:t xml:space="preserve">en er først gældende fra det tidspunkt, hvor </w:t>
      </w:r>
      <w:r w:rsidR="00824C79" w:rsidRPr="00B4069C">
        <w:rPr>
          <w:rFonts w:ascii="Garamond" w:hAnsi="Garamond" w:cs="Arial"/>
          <w:sz w:val="24"/>
          <w:szCs w:val="24"/>
        </w:rPr>
        <w:t>parterne har</w:t>
      </w:r>
      <w:r w:rsidRPr="00B4069C">
        <w:rPr>
          <w:rFonts w:ascii="Garamond" w:hAnsi="Garamond" w:cs="Arial"/>
          <w:sz w:val="24"/>
          <w:szCs w:val="24"/>
        </w:rPr>
        <w:t xml:space="preserve"> indgået skriftligt tillæg til </w:t>
      </w:r>
      <w:r w:rsidR="00841C25" w:rsidRPr="00B4069C">
        <w:rPr>
          <w:rFonts w:ascii="Garamond" w:hAnsi="Garamond" w:cs="Arial"/>
          <w:sz w:val="24"/>
          <w:szCs w:val="24"/>
        </w:rPr>
        <w:t>kontrakte</w:t>
      </w:r>
      <w:r w:rsidR="001505C6" w:rsidRPr="00B4069C">
        <w:rPr>
          <w:rFonts w:ascii="Garamond" w:hAnsi="Garamond" w:cs="Arial"/>
          <w:sz w:val="24"/>
          <w:szCs w:val="24"/>
        </w:rPr>
        <w:t>n. Leverandøren har</w:t>
      </w:r>
      <w:r w:rsidRPr="00B4069C">
        <w:rPr>
          <w:rFonts w:ascii="Garamond" w:hAnsi="Garamond" w:cs="Arial"/>
          <w:sz w:val="24"/>
          <w:szCs w:val="24"/>
        </w:rPr>
        <w:t xml:space="preserve"> ikke krav på merbetaling, medmindre der er ind</w:t>
      </w:r>
      <w:r w:rsidR="00841C25" w:rsidRPr="00B4069C">
        <w:rPr>
          <w:rFonts w:ascii="Garamond" w:hAnsi="Garamond" w:cs="Arial"/>
          <w:sz w:val="24"/>
          <w:szCs w:val="24"/>
        </w:rPr>
        <w:t>gået skriftligt tillæg til kontrakt</w:t>
      </w:r>
      <w:r w:rsidRPr="00B4069C">
        <w:rPr>
          <w:rFonts w:ascii="Garamond" w:hAnsi="Garamond" w:cs="Arial"/>
          <w:sz w:val="24"/>
          <w:szCs w:val="24"/>
        </w:rPr>
        <w:t>en herom.</w:t>
      </w:r>
    </w:p>
    <w:p w14:paraId="46BE2D9D" w14:textId="23606A6E" w:rsidR="00DF1585" w:rsidRDefault="00DF1585" w:rsidP="008A30D8">
      <w:pPr>
        <w:spacing w:line="240" w:lineRule="auto"/>
        <w:rPr>
          <w:rFonts w:ascii="Garamond" w:hAnsi="Garamond" w:cs="Arial"/>
          <w:sz w:val="24"/>
          <w:szCs w:val="24"/>
        </w:rPr>
      </w:pPr>
    </w:p>
    <w:p w14:paraId="44DFC465" w14:textId="708CA738" w:rsidR="00DF1585" w:rsidRDefault="00DF1585" w:rsidP="008A30D8">
      <w:pPr>
        <w:spacing w:line="240" w:lineRule="auto"/>
        <w:rPr>
          <w:rFonts w:ascii="Garamond" w:hAnsi="Garamond" w:cs="Arial"/>
          <w:sz w:val="24"/>
          <w:szCs w:val="24"/>
        </w:rPr>
      </w:pPr>
    </w:p>
    <w:p w14:paraId="5EF80175" w14:textId="77777777" w:rsidR="00DF1585" w:rsidRDefault="00DF1585" w:rsidP="008A30D8">
      <w:pPr>
        <w:spacing w:line="240" w:lineRule="auto"/>
        <w:rPr>
          <w:rFonts w:ascii="Garamond" w:hAnsi="Garamond" w:cs="Arial"/>
          <w:sz w:val="24"/>
          <w:szCs w:val="24"/>
        </w:rPr>
      </w:pPr>
    </w:p>
    <w:p w14:paraId="14DF71F1" w14:textId="77777777" w:rsidR="00B4069C" w:rsidRPr="00B4069C" w:rsidRDefault="00B4069C" w:rsidP="008A30D8">
      <w:pPr>
        <w:spacing w:line="240" w:lineRule="auto"/>
        <w:rPr>
          <w:rFonts w:ascii="Garamond" w:hAnsi="Garamond" w:cs="Arial"/>
          <w:sz w:val="24"/>
          <w:szCs w:val="24"/>
        </w:rPr>
      </w:pPr>
    </w:p>
    <w:p w14:paraId="337C84B3" w14:textId="73CF67A2" w:rsidR="00A24D51" w:rsidRPr="00B4069C" w:rsidRDefault="008A30D8" w:rsidP="00A24D51">
      <w:pPr>
        <w:pStyle w:val="Overskrift1"/>
        <w:rPr>
          <w:rFonts w:ascii="Garamond" w:hAnsi="Garamond"/>
          <w:sz w:val="26"/>
          <w:szCs w:val="26"/>
        </w:rPr>
      </w:pPr>
      <w:bookmarkStart w:id="28" w:name="_Ref3807043"/>
      <w:bookmarkStart w:id="29" w:name="_Toc26350650"/>
      <w:r w:rsidRPr="00B4069C">
        <w:rPr>
          <w:rFonts w:ascii="Garamond" w:hAnsi="Garamond"/>
          <w:sz w:val="26"/>
          <w:szCs w:val="26"/>
        </w:rPr>
        <w:lastRenderedPageBreak/>
        <w:t>K</w:t>
      </w:r>
      <w:r w:rsidR="00B4069C" w:rsidRPr="00B4069C">
        <w:rPr>
          <w:rFonts w:ascii="Garamond" w:hAnsi="Garamond"/>
          <w:sz w:val="26"/>
          <w:szCs w:val="26"/>
        </w:rPr>
        <w:t>ONTRAKTPERIODE</w:t>
      </w:r>
      <w:bookmarkEnd w:id="14"/>
      <w:bookmarkEnd w:id="15"/>
      <w:bookmarkEnd w:id="16"/>
      <w:bookmarkEnd w:id="17"/>
      <w:bookmarkEnd w:id="28"/>
      <w:bookmarkEnd w:id="29"/>
    </w:p>
    <w:p w14:paraId="691F18CA" w14:textId="77777777" w:rsidR="00B4069C" w:rsidRDefault="00B4069C" w:rsidP="00290DCD">
      <w:pPr>
        <w:spacing w:line="240" w:lineRule="auto"/>
        <w:rPr>
          <w:rFonts w:ascii="Garamond" w:hAnsi="Garamond" w:cs="Arial"/>
          <w:sz w:val="24"/>
          <w:szCs w:val="24"/>
        </w:rPr>
      </w:pPr>
    </w:p>
    <w:p w14:paraId="4AFBA882" w14:textId="07689CB6" w:rsidR="00A24D51" w:rsidRPr="00B4069C" w:rsidRDefault="00A24D51" w:rsidP="00290DCD">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1:</w:t>
      </w:r>
      <w:r w:rsidR="00290DCD" w:rsidRPr="00B4069C">
        <w:rPr>
          <w:rFonts w:ascii="Garamond" w:hAnsi="Garamond" w:cs="Arial"/>
          <w:i/>
          <w:sz w:val="24"/>
          <w:szCs w:val="24"/>
          <w:highlight w:val="lightGray"/>
        </w:rPr>
        <w:t xml:space="preserve"> </w:t>
      </w:r>
      <w:r w:rsidR="00841C25" w:rsidRPr="00B4069C">
        <w:rPr>
          <w:rFonts w:ascii="Garamond" w:hAnsi="Garamond" w:cs="Arial"/>
          <w:sz w:val="24"/>
          <w:szCs w:val="24"/>
          <w:highlight w:val="lightGray"/>
        </w:rPr>
        <w:t>Kontrakt</w:t>
      </w:r>
      <w:r w:rsidRPr="00B4069C">
        <w:rPr>
          <w:rFonts w:ascii="Garamond" w:hAnsi="Garamond" w:cs="Arial"/>
          <w:sz w:val="24"/>
          <w:szCs w:val="24"/>
          <w:highlight w:val="lightGray"/>
        </w:rPr>
        <w:t xml:space="preserve">en </w:t>
      </w:r>
      <w:r w:rsidR="00EF78C9" w:rsidRPr="00B4069C">
        <w:rPr>
          <w:rFonts w:ascii="Garamond" w:hAnsi="Garamond" w:cs="Arial"/>
          <w:sz w:val="24"/>
          <w:szCs w:val="24"/>
          <w:highlight w:val="lightGray"/>
        </w:rPr>
        <w:t xml:space="preserve">træder i kraft den </w:t>
      </w:r>
      <w:r w:rsidRPr="00B4069C">
        <w:rPr>
          <w:rFonts w:ascii="Garamond" w:hAnsi="Garamond" w:cs="Arial"/>
          <w:sz w:val="24"/>
          <w:szCs w:val="24"/>
          <w:highlight w:val="lightGray"/>
        </w:rPr>
        <w:t>[</w:t>
      </w:r>
      <w:r w:rsidR="00290DCD" w:rsidRPr="00B4069C">
        <w:rPr>
          <w:rFonts w:ascii="Garamond" w:hAnsi="Garamond" w:cs="Arial"/>
          <w:sz w:val="24"/>
          <w:szCs w:val="24"/>
          <w:highlight w:val="lightGray"/>
        </w:rPr>
        <w:t>angiv dato</w:t>
      </w:r>
      <w:r w:rsidRPr="00B4069C">
        <w:rPr>
          <w:rFonts w:ascii="Garamond" w:hAnsi="Garamond" w:cs="Arial"/>
          <w:sz w:val="24"/>
          <w:szCs w:val="24"/>
          <w:highlight w:val="lightGray"/>
        </w:rPr>
        <w:t>]</w:t>
      </w:r>
      <w:r w:rsidR="00EF78C9" w:rsidRPr="00B4069C">
        <w:rPr>
          <w:rFonts w:ascii="Garamond" w:hAnsi="Garamond" w:cs="Arial"/>
          <w:sz w:val="24"/>
          <w:szCs w:val="24"/>
          <w:highlight w:val="lightGray"/>
        </w:rPr>
        <w:t xml:space="preserve"> og er gældende</w:t>
      </w:r>
      <w:r w:rsidRPr="00B4069C">
        <w:rPr>
          <w:rFonts w:ascii="Garamond" w:hAnsi="Garamond" w:cs="Arial"/>
          <w:sz w:val="24"/>
          <w:szCs w:val="24"/>
          <w:highlight w:val="lightGray"/>
        </w:rPr>
        <w:t xml:space="preserve"> til den [</w:t>
      </w:r>
      <w:r w:rsidR="00290DCD" w:rsidRPr="00B4069C">
        <w:rPr>
          <w:rFonts w:ascii="Garamond" w:hAnsi="Garamond" w:cs="Arial"/>
          <w:sz w:val="24"/>
          <w:szCs w:val="24"/>
          <w:highlight w:val="lightGray"/>
        </w:rPr>
        <w:t>angiv dato</w:t>
      </w:r>
      <w:r w:rsidR="00EF78C9" w:rsidRPr="00B4069C">
        <w:rPr>
          <w:rFonts w:ascii="Garamond" w:hAnsi="Garamond" w:cs="Arial"/>
          <w:sz w:val="24"/>
          <w:szCs w:val="24"/>
          <w:highlight w:val="lightGray"/>
        </w:rPr>
        <w:t>].</w:t>
      </w:r>
      <w:r w:rsidR="007B2E1A">
        <w:rPr>
          <w:rFonts w:ascii="Garamond" w:hAnsi="Garamond" w:cs="Arial"/>
          <w:sz w:val="24"/>
          <w:szCs w:val="24"/>
          <w:highlight w:val="lightGray"/>
        </w:rPr>
        <w:t>]</w:t>
      </w:r>
      <w:r w:rsidR="00EF78C9" w:rsidRPr="00B4069C">
        <w:rPr>
          <w:rFonts w:ascii="Garamond" w:hAnsi="Garamond" w:cs="Arial"/>
          <w:i/>
          <w:sz w:val="24"/>
          <w:szCs w:val="24"/>
          <w:highlight w:val="lightGray"/>
        </w:rPr>
        <w:t xml:space="preserve"> </w:t>
      </w:r>
    </w:p>
    <w:p w14:paraId="337C6921" w14:textId="5B8ED17C" w:rsidR="00472B00" w:rsidRPr="00B4069C" w:rsidRDefault="00472B00" w:rsidP="00290DCD">
      <w:pPr>
        <w:spacing w:line="240" w:lineRule="auto"/>
        <w:rPr>
          <w:rFonts w:ascii="Garamond" w:hAnsi="Garamond" w:cs="Arial"/>
          <w:i/>
          <w:sz w:val="24"/>
          <w:szCs w:val="24"/>
          <w:highlight w:val="lightGray"/>
        </w:rPr>
      </w:pPr>
      <w:r w:rsidRPr="00B4069C">
        <w:rPr>
          <w:rFonts w:ascii="Garamond" w:hAnsi="Garamond" w:cs="Arial"/>
          <w:sz w:val="24"/>
          <w:szCs w:val="24"/>
          <w:highlight w:val="lightGray"/>
        </w:rPr>
        <w:t>[</w:t>
      </w:r>
      <w:r w:rsidRPr="00B4069C">
        <w:rPr>
          <w:rFonts w:ascii="Garamond" w:hAnsi="Garamond" w:cs="Arial"/>
          <w:b/>
          <w:i/>
          <w:sz w:val="24"/>
          <w:szCs w:val="24"/>
          <w:highlight w:val="lightGray"/>
        </w:rPr>
        <w:t xml:space="preserve">Alternativ </w:t>
      </w:r>
      <w:r w:rsidR="00942280" w:rsidRPr="00B4069C">
        <w:rPr>
          <w:rFonts w:ascii="Garamond" w:hAnsi="Garamond" w:cs="Arial"/>
          <w:b/>
          <w:i/>
          <w:sz w:val="24"/>
          <w:szCs w:val="24"/>
          <w:highlight w:val="lightGray"/>
        </w:rPr>
        <w:t>2</w:t>
      </w:r>
      <w:r w:rsidRPr="00B4069C">
        <w:rPr>
          <w:rFonts w:ascii="Garamond" w:hAnsi="Garamond" w:cs="Arial"/>
          <w:b/>
          <w:i/>
          <w:sz w:val="24"/>
          <w:szCs w:val="24"/>
          <w:highlight w:val="lightGray"/>
        </w:rPr>
        <w:t>:</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 xml:space="preserve">Kontrakten træder i kraft, når den </w:t>
      </w:r>
      <w:r w:rsidR="00B245D3">
        <w:rPr>
          <w:rFonts w:ascii="Garamond" w:hAnsi="Garamond" w:cs="Arial"/>
          <w:sz w:val="24"/>
          <w:szCs w:val="24"/>
          <w:highlight w:val="lightGray"/>
        </w:rPr>
        <w:t>er underskrevet af begge parter</w:t>
      </w:r>
      <w:r w:rsidR="00D25FE6">
        <w:rPr>
          <w:rFonts w:ascii="Garamond" w:hAnsi="Garamond" w:cs="Arial"/>
          <w:sz w:val="24"/>
          <w:szCs w:val="24"/>
          <w:highlight w:val="lightGray"/>
        </w:rPr>
        <w:t>,</w:t>
      </w:r>
      <w:r w:rsidR="00B245D3">
        <w:rPr>
          <w:rFonts w:ascii="Garamond" w:hAnsi="Garamond" w:cs="Arial"/>
          <w:sz w:val="24"/>
          <w:szCs w:val="24"/>
          <w:highlight w:val="lightGray"/>
        </w:rPr>
        <w:t xml:space="preserve"> og udløber</w:t>
      </w:r>
      <w:r w:rsidR="00D25FE6">
        <w:rPr>
          <w:rFonts w:ascii="Garamond" w:hAnsi="Garamond" w:cs="Arial"/>
          <w:sz w:val="24"/>
          <w:szCs w:val="24"/>
          <w:highlight w:val="lightGray"/>
        </w:rPr>
        <w:t>,</w:t>
      </w:r>
      <w:r w:rsidR="00B245D3">
        <w:rPr>
          <w:rFonts w:ascii="Garamond" w:hAnsi="Garamond" w:cs="Arial"/>
          <w:sz w:val="24"/>
          <w:szCs w:val="24"/>
          <w:highlight w:val="lightGray"/>
        </w:rPr>
        <w:t xml:space="preserve"> når der er sket levering</w:t>
      </w:r>
      <w:r w:rsidR="00D25FE6">
        <w:rPr>
          <w:rFonts w:ascii="Garamond" w:hAnsi="Garamond" w:cs="Arial"/>
          <w:sz w:val="24"/>
          <w:szCs w:val="24"/>
          <w:highlight w:val="lightGray"/>
        </w:rPr>
        <w:t>,</w:t>
      </w:r>
      <w:r w:rsidR="00B245D3">
        <w:rPr>
          <w:rFonts w:ascii="Garamond" w:hAnsi="Garamond" w:cs="Arial"/>
          <w:sz w:val="24"/>
          <w:szCs w:val="24"/>
          <w:highlight w:val="lightGray"/>
        </w:rPr>
        <w:t xml:space="preserve"> jf. pkt. </w:t>
      </w:r>
      <w:r w:rsidR="00B245D3">
        <w:rPr>
          <w:rFonts w:ascii="Garamond" w:hAnsi="Garamond" w:cs="Arial"/>
          <w:sz w:val="24"/>
          <w:szCs w:val="24"/>
          <w:highlight w:val="lightGray"/>
        </w:rPr>
        <w:fldChar w:fldCharType="begin"/>
      </w:r>
      <w:r w:rsidR="00B245D3">
        <w:rPr>
          <w:rFonts w:ascii="Garamond" w:hAnsi="Garamond" w:cs="Arial"/>
          <w:sz w:val="24"/>
          <w:szCs w:val="24"/>
          <w:highlight w:val="lightGray"/>
        </w:rPr>
        <w:instrText xml:space="preserve"> REF _Ref17453421 \r \h </w:instrText>
      </w:r>
      <w:r w:rsidR="00B245D3">
        <w:rPr>
          <w:rFonts w:ascii="Garamond" w:hAnsi="Garamond" w:cs="Arial"/>
          <w:sz w:val="24"/>
          <w:szCs w:val="24"/>
          <w:highlight w:val="lightGray"/>
        </w:rPr>
      </w:r>
      <w:r w:rsidR="00B245D3">
        <w:rPr>
          <w:rFonts w:ascii="Garamond" w:hAnsi="Garamond" w:cs="Arial"/>
          <w:sz w:val="24"/>
          <w:szCs w:val="24"/>
          <w:highlight w:val="lightGray"/>
        </w:rPr>
        <w:fldChar w:fldCharType="separate"/>
      </w:r>
      <w:r w:rsidR="007B2E1A">
        <w:rPr>
          <w:rFonts w:ascii="Garamond" w:hAnsi="Garamond" w:cs="Arial"/>
          <w:sz w:val="24"/>
          <w:szCs w:val="24"/>
          <w:highlight w:val="lightGray"/>
        </w:rPr>
        <w:t>5</w:t>
      </w:r>
      <w:r w:rsidR="00B245D3">
        <w:rPr>
          <w:rFonts w:ascii="Garamond" w:hAnsi="Garamond" w:cs="Arial"/>
          <w:sz w:val="24"/>
          <w:szCs w:val="24"/>
          <w:highlight w:val="lightGray"/>
        </w:rPr>
        <w:fldChar w:fldCharType="end"/>
      </w:r>
      <w:r w:rsidR="00B245D3">
        <w:rPr>
          <w:rFonts w:ascii="Garamond" w:hAnsi="Garamond" w:cs="Arial"/>
          <w:sz w:val="24"/>
          <w:szCs w:val="24"/>
          <w:highlight w:val="lightGray"/>
        </w:rPr>
        <w:t>.</w:t>
      </w:r>
    </w:p>
    <w:p w14:paraId="46D9F207" w14:textId="516C5A37" w:rsidR="00942280" w:rsidRPr="00B4069C" w:rsidRDefault="00EB292B" w:rsidP="00942280">
      <w:pPr>
        <w:spacing w:line="240" w:lineRule="auto"/>
        <w:rPr>
          <w:rFonts w:ascii="Garamond" w:hAnsi="Garamond" w:cs="Arial"/>
          <w:sz w:val="24"/>
          <w:szCs w:val="24"/>
        </w:rPr>
      </w:pPr>
      <w:r w:rsidRPr="00B4069C">
        <w:rPr>
          <w:rFonts w:ascii="Garamond" w:hAnsi="Garamond" w:cs="Arial"/>
          <w:sz w:val="24"/>
          <w:szCs w:val="24"/>
        </w:rPr>
        <w:t xml:space="preserve">Kunden </w:t>
      </w:r>
      <w:r w:rsidR="00942280" w:rsidRPr="00B4069C">
        <w:rPr>
          <w:rFonts w:ascii="Garamond" w:hAnsi="Garamond" w:cs="Arial"/>
          <w:sz w:val="24"/>
          <w:szCs w:val="24"/>
        </w:rPr>
        <w:t>har option på at forlænge kontrakten med [</w:t>
      </w:r>
      <w:r w:rsidR="00942280" w:rsidRPr="00B4069C">
        <w:rPr>
          <w:rFonts w:ascii="Garamond" w:hAnsi="Garamond" w:cs="Arial"/>
          <w:sz w:val="24"/>
          <w:szCs w:val="24"/>
          <w:highlight w:val="yellow"/>
        </w:rPr>
        <w:t>angiv forlængelsesperiode</w:t>
      </w:r>
      <w:r w:rsidR="00B245D3">
        <w:rPr>
          <w:rFonts w:ascii="Garamond" w:hAnsi="Garamond" w:cs="Arial"/>
          <w:sz w:val="24"/>
          <w:szCs w:val="24"/>
          <w:highlight w:val="yellow"/>
        </w:rPr>
        <w:t>/antal ydelser</w:t>
      </w:r>
      <w:r w:rsidR="00942280" w:rsidRPr="00B4069C">
        <w:rPr>
          <w:rFonts w:ascii="Garamond" w:hAnsi="Garamond" w:cs="Arial"/>
          <w:sz w:val="24"/>
          <w:szCs w:val="24"/>
        </w:rPr>
        <w:t xml:space="preserve">] på uændrede vilkår. </w:t>
      </w:r>
      <w:r w:rsidRPr="00B4069C">
        <w:rPr>
          <w:rFonts w:ascii="Garamond" w:hAnsi="Garamond" w:cs="Arial"/>
          <w:sz w:val="24"/>
          <w:szCs w:val="24"/>
        </w:rPr>
        <w:t xml:space="preserve">Kundens </w:t>
      </w:r>
      <w:r w:rsidR="00942280" w:rsidRPr="00B4069C">
        <w:rPr>
          <w:rFonts w:ascii="Garamond" w:hAnsi="Garamond" w:cs="Arial"/>
          <w:sz w:val="24"/>
          <w:szCs w:val="24"/>
        </w:rPr>
        <w:t xml:space="preserve">option udløses ved skriftlig meddelelse til </w:t>
      </w:r>
      <w:r w:rsidR="008F53BF" w:rsidRPr="00B4069C">
        <w:rPr>
          <w:rFonts w:ascii="Garamond" w:hAnsi="Garamond" w:cs="Arial"/>
          <w:sz w:val="24"/>
          <w:szCs w:val="24"/>
        </w:rPr>
        <w:t>l</w:t>
      </w:r>
      <w:r w:rsidR="00942280" w:rsidRPr="00B4069C">
        <w:rPr>
          <w:rFonts w:ascii="Garamond" w:hAnsi="Garamond" w:cs="Arial"/>
          <w:sz w:val="24"/>
          <w:szCs w:val="24"/>
        </w:rPr>
        <w:t xml:space="preserve">everandøren senest </w:t>
      </w:r>
      <w:r w:rsidR="00B47635" w:rsidRPr="00B4069C">
        <w:rPr>
          <w:rFonts w:ascii="Garamond" w:hAnsi="Garamond" w:cs="Arial"/>
          <w:sz w:val="24"/>
          <w:szCs w:val="24"/>
        </w:rPr>
        <w:t>[</w:t>
      </w:r>
      <w:r w:rsidR="00B47635" w:rsidRPr="00B4069C">
        <w:rPr>
          <w:rFonts w:ascii="Garamond" w:hAnsi="Garamond" w:cs="Arial"/>
          <w:sz w:val="24"/>
          <w:szCs w:val="24"/>
          <w:highlight w:val="yellow"/>
        </w:rPr>
        <w:t xml:space="preserve">angiv </w:t>
      </w:r>
      <w:r w:rsidR="00B245D3">
        <w:rPr>
          <w:rFonts w:ascii="Garamond" w:hAnsi="Garamond" w:cs="Arial"/>
          <w:sz w:val="24"/>
          <w:szCs w:val="24"/>
          <w:highlight w:val="yellow"/>
        </w:rPr>
        <w:t xml:space="preserve">dato/periode]. </w:t>
      </w:r>
      <w:r w:rsidR="004D6749">
        <w:rPr>
          <w:rFonts w:ascii="Garamond" w:hAnsi="Garamond" w:cs="Arial"/>
          <w:sz w:val="24"/>
          <w:szCs w:val="24"/>
        </w:rPr>
        <w:t>Såfremt kunden ikke forlænger kontrakten, ophører denne automatisk ved udløbet af kontrakten.</w:t>
      </w:r>
      <w:r w:rsidR="004D6749" w:rsidRPr="00B4069C">
        <w:rPr>
          <w:rFonts w:ascii="Garamond" w:hAnsi="Garamond" w:cs="Arial"/>
          <w:i/>
          <w:sz w:val="24"/>
          <w:szCs w:val="24"/>
          <w:highlight w:val="lightGray"/>
        </w:rPr>
        <w:t xml:space="preserve"> </w:t>
      </w:r>
      <w:r w:rsidR="00942280" w:rsidRPr="00B4069C">
        <w:rPr>
          <w:rFonts w:ascii="Garamond" w:hAnsi="Garamond" w:cs="Arial"/>
          <w:i/>
          <w:sz w:val="24"/>
          <w:szCs w:val="24"/>
          <w:highlight w:val="lightGray"/>
        </w:rPr>
        <w:t>[Slettes</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hvis </w:t>
      </w:r>
      <w:r w:rsidR="008A552D" w:rsidRPr="00B4069C">
        <w:rPr>
          <w:rFonts w:ascii="Garamond" w:hAnsi="Garamond" w:cs="Arial"/>
          <w:i/>
          <w:sz w:val="24"/>
          <w:szCs w:val="24"/>
          <w:highlight w:val="lightGray"/>
        </w:rPr>
        <w:t>kunden</w:t>
      </w:r>
      <w:r w:rsidR="00942280" w:rsidRPr="00B4069C">
        <w:rPr>
          <w:rFonts w:ascii="Garamond" w:hAnsi="Garamond" w:cs="Arial"/>
          <w:i/>
          <w:sz w:val="24"/>
          <w:szCs w:val="24"/>
          <w:highlight w:val="lightGray"/>
        </w:rPr>
        <w:t xml:space="preserve"> ikke har option på at forlænge kontrakten</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w:t>
      </w:r>
    </w:p>
    <w:p w14:paraId="585D88DA" w14:textId="77777777" w:rsidR="00B4069C" w:rsidRPr="00B4069C" w:rsidRDefault="00B4069C" w:rsidP="003B6CE3">
      <w:pPr>
        <w:spacing w:line="240" w:lineRule="auto"/>
        <w:rPr>
          <w:rFonts w:ascii="Garamond" w:hAnsi="Garamond"/>
          <w:sz w:val="24"/>
          <w:szCs w:val="24"/>
        </w:rPr>
      </w:pPr>
      <w:bookmarkStart w:id="30" w:name="_Toc437866899"/>
    </w:p>
    <w:p w14:paraId="1451C595" w14:textId="1B3E40EF" w:rsidR="00327CF2" w:rsidRPr="00B4069C" w:rsidRDefault="00327CF2" w:rsidP="00327CF2">
      <w:pPr>
        <w:pStyle w:val="Overskrift1"/>
        <w:rPr>
          <w:rFonts w:ascii="Garamond" w:hAnsi="Garamond"/>
          <w:sz w:val="26"/>
          <w:szCs w:val="26"/>
        </w:rPr>
      </w:pPr>
      <w:bookmarkStart w:id="31" w:name="_Toc457983810"/>
      <w:bookmarkStart w:id="32" w:name="_Toc435542508"/>
      <w:bookmarkStart w:id="33" w:name="_Toc437866904"/>
      <w:bookmarkStart w:id="34" w:name="_Ref17453421"/>
      <w:bookmarkStart w:id="35" w:name="_Toc26350651"/>
      <w:r w:rsidRPr="00B4069C">
        <w:rPr>
          <w:rFonts w:ascii="Garamond" w:hAnsi="Garamond"/>
          <w:sz w:val="26"/>
          <w:szCs w:val="26"/>
        </w:rPr>
        <w:t>L</w:t>
      </w:r>
      <w:r w:rsidR="00B4069C" w:rsidRPr="00B4069C">
        <w:rPr>
          <w:rFonts w:ascii="Garamond" w:hAnsi="Garamond"/>
          <w:sz w:val="26"/>
          <w:szCs w:val="26"/>
        </w:rPr>
        <w:t>EVERING</w:t>
      </w:r>
      <w:bookmarkEnd w:id="31"/>
      <w:bookmarkEnd w:id="32"/>
      <w:bookmarkEnd w:id="33"/>
      <w:bookmarkEnd w:id="34"/>
      <w:bookmarkEnd w:id="35"/>
      <w:r w:rsidRPr="00B4069C">
        <w:rPr>
          <w:rFonts w:ascii="Garamond" w:hAnsi="Garamond"/>
          <w:sz w:val="26"/>
          <w:szCs w:val="26"/>
        </w:rPr>
        <w:t xml:space="preserve"> </w:t>
      </w:r>
    </w:p>
    <w:p w14:paraId="201592FD" w14:textId="463E87CE" w:rsidR="00327CF2" w:rsidRDefault="00327CF2" w:rsidP="00327CF2">
      <w:pPr>
        <w:spacing w:line="240" w:lineRule="auto"/>
        <w:rPr>
          <w:rFonts w:ascii="Garamond" w:hAnsi="Garamond" w:cs="Arial"/>
          <w:sz w:val="24"/>
          <w:szCs w:val="24"/>
        </w:rPr>
      </w:pPr>
      <w:r w:rsidRPr="00B4069C">
        <w:rPr>
          <w:rFonts w:ascii="Garamond" w:hAnsi="Garamond" w:cs="Arial"/>
          <w:sz w:val="24"/>
          <w:szCs w:val="24"/>
        </w:rPr>
        <w:t>Levering skal foretages i overensstemmelse med [</w:t>
      </w:r>
      <w:r w:rsidR="005551FA" w:rsidRPr="00B4069C">
        <w:rPr>
          <w:rFonts w:ascii="Garamond" w:hAnsi="Garamond" w:cs="Arial"/>
          <w:sz w:val="24"/>
          <w:szCs w:val="24"/>
          <w:highlight w:val="yellow"/>
        </w:rPr>
        <w:t>angiv</w:t>
      </w:r>
      <w:r w:rsidRPr="00B4069C">
        <w:rPr>
          <w:rFonts w:ascii="Garamond" w:hAnsi="Garamond" w:cs="Arial"/>
          <w:sz w:val="24"/>
          <w:szCs w:val="24"/>
          <w:highlight w:val="yellow"/>
        </w:rPr>
        <w:t xml:space="preserve"> henvisning til </w:t>
      </w:r>
      <w:r w:rsidR="00B47635" w:rsidRPr="00B4069C">
        <w:rPr>
          <w:rFonts w:ascii="Garamond" w:hAnsi="Garamond" w:cs="Arial"/>
          <w:sz w:val="24"/>
          <w:szCs w:val="24"/>
          <w:highlight w:val="yellow"/>
        </w:rPr>
        <w:t xml:space="preserve">leveringsfrister i </w:t>
      </w:r>
      <w:r w:rsidRPr="00B4069C">
        <w:rPr>
          <w:rFonts w:ascii="Garamond" w:hAnsi="Garamond" w:cs="Arial"/>
          <w:sz w:val="24"/>
          <w:szCs w:val="24"/>
          <w:highlight w:val="yellow"/>
        </w:rPr>
        <w:t>kravspecifikation/</w:t>
      </w:r>
      <w:r w:rsidR="00D42C12" w:rsidRPr="00B4069C">
        <w:rPr>
          <w:rFonts w:ascii="Garamond" w:hAnsi="Garamond" w:cs="Arial"/>
          <w:sz w:val="24"/>
          <w:szCs w:val="24"/>
          <w:highlight w:val="yellow"/>
        </w:rPr>
        <w:t>leverandørens tilbud</w:t>
      </w:r>
      <w:r w:rsidRPr="00B4069C">
        <w:rPr>
          <w:rFonts w:ascii="Garamond" w:hAnsi="Garamond" w:cs="Arial"/>
          <w:sz w:val="24"/>
          <w:szCs w:val="24"/>
          <w:highlight w:val="yellow"/>
        </w:rPr>
        <w:t xml:space="preserve"> eller andet</w:t>
      </w:r>
      <w:r w:rsidRPr="00B4069C">
        <w:rPr>
          <w:rFonts w:ascii="Garamond" w:hAnsi="Garamond" w:cs="Arial"/>
          <w:sz w:val="24"/>
          <w:szCs w:val="24"/>
        </w:rPr>
        <w:t>]</w:t>
      </w:r>
      <w:bookmarkStart w:id="36" w:name="_Toc457983814"/>
      <w:bookmarkStart w:id="37" w:name="_Toc435542512"/>
      <w:r w:rsidRPr="00B4069C">
        <w:rPr>
          <w:rFonts w:ascii="Garamond" w:hAnsi="Garamond" w:cs="Arial"/>
          <w:sz w:val="24"/>
          <w:szCs w:val="24"/>
        </w:rPr>
        <w:t>.</w:t>
      </w:r>
      <w:bookmarkEnd w:id="36"/>
      <w:bookmarkEnd w:id="37"/>
    </w:p>
    <w:p w14:paraId="67ECBDFA" w14:textId="77777777" w:rsidR="00B4069C" w:rsidRPr="00B4069C" w:rsidRDefault="00B4069C" w:rsidP="00327CF2">
      <w:pPr>
        <w:spacing w:line="240" w:lineRule="auto"/>
        <w:rPr>
          <w:rFonts w:ascii="Garamond" w:hAnsi="Garamond" w:cs="Arial"/>
          <w:sz w:val="24"/>
          <w:szCs w:val="24"/>
        </w:rPr>
      </w:pPr>
    </w:p>
    <w:p w14:paraId="76B4ADAD" w14:textId="5B233A22" w:rsidR="00AB6D1C" w:rsidRPr="00B4069C" w:rsidRDefault="00AB6D1C" w:rsidP="00AB6D1C">
      <w:pPr>
        <w:pStyle w:val="Overskrift1"/>
        <w:rPr>
          <w:rFonts w:ascii="Garamond" w:hAnsi="Garamond"/>
          <w:sz w:val="26"/>
          <w:szCs w:val="26"/>
        </w:rPr>
      </w:pPr>
      <w:bookmarkStart w:id="38" w:name="_Toc457983801"/>
      <w:bookmarkStart w:id="39" w:name="_Toc435542499"/>
      <w:bookmarkStart w:id="40" w:name="_Ref3200942"/>
      <w:bookmarkStart w:id="41" w:name="_Ref4678033"/>
      <w:bookmarkStart w:id="42" w:name="_Toc26350652"/>
      <w:r w:rsidRPr="00B4069C">
        <w:rPr>
          <w:rFonts w:ascii="Garamond" w:hAnsi="Garamond"/>
          <w:sz w:val="26"/>
          <w:szCs w:val="26"/>
        </w:rPr>
        <w:t>K</w:t>
      </w:r>
      <w:r w:rsidR="00B4069C" w:rsidRPr="00B4069C">
        <w:rPr>
          <w:rFonts w:ascii="Garamond" w:hAnsi="Garamond"/>
          <w:sz w:val="26"/>
          <w:szCs w:val="26"/>
        </w:rPr>
        <w:t>VALITET</w:t>
      </w:r>
      <w:bookmarkEnd w:id="38"/>
      <w:bookmarkEnd w:id="39"/>
      <w:bookmarkEnd w:id="40"/>
      <w:bookmarkEnd w:id="41"/>
      <w:bookmarkEnd w:id="42"/>
    </w:p>
    <w:p w14:paraId="6A37CF91" w14:textId="77777777"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De af </w:t>
      </w:r>
      <w:r w:rsidRPr="00B4069C">
        <w:rPr>
          <w:rFonts w:ascii="Garamond" w:hAnsi="Garamond" w:cs="Arial"/>
          <w:sz w:val="24"/>
          <w:szCs w:val="24"/>
        </w:rPr>
        <w:t>kontrakt</w:t>
      </w:r>
      <w:r w:rsidRPr="00B4069C">
        <w:rPr>
          <w:rFonts w:ascii="Garamond" w:hAnsi="Garamond"/>
          <w:sz w:val="24"/>
          <w:szCs w:val="24"/>
        </w:rPr>
        <w:t xml:space="preserve">en omfattede ydelser skal overholde alle gældende direktiver, love, bekendtgørelser, andre myndighedskrav samt branchenormer på tidspunktet for indgåelse af </w:t>
      </w:r>
      <w:r w:rsidRPr="00B4069C">
        <w:rPr>
          <w:rFonts w:ascii="Garamond" w:hAnsi="Garamond" w:cs="Arial"/>
          <w:sz w:val="24"/>
          <w:szCs w:val="24"/>
        </w:rPr>
        <w:t>kontrakt</w:t>
      </w:r>
      <w:r w:rsidRPr="00B4069C">
        <w:rPr>
          <w:rFonts w:ascii="Garamond" w:hAnsi="Garamond"/>
          <w:sz w:val="24"/>
          <w:szCs w:val="24"/>
        </w:rPr>
        <w:t xml:space="preserve">en samt i hele </w:t>
      </w:r>
      <w:r w:rsidRPr="00B4069C">
        <w:rPr>
          <w:rFonts w:ascii="Garamond" w:hAnsi="Garamond" w:cs="Arial"/>
          <w:sz w:val="24"/>
          <w:szCs w:val="24"/>
        </w:rPr>
        <w:t>kontrakt</w:t>
      </w:r>
      <w:r w:rsidRPr="00B4069C">
        <w:rPr>
          <w:rFonts w:ascii="Garamond" w:hAnsi="Garamond"/>
          <w:sz w:val="24"/>
          <w:szCs w:val="24"/>
        </w:rPr>
        <w:t>perioden.</w:t>
      </w:r>
    </w:p>
    <w:p w14:paraId="7A22E94E" w14:textId="37EFE408" w:rsidR="00AB6D1C" w:rsidRDefault="00AB6D1C" w:rsidP="00AB6D1C">
      <w:pPr>
        <w:spacing w:line="240" w:lineRule="auto"/>
        <w:rPr>
          <w:rFonts w:ascii="Garamond" w:hAnsi="Garamond" w:cs="Arial"/>
          <w:sz w:val="24"/>
          <w:szCs w:val="24"/>
        </w:rPr>
      </w:pPr>
      <w:r w:rsidRPr="00B4069C">
        <w:rPr>
          <w:rFonts w:ascii="Garamond" w:hAnsi="Garamond"/>
          <w:sz w:val="24"/>
          <w:szCs w:val="24"/>
        </w:rPr>
        <w:t>Ydelserne</w:t>
      </w:r>
      <w:r w:rsidRPr="00B4069C">
        <w:rPr>
          <w:rFonts w:ascii="Garamond" w:hAnsi="Garamond" w:cs="Arial"/>
          <w:sz w:val="24"/>
          <w:szCs w:val="24"/>
        </w:rPr>
        <w:t xml:space="preserve"> skal overholde kravspecifikationen og være i overensstemmelse med leverandørens </w:t>
      </w:r>
      <w:r w:rsidR="00D42C12" w:rsidRPr="00B4069C">
        <w:rPr>
          <w:rFonts w:ascii="Garamond" w:hAnsi="Garamond" w:cs="Arial"/>
          <w:sz w:val="24"/>
          <w:szCs w:val="24"/>
        </w:rPr>
        <w:t>tilbud</w:t>
      </w:r>
      <w:r w:rsidRPr="00B4069C">
        <w:rPr>
          <w:rFonts w:ascii="Garamond" w:hAnsi="Garamond" w:cs="Arial"/>
          <w:sz w:val="24"/>
          <w:szCs w:val="24"/>
        </w:rPr>
        <w:t xml:space="preserve"> i hele kontraktens løbetid. </w:t>
      </w:r>
    </w:p>
    <w:p w14:paraId="090BCD45" w14:textId="77777777" w:rsidR="00B245D3" w:rsidRPr="00B4069C" w:rsidRDefault="00B245D3" w:rsidP="00AB6D1C">
      <w:pPr>
        <w:spacing w:line="240" w:lineRule="auto"/>
        <w:rPr>
          <w:rFonts w:ascii="Garamond" w:hAnsi="Garamond" w:cs="Arial"/>
          <w:sz w:val="24"/>
          <w:szCs w:val="24"/>
        </w:rPr>
      </w:pPr>
    </w:p>
    <w:p w14:paraId="55FA6C7F" w14:textId="02B3FDB5" w:rsidR="00327CF2" w:rsidRPr="00B4069C" w:rsidRDefault="00B4069C" w:rsidP="00327CF2">
      <w:pPr>
        <w:pStyle w:val="Overskrift1"/>
        <w:rPr>
          <w:rFonts w:ascii="Garamond" w:hAnsi="Garamond"/>
          <w:sz w:val="26"/>
          <w:szCs w:val="26"/>
        </w:rPr>
      </w:pPr>
      <w:bookmarkStart w:id="43" w:name="_Toc457983804"/>
      <w:bookmarkStart w:id="44" w:name="_Toc435542502"/>
      <w:bookmarkStart w:id="45" w:name="_Toc26350653"/>
      <w:r w:rsidRPr="00B4069C">
        <w:rPr>
          <w:rFonts w:ascii="Garamond" w:hAnsi="Garamond"/>
          <w:sz w:val="26"/>
          <w:szCs w:val="26"/>
        </w:rPr>
        <w:t>PRISER OG PRISREGULERING</w:t>
      </w:r>
      <w:bookmarkEnd w:id="43"/>
      <w:bookmarkEnd w:id="44"/>
      <w:bookmarkEnd w:id="45"/>
    </w:p>
    <w:p w14:paraId="032122C6" w14:textId="77777777" w:rsidR="00327CF2" w:rsidRPr="00B4069C" w:rsidRDefault="00327CF2" w:rsidP="00327CF2">
      <w:pPr>
        <w:pStyle w:val="Overskrift2"/>
        <w:rPr>
          <w:rStyle w:val="Overskrift2Tegn"/>
          <w:rFonts w:ascii="Garamond" w:hAnsi="Garamond"/>
          <w:b/>
          <w:sz w:val="24"/>
          <w:szCs w:val="24"/>
        </w:rPr>
      </w:pPr>
      <w:bookmarkStart w:id="46" w:name="_Toc457983805"/>
      <w:bookmarkStart w:id="47" w:name="_Toc435542503"/>
      <w:r w:rsidRPr="00B4069C">
        <w:rPr>
          <w:rStyle w:val="Overskrift2Tegn"/>
          <w:rFonts w:ascii="Garamond" w:hAnsi="Garamond"/>
          <w:b/>
          <w:i/>
          <w:sz w:val="24"/>
          <w:szCs w:val="24"/>
        </w:rPr>
        <w:t xml:space="preserve"> </w:t>
      </w:r>
      <w:bookmarkStart w:id="48" w:name="_Toc26350654"/>
      <w:r w:rsidRPr="00B4069C">
        <w:rPr>
          <w:rStyle w:val="Overskrift2Tegn"/>
          <w:rFonts w:ascii="Garamond" w:hAnsi="Garamond"/>
          <w:b/>
          <w:sz w:val="24"/>
          <w:szCs w:val="24"/>
        </w:rPr>
        <w:t>Pris</w:t>
      </w:r>
      <w:bookmarkEnd w:id="46"/>
      <w:bookmarkEnd w:id="47"/>
      <w:bookmarkEnd w:id="48"/>
    </w:p>
    <w:p w14:paraId="293FC938" w14:textId="029FCFF4" w:rsidR="00327CF2" w:rsidRPr="00B4069C" w:rsidRDefault="00327CF2" w:rsidP="00327CF2">
      <w:pPr>
        <w:spacing w:line="240" w:lineRule="auto"/>
        <w:rPr>
          <w:rFonts w:ascii="Garamond" w:hAnsi="Garamond"/>
          <w:sz w:val="24"/>
          <w:szCs w:val="24"/>
        </w:rPr>
      </w:pPr>
      <w:r w:rsidRPr="00B4069C">
        <w:rPr>
          <w:rFonts w:ascii="Garamond" w:hAnsi="Garamond"/>
          <w:sz w:val="24"/>
          <w:szCs w:val="24"/>
        </w:rPr>
        <w:t xml:space="preserve">Priserne for de ydelser, der er omfattet af </w:t>
      </w:r>
      <w:r w:rsidRPr="00B4069C">
        <w:rPr>
          <w:rFonts w:ascii="Garamond" w:hAnsi="Garamond" w:cs="Arial"/>
          <w:sz w:val="24"/>
          <w:szCs w:val="24"/>
        </w:rPr>
        <w:t>kontrakt</w:t>
      </w:r>
      <w:r w:rsidRPr="00B4069C">
        <w:rPr>
          <w:rFonts w:ascii="Garamond" w:hAnsi="Garamond"/>
          <w:sz w:val="24"/>
          <w:szCs w:val="24"/>
        </w:rPr>
        <w:t xml:space="preserve">en, fremgår af bilag </w:t>
      </w:r>
      <w:r w:rsidR="00CC3473">
        <w:rPr>
          <w:rFonts w:ascii="Garamond" w:hAnsi="Garamond"/>
          <w:sz w:val="24"/>
          <w:szCs w:val="24"/>
        </w:rPr>
        <w:t>[</w:t>
      </w:r>
      <w:r w:rsidRPr="00CC3473">
        <w:rPr>
          <w:rFonts w:ascii="Garamond" w:hAnsi="Garamond"/>
          <w:sz w:val="24"/>
          <w:szCs w:val="24"/>
          <w:highlight w:val="yellow"/>
        </w:rPr>
        <w:t>3</w:t>
      </w:r>
      <w:r w:rsidR="00CC3473">
        <w:rPr>
          <w:rFonts w:ascii="Garamond" w:hAnsi="Garamond"/>
          <w:sz w:val="24"/>
          <w:szCs w:val="24"/>
        </w:rPr>
        <w:t>]</w:t>
      </w:r>
      <w:r w:rsidRPr="00B4069C">
        <w:rPr>
          <w:rFonts w:ascii="Garamond" w:hAnsi="Garamond"/>
          <w:sz w:val="24"/>
          <w:szCs w:val="24"/>
        </w:rPr>
        <w:t xml:space="preserve">. </w:t>
      </w:r>
    </w:p>
    <w:p w14:paraId="0F17212C" w14:textId="147C4864"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Priserne er ekskl. </w:t>
      </w:r>
      <w:r w:rsidRPr="00B4069C">
        <w:rPr>
          <w:rFonts w:ascii="Garamond" w:hAnsi="Garamond"/>
          <w:sz w:val="24"/>
          <w:szCs w:val="24"/>
        </w:rPr>
        <w:t xml:space="preserve">moms, men </w:t>
      </w:r>
      <w:r w:rsidR="00D25FE6" w:rsidRPr="00B4069C">
        <w:rPr>
          <w:rFonts w:ascii="Garamond" w:hAnsi="Garamond"/>
          <w:sz w:val="24"/>
          <w:szCs w:val="24"/>
        </w:rPr>
        <w:t>inkl</w:t>
      </w:r>
      <w:r w:rsidR="00D25FE6">
        <w:rPr>
          <w:rFonts w:ascii="Garamond" w:hAnsi="Garamond"/>
          <w:sz w:val="24"/>
          <w:szCs w:val="24"/>
        </w:rPr>
        <w:t>.</w:t>
      </w:r>
      <w:r w:rsidR="00D25FE6" w:rsidRPr="00B4069C">
        <w:rPr>
          <w:rFonts w:ascii="Garamond" w:hAnsi="Garamond"/>
          <w:sz w:val="24"/>
          <w:szCs w:val="24"/>
        </w:rPr>
        <w:t xml:space="preserve"> </w:t>
      </w:r>
      <w:r w:rsidRPr="00B4069C">
        <w:rPr>
          <w:rFonts w:ascii="Garamond" w:hAnsi="Garamond"/>
          <w:sz w:val="24"/>
          <w:szCs w:val="24"/>
        </w:rPr>
        <w:t xml:space="preserve">alle former for gebyrer, afgifter, udlæg, rejseomkostninger, sekretærbistand, mangfoldiggørelse og andre kontorholdsudgifter mv., medmindre andet fremgår af tilbudslisten og/eller kravspecifikationen. </w:t>
      </w:r>
    </w:p>
    <w:p w14:paraId="05604578" w14:textId="77777777" w:rsidR="00327CF2" w:rsidRPr="00B4069C" w:rsidRDefault="00327CF2" w:rsidP="00327CF2">
      <w:pPr>
        <w:pStyle w:val="Overskrift2"/>
        <w:rPr>
          <w:rStyle w:val="Overskrift2Tegn"/>
          <w:rFonts w:ascii="Garamond" w:hAnsi="Garamond"/>
          <w:b/>
          <w:sz w:val="24"/>
          <w:szCs w:val="24"/>
        </w:rPr>
      </w:pPr>
      <w:bookmarkStart w:id="49" w:name="_Toc457983806"/>
      <w:bookmarkStart w:id="50" w:name="_Toc435542504"/>
      <w:r w:rsidRPr="00B4069C">
        <w:rPr>
          <w:rStyle w:val="Overskrift2Tegn"/>
          <w:rFonts w:ascii="Garamond" w:hAnsi="Garamond"/>
          <w:b/>
          <w:i/>
          <w:sz w:val="24"/>
          <w:szCs w:val="24"/>
        </w:rPr>
        <w:t xml:space="preserve"> </w:t>
      </w:r>
      <w:bookmarkStart w:id="51" w:name="_Toc26350655"/>
      <w:r w:rsidRPr="00B4069C">
        <w:rPr>
          <w:rStyle w:val="Overskrift2Tegn"/>
          <w:rFonts w:ascii="Garamond" w:hAnsi="Garamond"/>
          <w:b/>
          <w:sz w:val="24"/>
          <w:szCs w:val="24"/>
        </w:rPr>
        <w:t>Prisregulering</w:t>
      </w:r>
      <w:bookmarkEnd w:id="49"/>
      <w:bookmarkEnd w:id="50"/>
      <w:bookmarkEnd w:id="51"/>
    </w:p>
    <w:p w14:paraId="5955ADB6" w14:textId="657081B3" w:rsidR="00327CF2" w:rsidRPr="00B4069C" w:rsidRDefault="00327CF2" w:rsidP="00327CF2">
      <w:pPr>
        <w:spacing w:line="240" w:lineRule="auto"/>
        <w:rPr>
          <w:rFonts w:ascii="Garamond" w:hAnsi="Garamond"/>
          <w:sz w:val="24"/>
          <w:szCs w:val="24"/>
        </w:rPr>
      </w:pPr>
      <w:r w:rsidRPr="00B4069C">
        <w:rPr>
          <w:rStyle w:val="Overskrift2Tegn"/>
          <w:rFonts w:ascii="Garamond" w:hAnsi="Garamond"/>
          <w:sz w:val="24"/>
          <w:szCs w:val="24"/>
        </w:rPr>
        <w:br/>
      </w: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00D25FE6">
        <w:rPr>
          <w:rFonts w:ascii="Garamond" w:hAnsi="Garamond"/>
          <w:i/>
          <w:sz w:val="24"/>
          <w:szCs w:val="24"/>
          <w:highlight w:val="lightGray"/>
        </w:rPr>
        <w:t>V</w:t>
      </w:r>
      <w:r w:rsidRPr="00B4069C">
        <w:rPr>
          <w:rFonts w:ascii="Garamond" w:hAnsi="Garamond"/>
          <w:i/>
          <w:sz w:val="24"/>
          <w:szCs w:val="24"/>
          <w:highlight w:val="lightGray"/>
        </w:rPr>
        <w:t>ælges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hvis prisen er fast</w:t>
      </w:r>
      <w:r w:rsidR="008C69D8" w:rsidRPr="00B4069C">
        <w:rPr>
          <w:rFonts w:ascii="Garamond" w:hAnsi="Garamond"/>
          <w:i/>
          <w:sz w:val="24"/>
          <w:szCs w:val="24"/>
          <w:highlight w:val="lightGray"/>
        </w:rPr>
        <w:t>,</w:t>
      </w:r>
      <w:r w:rsidR="00B47635" w:rsidRPr="00B4069C">
        <w:rPr>
          <w:rFonts w:ascii="Garamond" w:hAnsi="Garamond"/>
          <w:i/>
          <w:sz w:val="24"/>
          <w:szCs w:val="24"/>
          <w:highlight w:val="lightGray"/>
        </w:rPr>
        <w:t xml:space="preserve"> fx ved kortere kontrakter</w:t>
      </w:r>
      <w:r w:rsidR="00CC3473">
        <w:rPr>
          <w:rFonts w:ascii="Garamond" w:hAnsi="Garamond"/>
          <w:i/>
          <w:sz w:val="24"/>
          <w:szCs w:val="24"/>
          <w:highlight w:val="lightGray"/>
        </w:rPr>
        <w:t xml:space="preserve"> eller kontrakter under tærskelværdien</w:t>
      </w:r>
      <w:r w:rsidRPr="00B4069C">
        <w:rPr>
          <w:rFonts w:ascii="Garamond" w:hAnsi="Garamond"/>
          <w:i/>
          <w:sz w:val="24"/>
          <w:szCs w:val="24"/>
          <w:highlight w:val="lightGray"/>
        </w:rPr>
        <w:t xml:space="preserve">) </w:t>
      </w:r>
      <w:r w:rsidRPr="00B4069C">
        <w:rPr>
          <w:rFonts w:ascii="Garamond" w:hAnsi="Garamond"/>
          <w:i/>
          <w:sz w:val="24"/>
          <w:szCs w:val="24"/>
          <w:highlight w:val="lightGray"/>
        </w:rPr>
        <w:br/>
      </w:r>
      <w:r w:rsidRPr="00B4069C">
        <w:rPr>
          <w:rFonts w:ascii="Garamond" w:hAnsi="Garamond"/>
          <w:sz w:val="24"/>
          <w:szCs w:val="24"/>
          <w:highlight w:val="lightGray"/>
        </w:rPr>
        <w:t>Priserne er faste i hele kontraktperioden</w:t>
      </w:r>
      <w:r w:rsidR="008C69D8" w:rsidRPr="00B4069C">
        <w:rPr>
          <w:rFonts w:ascii="Garamond" w:hAnsi="Garamond"/>
          <w:sz w:val="24"/>
          <w:szCs w:val="24"/>
          <w:highlight w:val="lightGray"/>
        </w:rPr>
        <w:t xml:space="preserve"> </w:t>
      </w:r>
      <w:r w:rsidR="00CC3473">
        <w:rPr>
          <w:rFonts w:ascii="Garamond" w:hAnsi="Garamond"/>
          <w:sz w:val="24"/>
          <w:szCs w:val="24"/>
          <w:highlight w:val="lightGray"/>
        </w:rPr>
        <w:t>(</w:t>
      </w:r>
      <w:r w:rsidRPr="00B4069C">
        <w:rPr>
          <w:rFonts w:ascii="Garamond" w:hAnsi="Garamond"/>
          <w:sz w:val="24"/>
          <w:szCs w:val="24"/>
          <w:highlight w:val="lightGray"/>
        </w:rPr>
        <w:t xml:space="preserve">herunder også i </w:t>
      </w:r>
      <w:r w:rsidR="00CC3473">
        <w:rPr>
          <w:rFonts w:ascii="Garamond" w:hAnsi="Garamond"/>
          <w:sz w:val="24"/>
          <w:szCs w:val="24"/>
          <w:highlight w:val="lightGray"/>
        </w:rPr>
        <w:t xml:space="preserve">eventuelle </w:t>
      </w:r>
      <w:r w:rsidRPr="00B4069C">
        <w:rPr>
          <w:rFonts w:ascii="Garamond" w:hAnsi="Garamond"/>
          <w:sz w:val="24"/>
          <w:szCs w:val="24"/>
          <w:highlight w:val="lightGray"/>
        </w:rPr>
        <w:t>forlængelsesperioder</w:t>
      </w:r>
      <w:r w:rsidR="00CC3473">
        <w:rPr>
          <w:rFonts w:ascii="Garamond" w:hAnsi="Garamond"/>
          <w:sz w:val="24"/>
          <w:szCs w:val="24"/>
          <w:highlight w:val="lightGray"/>
        </w:rPr>
        <w:t>)</w:t>
      </w:r>
      <w:r w:rsidRPr="00B4069C">
        <w:rPr>
          <w:rFonts w:ascii="Garamond" w:hAnsi="Garamond"/>
          <w:sz w:val="24"/>
          <w:szCs w:val="24"/>
          <w:highlight w:val="lightGray"/>
        </w:rPr>
        <w:t xml:space="preserve">, dog kan regulering foretages i overensstemmelse med pkt. </w:t>
      </w:r>
      <w:r w:rsidRPr="00B4069C">
        <w:rPr>
          <w:rFonts w:ascii="Garamond" w:hAnsi="Garamond"/>
          <w:sz w:val="24"/>
          <w:szCs w:val="24"/>
          <w:highlight w:val="lightGray"/>
        </w:rPr>
        <w:fldChar w:fldCharType="begin"/>
      </w:r>
      <w:r w:rsidRPr="00B4069C">
        <w:rPr>
          <w:rFonts w:ascii="Garamond" w:hAnsi="Garamond"/>
          <w:sz w:val="24"/>
          <w:szCs w:val="24"/>
          <w:highlight w:val="lightGray"/>
        </w:rPr>
        <w:instrText xml:space="preserve"> REF _Ref3200854 \r \h </w:instrText>
      </w:r>
      <w:r w:rsidR="005551FA" w:rsidRPr="00B4069C">
        <w:rPr>
          <w:rFonts w:ascii="Garamond" w:hAnsi="Garamond"/>
          <w:sz w:val="24"/>
          <w:szCs w:val="24"/>
          <w:highlight w:val="lightGray"/>
        </w:rPr>
        <w:instrText xml:space="preserve"> \* MERGEFORMAT </w:instrText>
      </w:r>
      <w:r w:rsidRPr="00B4069C">
        <w:rPr>
          <w:rFonts w:ascii="Garamond" w:hAnsi="Garamond"/>
          <w:sz w:val="24"/>
          <w:szCs w:val="24"/>
          <w:highlight w:val="lightGray"/>
        </w:rPr>
      </w:r>
      <w:r w:rsidRPr="00B4069C">
        <w:rPr>
          <w:rFonts w:ascii="Garamond" w:hAnsi="Garamond"/>
          <w:sz w:val="24"/>
          <w:szCs w:val="24"/>
          <w:highlight w:val="lightGray"/>
        </w:rPr>
        <w:fldChar w:fldCharType="separate"/>
      </w:r>
      <w:r w:rsidR="007B2E1A">
        <w:rPr>
          <w:rFonts w:ascii="Garamond" w:hAnsi="Garamond"/>
          <w:sz w:val="24"/>
          <w:szCs w:val="24"/>
          <w:highlight w:val="lightGray"/>
        </w:rPr>
        <w:t>7.3</w:t>
      </w:r>
      <w:r w:rsidRPr="00B4069C">
        <w:rPr>
          <w:rFonts w:ascii="Garamond" w:hAnsi="Garamond"/>
          <w:sz w:val="24"/>
          <w:szCs w:val="24"/>
          <w:highlight w:val="lightGray"/>
        </w:rPr>
        <w:fldChar w:fldCharType="end"/>
      </w:r>
      <w:r w:rsidRPr="00B4069C">
        <w:rPr>
          <w:rFonts w:ascii="Garamond" w:hAnsi="Garamond"/>
          <w:sz w:val="24"/>
          <w:szCs w:val="24"/>
          <w:highlight w:val="lightGray"/>
        </w:rPr>
        <w:t>.</w:t>
      </w:r>
      <w:r w:rsidRPr="00B4069C">
        <w:rPr>
          <w:rFonts w:ascii="Garamond" w:hAnsi="Garamond"/>
          <w:sz w:val="24"/>
          <w:szCs w:val="24"/>
        </w:rPr>
        <w:t>]</w:t>
      </w:r>
    </w:p>
    <w:p w14:paraId="46F603E5" w14:textId="170D842A" w:rsidR="00327CF2" w:rsidRPr="00B4069C" w:rsidRDefault="00327CF2" w:rsidP="00327CF2">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w:t>
      </w:r>
      <w:r w:rsidR="00D25FE6">
        <w:rPr>
          <w:rFonts w:ascii="Garamond" w:hAnsi="Garamond" w:cs="Arial"/>
          <w:i/>
          <w:sz w:val="24"/>
          <w:szCs w:val="24"/>
          <w:highlight w:val="lightGray"/>
        </w:rPr>
        <w:t>V</w:t>
      </w:r>
      <w:r w:rsidRPr="00B4069C">
        <w:rPr>
          <w:rFonts w:ascii="Garamond" w:hAnsi="Garamond" w:cs="Arial"/>
          <w:i/>
          <w:sz w:val="24"/>
          <w:szCs w:val="24"/>
          <w:highlight w:val="lightGray"/>
        </w:rPr>
        <w:t>ælges</w:t>
      </w:r>
      <w:r w:rsidR="008C69D8"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hvis der kan ske regulering efter indeks</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som særligt er relevant ved kontrakter</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der strækker sig over flere år</w:t>
      </w:r>
      <w:r w:rsidRPr="00B4069C">
        <w:rPr>
          <w:rFonts w:ascii="Garamond" w:hAnsi="Garamond" w:cs="Arial"/>
          <w:i/>
          <w:sz w:val="24"/>
          <w:szCs w:val="24"/>
          <w:highlight w:val="lightGray"/>
        </w:rPr>
        <w:t xml:space="preserve">. Der findes mange variationer af prisregulering. Nedenstående er alene </w:t>
      </w:r>
      <w:r w:rsidR="00B47635" w:rsidRPr="00B4069C">
        <w:rPr>
          <w:rFonts w:ascii="Garamond" w:hAnsi="Garamond" w:cs="Arial"/>
          <w:i/>
          <w:sz w:val="24"/>
          <w:szCs w:val="24"/>
          <w:highlight w:val="lightGray"/>
        </w:rPr>
        <w:t>é</w:t>
      </w:r>
      <w:r w:rsidRPr="00B4069C">
        <w:rPr>
          <w:rFonts w:ascii="Garamond" w:hAnsi="Garamond" w:cs="Arial"/>
          <w:i/>
          <w:sz w:val="24"/>
          <w:szCs w:val="24"/>
          <w:highlight w:val="lightGray"/>
        </w:rPr>
        <w:t>n mulig</w:t>
      </w:r>
      <w:r w:rsidR="00B47635" w:rsidRPr="00B4069C">
        <w:rPr>
          <w:rFonts w:ascii="Garamond" w:hAnsi="Garamond" w:cs="Arial"/>
          <w:i/>
          <w:sz w:val="24"/>
          <w:szCs w:val="24"/>
          <w:highlight w:val="lightGray"/>
        </w:rPr>
        <w:t>hed</w:t>
      </w:r>
      <w:r w:rsidRPr="00B4069C">
        <w:rPr>
          <w:rFonts w:ascii="Garamond" w:hAnsi="Garamond" w:cs="Arial"/>
          <w:i/>
          <w:sz w:val="24"/>
          <w:szCs w:val="24"/>
          <w:highlight w:val="lightGray"/>
        </w:rPr>
        <w:t xml:space="preserve"> og </w:t>
      </w:r>
      <w:r w:rsidR="008C69D8" w:rsidRPr="00B4069C">
        <w:rPr>
          <w:rFonts w:ascii="Garamond" w:hAnsi="Garamond" w:cs="Arial"/>
          <w:i/>
          <w:sz w:val="24"/>
          <w:szCs w:val="24"/>
          <w:highlight w:val="lightGray"/>
        </w:rPr>
        <w:t xml:space="preserve">en </w:t>
      </w:r>
      <w:r w:rsidRPr="00B4069C">
        <w:rPr>
          <w:rFonts w:ascii="Garamond" w:hAnsi="Garamond" w:cs="Arial"/>
          <w:i/>
          <w:sz w:val="24"/>
          <w:szCs w:val="24"/>
          <w:highlight w:val="lightGray"/>
        </w:rPr>
        <w:t>relativ</w:t>
      </w:r>
      <w:r w:rsidR="008C69D8" w:rsidRPr="00B4069C">
        <w:rPr>
          <w:rFonts w:ascii="Garamond" w:hAnsi="Garamond" w:cs="Arial"/>
          <w:i/>
          <w:sz w:val="24"/>
          <w:szCs w:val="24"/>
          <w:highlight w:val="lightGray"/>
        </w:rPr>
        <w:t>t</w:t>
      </w:r>
      <w:r w:rsidRPr="00B4069C">
        <w:rPr>
          <w:rFonts w:ascii="Garamond" w:hAnsi="Garamond" w:cs="Arial"/>
          <w:i/>
          <w:sz w:val="24"/>
          <w:szCs w:val="24"/>
          <w:highlight w:val="lightGray"/>
        </w:rPr>
        <w:t xml:space="preserve"> simpel løsning, hvor alle priser reguleres på samme måde)</w:t>
      </w:r>
      <w:r w:rsidR="008C69D8" w:rsidRPr="00B4069C">
        <w:rPr>
          <w:rFonts w:ascii="Garamond" w:hAnsi="Garamond" w:cs="Arial"/>
          <w:i/>
          <w:sz w:val="24"/>
          <w:szCs w:val="24"/>
          <w:highlight w:val="lightGray"/>
        </w:rPr>
        <w:t>.</w:t>
      </w:r>
    </w:p>
    <w:p w14:paraId="11B54A47" w14:textId="40BA044D"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Priserne kan i kontraktperioden tidligst reguleres med virkning fra [angiv dato, fx 1. oktober 20</w:t>
      </w:r>
      <w:r w:rsidR="00577DED" w:rsidRPr="00B4069C">
        <w:rPr>
          <w:rFonts w:ascii="Garamond" w:hAnsi="Garamond" w:cs="Arial"/>
          <w:sz w:val="24"/>
          <w:szCs w:val="24"/>
          <w:highlight w:val="lightGray"/>
        </w:rPr>
        <w:t>xx</w:t>
      </w:r>
      <w:r w:rsidRPr="00B4069C">
        <w:rPr>
          <w:rFonts w:ascii="Garamond" w:hAnsi="Garamond" w:cs="Arial"/>
          <w:sz w:val="24"/>
          <w:szCs w:val="24"/>
          <w:highlight w:val="lightGray"/>
        </w:rPr>
        <w:t xml:space="preserve">] og derefter én gang årligt pr. [angiv dato, fx 1. oktober] (reguleringstidspunktet). Prisreguleringen kan </w:t>
      </w:r>
      <w:r w:rsidRPr="00B4069C">
        <w:rPr>
          <w:rFonts w:ascii="Garamond" w:hAnsi="Garamond" w:cs="Arial"/>
          <w:sz w:val="24"/>
          <w:szCs w:val="24"/>
          <w:highlight w:val="lightGray"/>
        </w:rPr>
        <w:lastRenderedPageBreak/>
        <w:t>maksimalt svare til den procentvise udvikling i [angiv relevant indeks] fra [angiv dato, fx 1. juli] i året inden reguleringstidspunktet til [angiv dato, fx 30. juni] i samme år som reguleringstidspunktet. [</w:t>
      </w:r>
      <w:r w:rsidRPr="00AD5E74">
        <w:rPr>
          <w:rFonts w:ascii="Garamond" w:hAnsi="Garamond" w:cs="Arial"/>
          <w:i/>
          <w:sz w:val="24"/>
          <w:szCs w:val="24"/>
          <w:highlight w:val="lightGray"/>
        </w:rPr>
        <w:t>Undersøg inden fastsættelse af datoer, hvornår tal fra det valgte indeks offentliggøres, så prisreguleringen faktisk kan beregnes i tide inden reguleringstidspunktet (husk også at indregne tid til at varsle prisreguleringen). Indeks kan fx være Danmarks Statistiks Nettoprisindeks, Lønindeks for industrien eller Kommunernes Lands</w:t>
      </w:r>
      <w:r w:rsidRPr="00AD5E74">
        <w:rPr>
          <w:rFonts w:ascii="Garamond" w:hAnsi="Garamond" w:cs="Arial"/>
          <w:i/>
          <w:sz w:val="24"/>
          <w:szCs w:val="24"/>
          <w:highlight w:val="lightGray"/>
        </w:rPr>
        <w:softHyphen/>
        <w:t>forenings udmeldte løn- og prisindeks for øvrige tjenesteydelser mv. (art. 4.9). Andre prisindeks kan også anvendes, såfremt det vurderes at være mere hensigtsmæssigt i forhold til kontrakt</w:t>
      </w:r>
      <w:r w:rsidR="00C01796" w:rsidRPr="00AD5E74">
        <w:rPr>
          <w:rFonts w:ascii="Garamond" w:hAnsi="Garamond" w:cs="Arial"/>
          <w:i/>
          <w:sz w:val="24"/>
          <w:szCs w:val="24"/>
          <w:highlight w:val="lightGray"/>
        </w:rPr>
        <w:t>en</w:t>
      </w:r>
      <w:r w:rsidRPr="00AD5E74">
        <w:rPr>
          <w:rFonts w:ascii="Garamond" w:hAnsi="Garamond" w:cs="Arial"/>
          <w:i/>
          <w:sz w:val="24"/>
          <w:szCs w:val="24"/>
          <w:highlight w:val="lightGray"/>
        </w:rPr>
        <w:t xml:space="preserve"> og ydelserne</w:t>
      </w:r>
      <w:r w:rsidRPr="00B4069C">
        <w:rPr>
          <w:rFonts w:ascii="Garamond" w:hAnsi="Garamond" w:cs="Arial"/>
          <w:sz w:val="24"/>
          <w:szCs w:val="24"/>
          <w:highlight w:val="lightGray"/>
        </w:rPr>
        <w:t>.]</w:t>
      </w:r>
      <w:r w:rsidRPr="00B4069C">
        <w:rPr>
          <w:rFonts w:ascii="Garamond" w:hAnsi="Garamond" w:cs="Arial"/>
          <w:i/>
          <w:sz w:val="24"/>
          <w:szCs w:val="24"/>
          <w:highlight w:val="lightGray"/>
        </w:rPr>
        <w:t xml:space="preserve"> </w:t>
      </w:r>
      <w:r w:rsidRPr="00B4069C">
        <w:rPr>
          <w:rFonts w:ascii="Garamond" w:hAnsi="Garamond" w:cs="Arial"/>
          <w:i/>
          <w:sz w:val="24"/>
          <w:szCs w:val="24"/>
          <w:highlight w:val="lightGray"/>
        </w:rPr>
        <w:br/>
      </w:r>
      <w:r w:rsidRPr="00B4069C">
        <w:rPr>
          <w:rFonts w:ascii="Garamond" w:hAnsi="Garamond" w:cs="Arial"/>
          <w:i/>
          <w:sz w:val="24"/>
          <w:szCs w:val="24"/>
          <w:highlight w:val="lightGray"/>
        </w:rPr>
        <w:br/>
      </w:r>
      <w:r w:rsidRPr="00B4069C">
        <w:rPr>
          <w:rFonts w:ascii="Garamond" w:hAnsi="Garamond" w:cs="Arial"/>
          <w:sz w:val="24"/>
          <w:szCs w:val="24"/>
          <w:highlight w:val="lightGray"/>
        </w:rPr>
        <w:t>Prisregulering sker på foranledning af den part</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xml:space="preserve"> der ønsker prisen reguleret, ved meddelelse og dokumentation af indekstal og den procentvise regulering, der ønskes foretaget.</w:t>
      </w:r>
    </w:p>
    <w:p w14:paraId="72EF3DFD" w14:textId="719E619B"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Regulering beregnes således: Pris efter reguleringstidspunktet = Pris inden reguleringstidspunktet * (1 + procentvis udvikling i ovennævnte indeks [* angiv procentandel, hvis kun en del af prisen reguleres, fx 0,8])</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w:t>
      </w:r>
    </w:p>
    <w:p w14:paraId="5F29F597" w14:textId="1AC35333"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highlight w:val="lightGray"/>
        </w:rPr>
        <w:t>Prisreguleringer skal meddeles til den anden part senest [angiv antal] dage før reguleringstidspunktet.</w:t>
      </w:r>
      <w:r w:rsidRPr="00B4069C">
        <w:rPr>
          <w:rFonts w:ascii="Garamond" w:hAnsi="Garamond" w:cs="Arial"/>
          <w:i/>
          <w:sz w:val="24"/>
          <w:szCs w:val="24"/>
          <w:highlight w:val="lightGray"/>
        </w:rPr>
        <w:t xml:space="preserve"> </w:t>
      </w:r>
      <w:r w:rsidRPr="00B4069C">
        <w:rPr>
          <w:rFonts w:ascii="Garamond" w:hAnsi="Garamond"/>
          <w:i/>
          <w:sz w:val="24"/>
          <w:szCs w:val="24"/>
          <w:highlight w:val="lightGray"/>
        </w:rPr>
        <w:t xml:space="preserve">[Anbefaling er 30 dage]. </w:t>
      </w:r>
      <w:r w:rsidRPr="00B4069C">
        <w:rPr>
          <w:rFonts w:ascii="Garamond" w:hAnsi="Garamond"/>
          <w:sz w:val="24"/>
          <w:szCs w:val="24"/>
          <w:highlight w:val="lightGray"/>
        </w:rPr>
        <w:t>Hvis der meddeles prisregulering efter dette tidspunkt, kan prisreguleringen alene få virkning for ydelser, der leveres</w:t>
      </w:r>
      <w:r w:rsidR="008C69D8" w:rsidRPr="00B4069C">
        <w:rPr>
          <w:rFonts w:ascii="Garamond" w:hAnsi="Garamond"/>
          <w:sz w:val="24"/>
          <w:szCs w:val="24"/>
          <w:highlight w:val="lightGray"/>
        </w:rPr>
        <w:t>,</w:t>
      </w:r>
      <w:r w:rsidRPr="00B4069C">
        <w:rPr>
          <w:rFonts w:ascii="Garamond" w:hAnsi="Garamond"/>
          <w:sz w:val="24"/>
          <w:szCs w:val="24"/>
          <w:highlight w:val="lightGray"/>
        </w:rPr>
        <w:t xml:space="preserve"> [angiv antal] dage efter </w:t>
      </w:r>
      <w:r w:rsidR="00D25FE6">
        <w:rPr>
          <w:rFonts w:ascii="Garamond" w:hAnsi="Garamond"/>
          <w:sz w:val="24"/>
          <w:szCs w:val="24"/>
          <w:highlight w:val="lightGray"/>
        </w:rPr>
        <w:t xml:space="preserve">at </w:t>
      </w:r>
      <w:r w:rsidR="00EB292B" w:rsidRPr="00B4069C">
        <w:rPr>
          <w:rFonts w:ascii="Garamond" w:hAnsi="Garamond"/>
          <w:sz w:val="24"/>
          <w:szCs w:val="24"/>
          <w:highlight w:val="lightGray"/>
        </w:rPr>
        <w:t xml:space="preserve">kunden </w:t>
      </w:r>
      <w:r w:rsidRPr="00B4069C">
        <w:rPr>
          <w:rFonts w:ascii="Garamond" w:hAnsi="Garamond"/>
          <w:sz w:val="24"/>
          <w:szCs w:val="24"/>
          <w:highlight w:val="lightGray"/>
        </w:rPr>
        <w:t>har modtaget meddelelse om prisregulering.</w:t>
      </w:r>
      <w:r w:rsidRPr="00B4069C">
        <w:rPr>
          <w:rFonts w:ascii="Garamond" w:hAnsi="Garamond" w:cs="Arial"/>
          <w:sz w:val="24"/>
          <w:szCs w:val="24"/>
        </w:rPr>
        <w:t>]</w:t>
      </w:r>
    </w:p>
    <w:p w14:paraId="67BF843C" w14:textId="3F6F5700"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Varsel om prisreguleringer skal sendes til [</w:t>
      </w:r>
      <w:r w:rsidRPr="00B4069C">
        <w:rPr>
          <w:rFonts w:ascii="Garamond" w:hAnsi="Garamond" w:cs="Arial"/>
          <w:sz w:val="24"/>
          <w:szCs w:val="24"/>
          <w:highlight w:val="yellow"/>
        </w:rPr>
        <w:t>angiv e-mailadresse</w:t>
      </w:r>
      <w:r w:rsidRPr="00B4069C">
        <w:rPr>
          <w:rFonts w:ascii="Garamond" w:hAnsi="Garamond" w:cs="Arial"/>
          <w:sz w:val="24"/>
          <w:szCs w:val="24"/>
        </w:rPr>
        <w:t>].</w:t>
      </w:r>
    </w:p>
    <w:p w14:paraId="3940DE98" w14:textId="54775E7E"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Hvis leverandøren varsler prisregulering, skal </w:t>
      </w:r>
      <w:r w:rsidR="00D42C12" w:rsidRPr="00B4069C">
        <w:rPr>
          <w:rFonts w:ascii="Garamond" w:hAnsi="Garamond" w:cs="Arial"/>
          <w:sz w:val="24"/>
          <w:szCs w:val="24"/>
        </w:rPr>
        <w:t>de opdaterede priser</w:t>
      </w:r>
      <w:r w:rsidRPr="00B4069C">
        <w:rPr>
          <w:rFonts w:ascii="Garamond" w:hAnsi="Garamond" w:cs="Arial"/>
          <w:sz w:val="24"/>
          <w:szCs w:val="24"/>
        </w:rPr>
        <w:t xml:space="preserve"> fremsendes sammen med varslet. </w:t>
      </w:r>
    </w:p>
    <w:p w14:paraId="08A83D2C"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Den part, der modtager varsel om prisændring, skal senest [</w:t>
      </w:r>
      <w:r w:rsidRPr="00B4069C">
        <w:rPr>
          <w:rFonts w:ascii="Garamond" w:hAnsi="Garamond" w:cs="Arial"/>
          <w:sz w:val="24"/>
          <w:szCs w:val="24"/>
          <w:highlight w:val="yellow"/>
        </w:rPr>
        <w:t>angiv antal</w:t>
      </w:r>
      <w:r w:rsidRPr="00B4069C">
        <w:rPr>
          <w:rFonts w:ascii="Garamond" w:hAnsi="Garamond" w:cs="Arial"/>
          <w:sz w:val="24"/>
          <w:szCs w:val="24"/>
        </w:rPr>
        <w:t xml:space="preserve">] dage efter modtagelse af skriftligt varsel meddele, om prisændringen kan accepteres. </w:t>
      </w:r>
    </w:p>
    <w:p w14:paraId="393F6D31" w14:textId="77777777" w:rsidR="00327CF2" w:rsidRPr="004A104C" w:rsidRDefault="00327CF2" w:rsidP="00327CF2">
      <w:pPr>
        <w:pStyle w:val="Overskrift2"/>
        <w:rPr>
          <w:rStyle w:val="Overskrift2Tegn"/>
          <w:rFonts w:ascii="Garamond" w:hAnsi="Garamond"/>
          <w:b/>
          <w:sz w:val="24"/>
          <w:szCs w:val="24"/>
        </w:rPr>
      </w:pPr>
      <w:bookmarkStart w:id="52" w:name="_Toc457983807"/>
      <w:bookmarkStart w:id="53" w:name="_Toc435542505"/>
      <w:bookmarkStart w:id="54" w:name="_Ref419787668"/>
      <w:r w:rsidRPr="004A104C">
        <w:rPr>
          <w:rStyle w:val="Overskrift2Tegn"/>
          <w:rFonts w:ascii="Garamond" w:hAnsi="Garamond"/>
          <w:b/>
          <w:sz w:val="24"/>
          <w:szCs w:val="24"/>
        </w:rPr>
        <w:t xml:space="preserve"> </w:t>
      </w:r>
      <w:bookmarkStart w:id="55" w:name="_Ref3200854"/>
      <w:bookmarkStart w:id="56" w:name="_Toc26350656"/>
      <w:r w:rsidRPr="004A104C">
        <w:rPr>
          <w:rStyle w:val="Overskrift2Tegn"/>
          <w:rFonts w:ascii="Garamond" w:hAnsi="Garamond"/>
          <w:b/>
          <w:sz w:val="24"/>
          <w:szCs w:val="24"/>
        </w:rPr>
        <w:t>Afgifter</w:t>
      </w:r>
      <w:bookmarkEnd w:id="52"/>
      <w:bookmarkEnd w:id="53"/>
      <w:bookmarkEnd w:id="54"/>
      <w:bookmarkEnd w:id="55"/>
      <w:bookmarkEnd w:id="56"/>
    </w:p>
    <w:p w14:paraId="514CD115" w14:textId="2ABFB2C9"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Parterne kan til enhver tid kræve, at priserne reguleres med den økonomiske nettokonsekvens af ændringer i afgifter, som bliver kendt</w:t>
      </w:r>
      <w:r w:rsidR="008C69D8" w:rsidRPr="00B4069C">
        <w:rPr>
          <w:rFonts w:ascii="Garamond" w:hAnsi="Garamond" w:cs="Arial"/>
          <w:sz w:val="24"/>
          <w:szCs w:val="24"/>
        </w:rPr>
        <w:t>,</w:t>
      </w:r>
      <w:r w:rsidRPr="00B4069C">
        <w:rPr>
          <w:rFonts w:ascii="Garamond" w:hAnsi="Garamond" w:cs="Arial"/>
          <w:sz w:val="24"/>
          <w:szCs w:val="24"/>
        </w:rPr>
        <w:t xml:space="preserve"> efter </w:t>
      </w:r>
      <w:r w:rsidR="008C69D8" w:rsidRPr="00B4069C">
        <w:rPr>
          <w:rFonts w:ascii="Garamond" w:hAnsi="Garamond" w:cs="Arial"/>
          <w:sz w:val="24"/>
          <w:szCs w:val="24"/>
        </w:rPr>
        <w:t xml:space="preserve">at </w:t>
      </w:r>
      <w:r w:rsidRPr="00B4069C">
        <w:rPr>
          <w:rFonts w:ascii="Garamond" w:hAnsi="Garamond" w:cs="Arial"/>
          <w:sz w:val="24"/>
          <w:szCs w:val="24"/>
        </w:rPr>
        <w:t xml:space="preserve">kontrakten er indgået, og som bliver pålagt eller fjernet fra de af kontrakten omfattede </w:t>
      </w:r>
      <w:r w:rsidRPr="00B4069C">
        <w:rPr>
          <w:rFonts w:ascii="Garamond" w:hAnsi="Garamond"/>
          <w:sz w:val="24"/>
          <w:szCs w:val="24"/>
        </w:rPr>
        <w:t>ydelser</w:t>
      </w:r>
      <w:r w:rsidRPr="00B4069C">
        <w:rPr>
          <w:rFonts w:ascii="Garamond" w:hAnsi="Garamond" w:cs="Arial"/>
          <w:sz w:val="24"/>
          <w:szCs w:val="24"/>
        </w:rPr>
        <w:t>.</w:t>
      </w:r>
    </w:p>
    <w:p w14:paraId="0AFDFC22" w14:textId="2D69773E" w:rsidR="00327CF2" w:rsidRPr="004A104C" w:rsidRDefault="00327CF2" w:rsidP="00D42C12">
      <w:pPr>
        <w:pStyle w:val="Overskrift2"/>
        <w:rPr>
          <w:rStyle w:val="Overskrift2Tegn"/>
          <w:rFonts w:ascii="Garamond" w:hAnsi="Garamond"/>
          <w:b/>
          <w:sz w:val="24"/>
          <w:szCs w:val="24"/>
        </w:rPr>
      </w:pPr>
      <w:bookmarkStart w:id="57" w:name="_Toc457983808"/>
      <w:bookmarkStart w:id="58" w:name="_Toc435542506"/>
      <w:r w:rsidRPr="00B4069C">
        <w:rPr>
          <w:rStyle w:val="Overskrift2Tegn"/>
          <w:rFonts w:ascii="Garamond" w:hAnsi="Garamond"/>
          <w:b/>
          <w:i/>
          <w:sz w:val="24"/>
          <w:szCs w:val="24"/>
        </w:rPr>
        <w:t xml:space="preserve"> </w:t>
      </w:r>
      <w:bookmarkStart w:id="59" w:name="_Toc26350657"/>
      <w:r w:rsidRPr="004A104C">
        <w:rPr>
          <w:rStyle w:val="Overskrift2Tegn"/>
          <w:rFonts w:ascii="Garamond" w:hAnsi="Garamond"/>
          <w:b/>
          <w:sz w:val="24"/>
          <w:szCs w:val="24"/>
        </w:rPr>
        <w:t xml:space="preserve">Bonus </w:t>
      </w:r>
      <w:r w:rsidR="00D42C12" w:rsidRPr="004A104C">
        <w:rPr>
          <w:rStyle w:val="Overskrift2Tegn"/>
          <w:rFonts w:ascii="Garamond" w:hAnsi="Garamond"/>
          <w:b/>
          <w:sz w:val="24"/>
          <w:szCs w:val="24"/>
        </w:rPr>
        <w:t>til kunden og kundens medarbejdere</w:t>
      </w:r>
      <w:bookmarkEnd w:id="59"/>
      <w:r w:rsidR="00D42C12" w:rsidRPr="004A104C">
        <w:rPr>
          <w:rStyle w:val="Overskrift2Tegn"/>
          <w:rFonts w:ascii="Garamond" w:hAnsi="Garamond"/>
          <w:b/>
          <w:sz w:val="24"/>
          <w:szCs w:val="24"/>
        </w:rPr>
        <w:t xml:space="preserve"> </w:t>
      </w:r>
      <w:bookmarkEnd w:id="57"/>
      <w:bookmarkEnd w:id="58"/>
    </w:p>
    <w:p w14:paraId="3BCC423E" w14:textId="1FA236E0" w:rsidR="00327CF2" w:rsidRDefault="00F209D7" w:rsidP="00327CF2">
      <w:pPr>
        <w:spacing w:line="240" w:lineRule="auto"/>
        <w:rPr>
          <w:rFonts w:ascii="Garamond" w:hAnsi="Garamond" w:cs="Arial"/>
          <w:sz w:val="24"/>
          <w:szCs w:val="24"/>
        </w:rPr>
      </w:pPr>
      <w:r>
        <w:rPr>
          <w:rFonts w:ascii="Garamond" w:hAnsi="Garamond" w:cs="Arial"/>
          <w:sz w:val="24"/>
          <w:szCs w:val="24"/>
        </w:rPr>
        <w:t>O</w:t>
      </w:r>
      <w:r w:rsidR="00327CF2" w:rsidRPr="00B4069C">
        <w:rPr>
          <w:rFonts w:ascii="Garamond" w:hAnsi="Garamond" w:cs="Arial"/>
          <w:sz w:val="24"/>
          <w:szCs w:val="24"/>
        </w:rPr>
        <w:t>msætningen</w:t>
      </w:r>
      <w:r>
        <w:rPr>
          <w:rFonts w:ascii="Garamond" w:hAnsi="Garamond" w:cs="Arial"/>
          <w:sz w:val="24"/>
          <w:szCs w:val="24"/>
        </w:rPr>
        <w:t xml:space="preserve"> på denne kontrakt må</w:t>
      </w:r>
      <w:r w:rsidR="00327CF2" w:rsidRPr="00B4069C">
        <w:rPr>
          <w:rFonts w:ascii="Garamond" w:hAnsi="Garamond" w:cs="Arial"/>
          <w:sz w:val="24"/>
          <w:szCs w:val="24"/>
        </w:rPr>
        <w:t xml:space="preserve"> ikke danne grundlag for udbetaling af bonus, rabatandele eller anden form for godtgørelse til </w:t>
      </w:r>
      <w:r w:rsidR="00EB292B" w:rsidRPr="00B4069C">
        <w:rPr>
          <w:rFonts w:ascii="Garamond" w:hAnsi="Garamond" w:cs="Arial"/>
          <w:sz w:val="24"/>
          <w:szCs w:val="24"/>
        </w:rPr>
        <w:t xml:space="preserve">kunden </w:t>
      </w:r>
      <w:r w:rsidR="00327CF2" w:rsidRPr="00B4069C">
        <w:rPr>
          <w:rFonts w:ascii="Garamond" w:hAnsi="Garamond" w:cs="Arial"/>
          <w:sz w:val="24"/>
          <w:szCs w:val="24"/>
        </w:rPr>
        <w:t xml:space="preserve">eller </w:t>
      </w:r>
      <w:r w:rsidR="00EB292B" w:rsidRPr="00B4069C">
        <w:rPr>
          <w:rFonts w:ascii="Garamond" w:hAnsi="Garamond" w:cs="Arial"/>
          <w:sz w:val="24"/>
          <w:szCs w:val="24"/>
        </w:rPr>
        <w:t>kundens</w:t>
      </w:r>
      <w:r w:rsidR="00327CF2" w:rsidRPr="00B4069C">
        <w:rPr>
          <w:rFonts w:ascii="Garamond" w:hAnsi="Garamond" w:cs="Arial"/>
          <w:sz w:val="24"/>
          <w:szCs w:val="24"/>
        </w:rPr>
        <w:t xml:space="preserve"> medarbejdere. </w:t>
      </w:r>
    </w:p>
    <w:p w14:paraId="330C8995" w14:textId="77777777" w:rsidR="004A104C" w:rsidRPr="00B4069C" w:rsidRDefault="004A104C" w:rsidP="00327CF2">
      <w:pPr>
        <w:spacing w:line="240" w:lineRule="auto"/>
        <w:rPr>
          <w:rFonts w:ascii="Garamond" w:hAnsi="Garamond" w:cs="Arial"/>
          <w:sz w:val="24"/>
          <w:szCs w:val="24"/>
        </w:rPr>
      </w:pPr>
    </w:p>
    <w:p w14:paraId="4E328D1F" w14:textId="6F769D4F" w:rsidR="004A104C" w:rsidRPr="004A104C" w:rsidRDefault="004A104C" w:rsidP="00447E9E">
      <w:pPr>
        <w:pStyle w:val="Overskrift1"/>
      </w:pPr>
      <w:bookmarkStart w:id="60" w:name="_Toc457983812"/>
      <w:bookmarkStart w:id="61" w:name="_Toc435542510"/>
      <w:bookmarkStart w:id="62" w:name="_Toc437866905"/>
      <w:bookmarkStart w:id="63" w:name="_Ref419787800"/>
      <w:bookmarkStart w:id="64" w:name="_Toc377971303"/>
      <w:bookmarkStart w:id="65" w:name="_Ref3200905"/>
      <w:bookmarkStart w:id="66" w:name="_Toc26350658"/>
      <w:r w:rsidRPr="004A104C">
        <w:rPr>
          <w:rFonts w:ascii="Garamond" w:hAnsi="Garamond"/>
          <w:sz w:val="26"/>
          <w:szCs w:val="26"/>
        </w:rPr>
        <w:t>FAKTURERING</w:t>
      </w:r>
      <w:bookmarkEnd w:id="60"/>
      <w:bookmarkEnd w:id="61"/>
      <w:bookmarkEnd w:id="62"/>
      <w:bookmarkEnd w:id="63"/>
      <w:bookmarkEnd w:id="64"/>
      <w:bookmarkEnd w:id="65"/>
      <w:bookmarkEnd w:id="66"/>
    </w:p>
    <w:p w14:paraId="5BC6343E" w14:textId="716719D3" w:rsidR="00154E98" w:rsidRPr="00B4069C" w:rsidRDefault="00154E98" w:rsidP="00327CF2">
      <w:pPr>
        <w:rPr>
          <w:rFonts w:ascii="Garamond" w:hAnsi="Garamond" w:cs="Arial"/>
          <w:sz w:val="24"/>
          <w:szCs w:val="24"/>
        </w:rPr>
      </w:pPr>
      <w:r w:rsidRPr="00B4069C">
        <w:rPr>
          <w:rFonts w:ascii="Garamond" w:hAnsi="Garamond" w:cs="Arial"/>
          <w:sz w:val="24"/>
          <w:szCs w:val="24"/>
        </w:rPr>
        <w:t xml:space="preserve">Leverandøren kan kræve betaling, når </w:t>
      </w:r>
      <w:r w:rsidR="00AD5E74">
        <w:rPr>
          <w:rFonts w:ascii="Garamond" w:hAnsi="Garamond" w:cs="Arial"/>
          <w:sz w:val="24"/>
          <w:szCs w:val="24"/>
        </w:rPr>
        <w:t>ydelsen</w:t>
      </w:r>
      <w:r w:rsidRPr="00B4069C">
        <w:rPr>
          <w:rFonts w:ascii="Garamond" w:hAnsi="Garamond" w:cs="Arial"/>
          <w:sz w:val="24"/>
          <w:szCs w:val="24"/>
        </w:rPr>
        <w:t xml:space="preserve"> er udført og godkendt som beskrevet i kravspecifikationen. </w:t>
      </w:r>
    </w:p>
    <w:p w14:paraId="38D157A4" w14:textId="1B5660A4" w:rsidR="00327CF2" w:rsidRPr="00B4069C" w:rsidRDefault="00D42C12" w:rsidP="00327CF2">
      <w:pPr>
        <w:rPr>
          <w:rFonts w:ascii="Garamond" w:hAnsi="Garamond" w:cs="Arial"/>
          <w:sz w:val="24"/>
          <w:szCs w:val="24"/>
        </w:rPr>
      </w:pPr>
      <w:r w:rsidRPr="00B4069C">
        <w:rPr>
          <w:rFonts w:ascii="Garamond" w:hAnsi="Garamond" w:cs="Arial"/>
          <w:sz w:val="24"/>
          <w:szCs w:val="24"/>
        </w:rPr>
        <w:t xml:space="preserve">Fakturering skal ske i henhold til de til enhver tid gældende regler om elektronisk afregning med </w:t>
      </w:r>
      <w:r w:rsidR="00327CF2" w:rsidRPr="00B4069C">
        <w:rPr>
          <w:rFonts w:ascii="Garamond" w:hAnsi="Garamond" w:cs="Arial"/>
          <w:sz w:val="24"/>
          <w:szCs w:val="24"/>
        </w:rPr>
        <w:t>offentlige myndigheder</w:t>
      </w:r>
      <w:r w:rsidRPr="00B4069C">
        <w:rPr>
          <w:rFonts w:ascii="Garamond" w:hAnsi="Garamond" w:cs="Arial"/>
          <w:sz w:val="24"/>
          <w:szCs w:val="24"/>
        </w:rPr>
        <w:t xml:space="preserve">. </w:t>
      </w:r>
      <w:r w:rsidR="00327CF2" w:rsidRPr="00B4069C">
        <w:rPr>
          <w:rFonts w:ascii="Garamond" w:hAnsi="Garamond" w:cs="Arial"/>
          <w:sz w:val="24"/>
          <w:szCs w:val="24"/>
        </w:rPr>
        <w:t xml:space="preserve"> </w:t>
      </w:r>
    </w:p>
    <w:p w14:paraId="521BFAA1" w14:textId="733B02D1" w:rsidR="00327CF2" w:rsidRPr="00B4069C" w:rsidRDefault="00327CF2" w:rsidP="00327CF2">
      <w:pPr>
        <w:rPr>
          <w:rFonts w:ascii="Garamond" w:hAnsi="Garamond" w:cs="Arial"/>
          <w:sz w:val="24"/>
          <w:szCs w:val="24"/>
        </w:rPr>
      </w:pPr>
      <w:r w:rsidRPr="00B4069C">
        <w:rPr>
          <w:rFonts w:ascii="Garamond" w:hAnsi="Garamond" w:cs="Arial"/>
          <w:sz w:val="24"/>
          <w:szCs w:val="24"/>
        </w:rPr>
        <w:t>Fakturaer sendes elektronisk til rekvirerende afdeling/institution (jf. EAN-nummer [</w:t>
      </w:r>
      <w:r w:rsidRPr="00B4069C">
        <w:rPr>
          <w:rFonts w:ascii="Garamond" w:hAnsi="Garamond" w:cs="Arial"/>
          <w:sz w:val="24"/>
          <w:szCs w:val="24"/>
          <w:highlight w:val="yellow"/>
        </w:rPr>
        <w:t>angiv nummer</w:t>
      </w:r>
      <w:r w:rsidRPr="00B4069C">
        <w:rPr>
          <w:rFonts w:ascii="Garamond" w:hAnsi="Garamond" w:cs="Arial"/>
          <w:sz w:val="24"/>
          <w:szCs w:val="24"/>
        </w:rPr>
        <w:t>])</w:t>
      </w:r>
      <w:r w:rsidR="00D42C12" w:rsidRPr="00B4069C">
        <w:rPr>
          <w:rFonts w:ascii="Garamond" w:hAnsi="Garamond" w:cs="Arial"/>
          <w:sz w:val="24"/>
          <w:szCs w:val="24"/>
        </w:rPr>
        <w:t xml:space="preserve">. </w:t>
      </w:r>
    </w:p>
    <w:p w14:paraId="166ADA57" w14:textId="77777777"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Fakturaen skal indeholde:  </w:t>
      </w:r>
    </w:p>
    <w:p w14:paraId="5A58DAB9" w14:textId="320EF6FA"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Udstedelsesdato (fakturadato)</w:t>
      </w:r>
    </w:p>
    <w:p w14:paraId="1DCBCEF0" w14:textId="24C82D72"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Fakturanummer (n</w:t>
      </w:r>
      <w:r w:rsidRPr="00B4069C">
        <w:rPr>
          <w:rFonts w:ascii="Garamond" w:hAnsi="Garamond" w:cs="Arial"/>
          <w:szCs w:val="24"/>
        </w:rPr>
        <w:t xml:space="preserve">ummer, </w:t>
      </w:r>
      <w:r w:rsidRPr="00B4069C">
        <w:rPr>
          <w:rFonts w:ascii="Garamond" w:hAnsi="Garamond"/>
          <w:szCs w:val="24"/>
        </w:rPr>
        <w:t>der kan identificere fakturaen)</w:t>
      </w:r>
    </w:p>
    <w:p w14:paraId="2ECE9DF6" w14:textId="2F992870"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lastRenderedPageBreak/>
        <w:t>Leverandørens CVR-/SE-nummer</w:t>
      </w:r>
    </w:p>
    <w:p w14:paraId="478EB8DD" w14:textId="0CED8056" w:rsidR="008B11BF" w:rsidRDefault="008B11BF" w:rsidP="008B11BF">
      <w:pPr>
        <w:pStyle w:val="Listeafsnit"/>
        <w:numPr>
          <w:ilvl w:val="0"/>
          <w:numId w:val="6"/>
        </w:numPr>
        <w:rPr>
          <w:rFonts w:ascii="Garamond" w:hAnsi="Garamond"/>
          <w:szCs w:val="24"/>
        </w:rPr>
      </w:pPr>
      <w:r w:rsidRPr="00B4069C">
        <w:rPr>
          <w:rFonts w:ascii="Garamond" w:hAnsi="Garamond"/>
          <w:szCs w:val="24"/>
        </w:rPr>
        <w:t>Leverandørens navn og adresse samt kundens navn og adresse</w:t>
      </w:r>
    </w:p>
    <w:p w14:paraId="4956CF99" w14:textId="3FC80E4E" w:rsidR="008B11BF" w:rsidRDefault="008B11BF" w:rsidP="008B11BF">
      <w:pPr>
        <w:pStyle w:val="Listeafsnit"/>
        <w:numPr>
          <w:ilvl w:val="0"/>
          <w:numId w:val="6"/>
        </w:numPr>
        <w:rPr>
          <w:rFonts w:ascii="Garamond" w:hAnsi="Garamond"/>
          <w:szCs w:val="24"/>
        </w:rPr>
      </w:pPr>
      <w:r>
        <w:rPr>
          <w:rFonts w:ascii="Garamond" w:hAnsi="Garamond"/>
          <w:szCs w:val="24"/>
        </w:rPr>
        <w:t>Rekvirent hos kunden</w:t>
      </w:r>
    </w:p>
    <w:p w14:paraId="22670E34" w14:textId="09A7A806" w:rsidR="008B11BF" w:rsidRDefault="00DD5E2B" w:rsidP="008B11BF">
      <w:pPr>
        <w:pStyle w:val="Listeafsnit"/>
        <w:numPr>
          <w:ilvl w:val="0"/>
          <w:numId w:val="6"/>
        </w:numPr>
        <w:rPr>
          <w:rFonts w:ascii="Garamond" w:hAnsi="Garamond"/>
          <w:szCs w:val="24"/>
        </w:rPr>
      </w:pPr>
      <w:r>
        <w:rPr>
          <w:rFonts w:ascii="Garamond" w:hAnsi="Garamond"/>
          <w:szCs w:val="24"/>
        </w:rPr>
        <w:t>Kontrakt</w:t>
      </w:r>
      <w:r w:rsidR="008B11BF">
        <w:rPr>
          <w:rFonts w:ascii="Garamond" w:hAnsi="Garamond"/>
          <w:szCs w:val="24"/>
        </w:rPr>
        <w:t>- eller ordrenummer (hvis et sådant findes)</w:t>
      </w:r>
    </w:p>
    <w:p w14:paraId="6698B0C3" w14:textId="0FB688F3" w:rsidR="008B11BF" w:rsidRDefault="008B11BF" w:rsidP="008B11BF">
      <w:pPr>
        <w:pStyle w:val="Listeafsnit"/>
        <w:numPr>
          <w:ilvl w:val="0"/>
          <w:numId w:val="6"/>
        </w:numPr>
        <w:rPr>
          <w:rFonts w:ascii="Garamond" w:hAnsi="Garamond"/>
          <w:szCs w:val="24"/>
        </w:rPr>
      </w:pPr>
      <w:r>
        <w:rPr>
          <w:rFonts w:ascii="Garamond" w:hAnsi="Garamond"/>
          <w:szCs w:val="24"/>
        </w:rPr>
        <w:t>En sigende beskrivelse af det leverede – hver ydelse beskrives på hver sin linje i fakturaen</w:t>
      </w:r>
    </w:p>
    <w:p w14:paraId="0AC21ACF" w14:textId="2B1980E1" w:rsidR="008B11BF" w:rsidRPr="00BD7994" w:rsidRDefault="008B11BF" w:rsidP="008B11BF">
      <w:pPr>
        <w:pStyle w:val="Listeafsnit"/>
        <w:numPr>
          <w:ilvl w:val="0"/>
          <w:numId w:val="6"/>
        </w:numPr>
        <w:rPr>
          <w:rFonts w:ascii="Garamond" w:hAnsi="Garamond"/>
          <w:szCs w:val="24"/>
        </w:rPr>
      </w:pPr>
      <w:r w:rsidRPr="00BD7994">
        <w:rPr>
          <w:rFonts w:ascii="Garamond" w:hAnsi="Garamond"/>
          <w:szCs w:val="24"/>
        </w:rPr>
        <w:t>Antal og enhed for de leverede ydelser</w:t>
      </w:r>
    </w:p>
    <w:p w14:paraId="538B353D" w14:textId="1C98D20F"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Pris</w:t>
      </w:r>
      <w:r>
        <w:rPr>
          <w:rFonts w:ascii="Garamond" w:hAnsi="Garamond"/>
          <w:szCs w:val="24"/>
        </w:rPr>
        <w:t xml:space="preserve"> </w:t>
      </w:r>
      <w:r w:rsidR="002D54AF" w:rsidRPr="00B4069C">
        <w:rPr>
          <w:rFonts w:ascii="Garamond" w:hAnsi="Garamond"/>
          <w:szCs w:val="24"/>
        </w:rPr>
        <w:t>ekskl</w:t>
      </w:r>
      <w:r w:rsidR="002D54AF">
        <w:rPr>
          <w:rFonts w:ascii="Garamond" w:hAnsi="Garamond"/>
          <w:szCs w:val="24"/>
        </w:rPr>
        <w:t>.</w:t>
      </w:r>
      <w:r w:rsidR="002D54AF" w:rsidRPr="00B4069C">
        <w:rPr>
          <w:rFonts w:ascii="Garamond" w:hAnsi="Garamond"/>
          <w:szCs w:val="24"/>
        </w:rPr>
        <w:t xml:space="preserve"> </w:t>
      </w:r>
      <w:r w:rsidR="00AD5E74">
        <w:rPr>
          <w:rFonts w:ascii="Garamond" w:hAnsi="Garamond"/>
          <w:szCs w:val="24"/>
        </w:rPr>
        <w:t>m</w:t>
      </w:r>
      <w:r w:rsidRPr="00B4069C">
        <w:rPr>
          <w:rFonts w:ascii="Garamond" w:hAnsi="Garamond"/>
          <w:szCs w:val="24"/>
        </w:rPr>
        <w:t>oms</w:t>
      </w:r>
    </w:p>
    <w:p w14:paraId="1E864E49" w14:textId="3B4E7B5D" w:rsidR="008B11BF" w:rsidRDefault="008B11BF" w:rsidP="008B11BF">
      <w:pPr>
        <w:pStyle w:val="Listeafsnit"/>
        <w:numPr>
          <w:ilvl w:val="0"/>
          <w:numId w:val="6"/>
        </w:numPr>
        <w:rPr>
          <w:rFonts w:ascii="Garamond" w:hAnsi="Garamond"/>
          <w:szCs w:val="24"/>
        </w:rPr>
      </w:pPr>
      <w:r>
        <w:rPr>
          <w:rFonts w:ascii="Garamond" w:hAnsi="Garamond"/>
          <w:szCs w:val="24"/>
        </w:rPr>
        <w:t>Momssats og momsbeløb</w:t>
      </w:r>
    </w:p>
    <w:p w14:paraId="21761A4B" w14:textId="2D723349" w:rsidR="008B11BF" w:rsidRPr="00B4069C" w:rsidRDefault="008B11BF" w:rsidP="008B11BF">
      <w:pPr>
        <w:pStyle w:val="Listeafsnit"/>
        <w:numPr>
          <w:ilvl w:val="0"/>
          <w:numId w:val="6"/>
        </w:numPr>
        <w:rPr>
          <w:rFonts w:ascii="Garamond" w:hAnsi="Garamond" w:cs="Arial"/>
          <w:szCs w:val="24"/>
        </w:rPr>
      </w:pPr>
      <w:r w:rsidRPr="00B4069C">
        <w:rPr>
          <w:rFonts w:ascii="Garamond" w:hAnsi="Garamond" w:cs="Arial"/>
          <w:szCs w:val="24"/>
        </w:rPr>
        <w:t>Sidste rettidige betalingsdato</w:t>
      </w:r>
    </w:p>
    <w:p w14:paraId="4ADB6592" w14:textId="7943EE15"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w:t>
      </w:r>
      <w:r w:rsidR="002D54AF">
        <w:rPr>
          <w:rFonts w:ascii="Garamond" w:hAnsi="Garamond"/>
          <w:i/>
          <w:szCs w:val="24"/>
          <w:highlight w:val="lightGray"/>
        </w:rPr>
        <w:t>A</w:t>
      </w:r>
      <w:r w:rsidRPr="00B4069C">
        <w:rPr>
          <w:rFonts w:ascii="Garamond" w:hAnsi="Garamond"/>
          <w:i/>
          <w:szCs w:val="24"/>
          <w:highlight w:val="lightGray"/>
        </w:rPr>
        <w:t>ngiv eventuelle yderligere krav</w:t>
      </w:r>
      <w:r w:rsidRPr="00B4069C">
        <w:rPr>
          <w:rFonts w:ascii="Garamond" w:hAnsi="Garamond"/>
          <w:szCs w:val="24"/>
        </w:rPr>
        <w:t>]</w:t>
      </w:r>
    </w:p>
    <w:p w14:paraId="6EA44F92" w14:textId="7F8DA08C" w:rsidR="00327CF2" w:rsidRDefault="00EB292B" w:rsidP="00327CF2">
      <w:pPr>
        <w:rPr>
          <w:rFonts w:ascii="Garamond" w:hAnsi="Garamond" w:cs="Arial"/>
          <w:sz w:val="24"/>
          <w:szCs w:val="24"/>
        </w:rPr>
      </w:pPr>
      <w:r w:rsidRPr="00B4069C">
        <w:rPr>
          <w:rFonts w:ascii="Garamond" w:hAnsi="Garamond" w:cs="Arial"/>
          <w:sz w:val="24"/>
          <w:szCs w:val="24"/>
        </w:rPr>
        <w:t xml:space="preserve">Kunden </w:t>
      </w:r>
      <w:r w:rsidR="00327CF2" w:rsidRPr="00B4069C">
        <w:rPr>
          <w:rFonts w:ascii="Garamond" w:hAnsi="Garamond" w:cs="Arial"/>
          <w:sz w:val="24"/>
          <w:szCs w:val="24"/>
        </w:rPr>
        <w:t xml:space="preserve">er berettiget til at afvise fakturaer, der ikke modtages elektronisk, </w:t>
      </w:r>
      <w:r w:rsidR="00E32119" w:rsidRPr="00B4069C">
        <w:rPr>
          <w:rFonts w:ascii="Garamond" w:hAnsi="Garamond" w:cs="Arial"/>
          <w:sz w:val="24"/>
          <w:szCs w:val="24"/>
        </w:rPr>
        <w:t xml:space="preserve">hvor </w:t>
      </w:r>
      <w:r w:rsidR="00327CF2" w:rsidRPr="00B4069C">
        <w:rPr>
          <w:rFonts w:ascii="Garamond" w:hAnsi="Garamond" w:cs="Arial"/>
          <w:sz w:val="24"/>
          <w:szCs w:val="24"/>
        </w:rPr>
        <w:t>ovenstående oplysninger mangler</w:t>
      </w:r>
      <w:r w:rsidR="008C69D8" w:rsidRPr="00B4069C">
        <w:rPr>
          <w:rFonts w:ascii="Garamond" w:hAnsi="Garamond" w:cs="Arial"/>
          <w:sz w:val="24"/>
          <w:szCs w:val="24"/>
        </w:rPr>
        <w:t>,</w:t>
      </w:r>
      <w:r w:rsidR="00327CF2" w:rsidRPr="00B4069C">
        <w:rPr>
          <w:rFonts w:ascii="Garamond" w:hAnsi="Garamond" w:cs="Arial"/>
          <w:sz w:val="24"/>
          <w:szCs w:val="24"/>
        </w:rPr>
        <w:t xml:space="preserve"> eller faktureringen i øvrigt ikke sker under overholdelse af lov om offentlige betalinger mv.</w:t>
      </w:r>
    </w:p>
    <w:p w14:paraId="6DB17541" w14:textId="77777777" w:rsidR="004A104C" w:rsidRPr="00B4069C" w:rsidRDefault="004A104C" w:rsidP="00327CF2">
      <w:pPr>
        <w:rPr>
          <w:rFonts w:ascii="Garamond" w:hAnsi="Garamond" w:cs="Arial"/>
          <w:sz w:val="24"/>
          <w:szCs w:val="24"/>
        </w:rPr>
      </w:pPr>
    </w:p>
    <w:p w14:paraId="308D81F6" w14:textId="688FB8FC" w:rsidR="00327CF2" w:rsidRPr="004A104C" w:rsidRDefault="00327CF2" w:rsidP="00327CF2">
      <w:pPr>
        <w:pStyle w:val="Overskrift1"/>
        <w:rPr>
          <w:rFonts w:ascii="Garamond" w:hAnsi="Garamond"/>
          <w:sz w:val="26"/>
          <w:szCs w:val="26"/>
        </w:rPr>
      </w:pPr>
      <w:bookmarkStart w:id="67" w:name="_Toc457983813"/>
      <w:bookmarkStart w:id="68" w:name="_Toc435542511"/>
      <w:bookmarkStart w:id="69" w:name="_Toc437866906"/>
      <w:bookmarkStart w:id="70" w:name="_Toc26350659"/>
      <w:r w:rsidRPr="004A104C">
        <w:rPr>
          <w:rFonts w:ascii="Garamond" w:hAnsi="Garamond"/>
          <w:sz w:val="26"/>
          <w:szCs w:val="26"/>
        </w:rPr>
        <w:t>B</w:t>
      </w:r>
      <w:r w:rsidR="004A104C" w:rsidRPr="004A104C">
        <w:rPr>
          <w:rFonts w:ascii="Garamond" w:hAnsi="Garamond"/>
          <w:sz w:val="26"/>
          <w:szCs w:val="26"/>
        </w:rPr>
        <w:t>ETALINGSBETINGELSER</w:t>
      </w:r>
      <w:bookmarkEnd w:id="67"/>
      <w:bookmarkEnd w:id="68"/>
      <w:bookmarkEnd w:id="69"/>
      <w:bookmarkEnd w:id="70"/>
    </w:p>
    <w:p w14:paraId="3FBF7FD3" w14:textId="52E2369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Det fakturerede beløb forfalder til betaling 30 dage efter elektronisk afsendelse af fyldestgørende faktura, jf. </w:t>
      </w:r>
      <w:r w:rsidRPr="00B4069C">
        <w:rPr>
          <w:rFonts w:ascii="Garamond" w:hAnsi="Garamond"/>
          <w:sz w:val="24"/>
          <w:szCs w:val="24"/>
        </w:rPr>
        <w:t xml:space="preserve">pkt. </w:t>
      </w:r>
      <w:r w:rsidRPr="00B4069C">
        <w:rPr>
          <w:rFonts w:ascii="Garamond" w:hAnsi="Garamond"/>
          <w:sz w:val="24"/>
          <w:szCs w:val="24"/>
        </w:rPr>
        <w:fldChar w:fldCharType="begin"/>
      </w:r>
      <w:r w:rsidRPr="00B4069C">
        <w:rPr>
          <w:rFonts w:ascii="Garamond" w:hAnsi="Garamond"/>
          <w:sz w:val="24"/>
          <w:szCs w:val="24"/>
        </w:rPr>
        <w:instrText xml:space="preserve"> REF _Ref3200905 \r \h </w:instrText>
      </w:r>
      <w:r w:rsidR="00B4069C" w:rsidRPr="00B4069C">
        <w:rPr>
          <w:rFonts w:ascii="Garamond" w:hAnsi="Garamond"/>
          <w:sz w:val="24"/>
          <w:szCs w:val="24"/>
        </w:rPr>
        <w:instrText xml:space="preserve"> \* MERGEFORMAT </w:instrText>
      </w:r>
      <w:r w:rsidRPr="00B4069C">
        <w:rPr>
          <w:rFonts w:ascii="Garamond" w:hAnsi="Garamond"/>
          <w:sz w:val="24"/>
          <w:szCs w:val="24"/>
        </w:rPr>
      </w:r>
      <w:r w:rsidRPr="00B4069C">
        <w:rPr>
          <w:rFonts w:ascii="Garamond" w:hAnsi="Garamond"/>
          <w:sz w:val="24"/>
          <w:szCs w:val="24"/>
        </w:rPr>
        <w:fldChar w:fldCharType="separate"/>
      </w:r>
      <w:r w:rsidR="007B2E1A">
        <w:rPr>
          <w:rFonts w:ascii="Garamond" w:hAnsi="Garamond"/>
          <w:sz w:val="24"/>
          <w:szCs w:val="24"/>
        </w:rPr>
        <w:t>8</w:t>
      </w:r>
      <w:r w:rsidRPr="00B4069C">
        <w:rPr>
          <w:rFonts w:ascii="Garamond" w:hAnsi="Garamond"/>
          <w:sz w:val="24"/>
          <w:szCs w:val="24"/>
        </w:rPr>
        <w:fldChar w:fldCharType="end"/>
      </w:r>
      <w:r w:rsidRPr="00B4069C">
        <w:rPr>
          <w:rFonts w:ascii="Garamond" w:hAnsi="Garamond"/>
          <w:sz w:val="24"/>
          <w:szCs w:val="24"/>
        </w:rPr>
        <w:t xml:space="preserve">. </w:t>
      </w:r>
    </w:p>
    <w:p w14:paraId="3097AA1B"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Falder sidste rettidige betalingsdato ikke på en bankdag, udskydes betalingsdatoen til førstkommende bankdag.</w:t>
      </w:r>
    </w:p>
    <w:p w14:paraId="4565893A" w14:textId="7777777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Ved forsinket betaling er leverandøren berettiget til at beregne renter i henhold til rentelovens bestemmelser. </w:t>
      </w:r>
    </w:p>
    <w:p w14:paraId="634E517B" w14:textId="7A9EA6F1" w:rsidR="00327CF2" w:rsidRPr="00B4069C" w:rsidRDefault="00327CF2" w:rsidP="00327CF2">
      <w:pPr>
        <w:spacing w:line="240" w:lineRule="auto"/>
        <w:rPr>
          <w:rFonts w:ascii="Garamond" w:hAnsi="Garamond"/>
          <w:sz w:val="24"/>
          <w:szCs w:val="24"/>
        </w:rPr>
      </w:pPr>
      <w:r w:rsidRPr="00B4069C">
        <w:rPr>
          <w:rFonts w:ascii="Garamond" w:hAnsi="Garamond"/>
          <w:sz w:val="24"/>
          <w:szCs w:val="24"/>
        </w:rPr>
        <w:t>[</w:t>
      </w:r>
      <w:r w:rsidR="00A231BB">
        <w:rPr>
          <w:rFonts w:ascii="Garamond" w:hAnsi="Garamond"/>
          <w:i/>
          <w:sz w:val="24"/>
          <w:szCs w:val="24"/>
          <w:highlight w:val="lightGray"/>
        </w:rPr>
        <w:t>Punktet</w:t>
      </w:r>
      <w:r w:rsidRPr="00B4069C">
        <w:rPr>
          <w:rFonts w:ascii="Garamond" w:hAnsi="Garamond"/>
          <w:i/>
          <w:sz w:val="24"/>
          <w:szCs w:val="24"/>
          <w:highlight w:val="lightGray"/>
        </w:rPr>
        <w:t xml:space="preserve"> omformuleres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afhængig af om der er delbetalinger, driftsprøver eller andet.</w:t>
      </w:r>
      <w:r w:rsidRPr="00B4069C">
        <w:rPr>
          <w:rFonts w:ascii="Garamond" w:hAnsi="Garamond"/>
          <w:sz w:val="24"/>
          <w:szCs w:val="24"/>
        </w:rPr>
        <w:t>]</w:t>
      </w:r>
    </w:p>
    <w:p w14:paraId="4E98CC9A" w14:textId="77777777" w:rsidR="005072B8" w:rsidRPr="00B4069C" w:rsidRDefault="005072B8" w:rsidP="00C94CE5">
      <w:pPr>
        <w:spacing w:line="240" w:lineRule="auto"/>
        <w:rPr>
          <w:rFonts w:ascii="Garamond" w:hAnsi="Garamond"/>
          <w:sz w:val="24"/>
          <w:szCs w:val="24"/>
        </w:rPr>
      </w:pPr>
    </w:p>
    <w:p w14:paraId="56EDFF85" w14:textId="1D9C6050" w:rsidR="00A24D51" w:rsidRPr="004A104C" w:rsidRDefault="00A24D51" w:rsidP="00A24D51">
      <w:pPr>
        <w:pStyle w:val="Overskrift1"/>
        <w:rPr>
          <w:rFonts w:ascii="Garamond" w:hAnsi="Garamond"/>
          <w:sz w:val="26"/>
          <w:szCs w:val="26"/>
        </w:rPr>
      </w:pPr>
      <w:bookmarkStart w:id="71" w:name="_Toc457983799"/>
      <w:bookmarkStart w:id="72" w:name="_Toc435542497"/>
      <w:bookmarkStart w:id="73" w:name="_Ref3200976"/>
      <w:bookmarkStart w:id="74" w:name="_Ref4678064"/>
      <w:bookmarkStart w:id="75" w:name="_Toc26350660"/>
      <w:r w:rsidRPr="004A104C">
        <w:rPr>
          <w:rFonts w:ascii="Garamond" w:hAnsi="Garamond"/>
          <w:sz w:val="26"/>
          <w:szCs w:val="26"/>
        </w:rPr>
        <w:t>S</w:t>
      </w:r>
      <w:r w:rsidR="004A104C" w:rsidRPr="004A104C">
        <w:rPr>
          <w:rFonts w:ascii="Garamond" w:hAnsi="Garamond"/>
          <w:sz w:val="26"/>
          <w:szCs w:val="26"/>
        </w:rPr>
        <w:t>AMARBEJDE</w:t>
      </w:r>
      <w:bookmarkEnd w:id="30"/>
      <w:bookmarkEnd w:id="71"/>
      <w:bookmarkEnd w:id="72"/>
      <w:bookmarkEnd w:id="73"/>
      <w:bookmarkEnd w:id="74"/>
      <w:bookmarkEnd w:id="75"/>
    </w:p>
    <w:p w14:paraId="0370676A" w14:textId="77777777" w:rsidR="00A24D51" w:rsidRPr="00B4069C" w:rsidRDefault="00A24D51" w:rsidP="0005318C">
      <w:pPr>
        <w:spacing w:line="240" w:lineRule="auto"/>
        <w:rPr>
          <w:rFonts w:ascii="Garamond" w:hAnsi="Garamond" w:cs="Arial"/>
          <w:sz w:val="24"/>
          <w:szCs w:val="24"/>
        </w:rPr>
      </w:pPr>
      <w:r w:rsidRPr="00B4069C">
        <w:rPr>
          <w:rFonts w:ascii="Garamond" w:hAnsi="Garamond" w:cs="Arial"/>
          <w:sz w:val="24"/>
          <w:szCs w:val="24"/>
        </w:rPr>
        <w:t>Part</w:t>
      </w:r>
      <w:r w:rsidR="00542C99" w:rsidRPr="00B4069C">
        <w:rPr>
          <w:rFonts w:ascii="Garamond" w:hAnsi="Garamond" w:cs="Arial"/>
          <w:sz w:val="24"/>
          <w:szCs w:val="24"/>
        </w:rPr>
        <w:t>erne udpeger hver især de medarbejdere</w:t>
      </w:r>
      <w:r w:rsidRPr="00B4069C">
        <w:rPr>
          <w:rFonts w:ascii="Garamond" w:hAnsi="Garamond" w:cs="Arial"/>
          <w:sz w:val="24"/>
          <w:szCs w:val="24"/>
        </w:rPr>
        <w:t xml:space="preserve">, der </w:t>
      </w:r>
      <w:r w:rsidR="00EF78C9" w:rsidRPr="00B4069C">
        <w:rPr>
          <w:rFonts w:ascii="Garamond" w:hAnsi="Garamond" w:cs="Arial"/>
          <w:sz w:val="24"/>
          <w:szCs w:val="24"/>
        </w:rPr>
        <w:t xml:space="preserve">er ansvarlige for at </w:t>
      </w:r>
      <w:r w:rsidRPr="00B4069C">
        <w:rPr>
          <w:rFonts w:ascii="Garamond" w:hAnsi="Garamond" w:cs="Arial"/>
          <w:sz w:val="24"/>
          <w:szCs w:val="24"/>
        </w:rPr>
        <w:t xml:space="preserve">varetage den daglige kontakt i relation til </w:t>
      </w:r>
      <w:r w:rsidR="00C83119" w:rsidRPr="00B4069C">
        <w:rPr>
          <w:rFonts w:ascii="Garamond" w:hAnsi="Garamond" w:cs="Arial"/>
          <w:sz w:val="24"/>
          <w:szCs w:val="24"/>
        </w:rPr>
        <w:t>kontrakt</w:t>
      </w:r>
      <w:r w:rsidRPr="00B4069C">
        <w:rPr>
          <w:rFonts w:ascii="Garamond" w:hAnsi="Garamond" w:cs="Arial"/>
          <w:sz w:val="24"/>
          <w:szCs w:val="24"/>
        </w:rPr>
        <w:t xml:space="preserve">en. </w:t>
      </w:r>
    </w:p>
    <w:p w14:paraId="0A3BF5AC" w14:textId="52F7BF21" w:rsidR="005E03CD" w:rsidRPr="00B4069C" w:rsidRDefault="00EF78C9" w:rsidP="0005318C">
      <w:pPr>
        <w:spacing w:line="240" w:lineRule="auto"/>
        <w:rPr>
          <w:rFonts w:ascii="Garamond" w:hAnsi="Garamond" w:cs="Arial"/>
          <w:sz w:val="24"/>
          <w:szCs w:val="24"/>
        </w:rPr>
      </w:pPr>
      <w:r w:rsidRPr="00B4069C">
        <w:rPr>
          <w:rFonts w:ascii="Garamond" w:hAnsi="Garamond" w:cs="Arial"/>
          <w:sz w:val="24"/>
          <w:szCs w:val="24"/>
        </w:rPr>
        <w:t xml:space="preserve">Leverandørens </w:t>
      </w:r>
      <w:r w:rsidR="005E03CD" w:rsidRPr="00B4069C">
        <w:rPr>
          <w:rFonts w:ascii="Garamond" w:hAnsi="Garamond" w:cs="Arial"/>
          <w:sz w:val="24"/>
          <w:szCs w:val="24"/>
        </w:rPr>
        <w:t xml:space="preserve">ansvarlige skal </w:t>
      </w:r>
      <w:r w:rsidRPr="00B4069C">
        <w:rPr>
          <w:rFonts w:ascii="Garamond" w:hAnsi="Garamond" w:cs="Arial"/>
          <w:sz w:val="24"/>
          <w:szCs w:val="24"/>
        </w:rPr>
        <w:t xml:space="preserve">løbende holde </w:t>
      </w:r>
      <w:r w:rsidR="00EB292B" w:rsidRPr="00B4069C">
        <w:rPr>
          <w:rFonts w:ascii="Garamond" w:hAnsi="Garamond" w:cs="Arial"/>
          <w:sz w:val="24"/>
          <w:szCs w:val="24"/>
        </w:rPr>
        <w:t>kunden</w:t>
      </w:r>
      <w:r w:rsidRPr="00B4069C">
        <w:rPr>
          <w:rFonts w:ascii="Garamond" w:hAnsi="Garamond" w:cs="Arial"/>
          <w:sz w:val="24"/>
          <w:szCs w:val="24"/>
        </w:rPr>
        <w:t xml:space="preserve">s </w:t>
      </w:r>
      <w:r w:rsidR="005E03CD" w:rsidRPr="00B4069C">
        <w:rPr>
          <w:rFonts w:ascii="Garamond" w:hAnsi="Garamond" w:cs="Arial"/>
          <w:sz w:val="24"/>
          <w:szCs w:val="24"/>
        </w:rPr>
        <w:t xml:space="preserve">ansvarlige orienteret om </w:t>
      </w:r>
      <w:r w:rsidR="0057217F" w:rsidRPr="00B4069C">
        <w:rPr>
          <w:rFonts w:ascii="Garamond" w:hAnsi="Garamond" w:cs="Arial"/>
          <w:sz w:val="24"/>
          <w:szCs w:val="24"/>
        </w:rPr>
        <w:t xml:space="preserve">de af kontrakten omfattede </w:t>
      </w:r>
      <w:r w:rsidR="008C7FA2" w:rsidRPr="00B4069C">
        <w:rPr>
          <w:rFonts w:ascii="Garamond" w:hAnsi="Garamond" w:cs="Arial"/>
          <w:sz w:val="24"/>
          <w:szCs w:val="24"/>
        </w:rPr>
        <w:t>ydelse</w:t>
      </w:r>
      <w:r w:rsidR="0057217F" w:rsidRPr="00B4069C">
        <w:rPr>
          <w:rFonts w:ascii="Garamond" w:hAnsi="Garamond" w:cs="Arial"/>
          <w:sz w:val="24"/>
          <w:szCs w:val="24"/>
        </w:rPr>
        <w:t>rs</w:t>
      </w:r>
      <w:r w:rsidR="005E03CD" w:rsidRPr="00B4069C">
        <w:rPr>
          <w:rFonts w:ascii="Garamond" w:hAnsi="Garamond" w:cs="Arial"/>
          <w:sz w:val="24"/>
          <w:szCs w:val="24"/>
        </w:rPr>
        <w:t xml:space="preserve"> fremdrift. </w:t>
      </w:r>
    </w:p>
    <w:p w14:paraId="394C88BF" w14:textId="77777777" w:rsidR="00C76D2A" w:rsidRPr="00B4069C" w:rsidRDefault="00C76D2A" w:rsidP="0005318C">
      <w:pPr>
        <w:spacing w:line="240" w:lineRule="auto"/>
        <w:rPr>
          <w:rFonts w:ascii="Garamond" w:hAnsi="Garamond" w:cs="Arial"/>
          <w:sz w:val="24"/>
          <w:szCs w:val="24"/>
        </w:rPr>
      </w:pPr>
      <w:r w:rsidRPr="00B4069C">
        <w:rPr>
          <w:rFonts w:ascii="Garamond" w:hAnsi="Garamond" w:cs="Arial"/>
          <w:sz w:val="24"/>
          <w:szCs w:val="24"/>
        </w:rPr>
        <w:t xml:space="preserve">Parterne har pligt til at underrette hinanden, såfremt der under arbejdet opstår tvivl om </w:t>
      </w:r>
      <w:r w:rsidR="008C7FA2" w:rsidRPr="00B4069C">
        <w:rPr>
          <w:rFonts w:ascii="Garamond" w:hAnsi="Garamond" w:cs="Arial"/>
          <w:sz w:val="24"/>
          <w:szCs w:val="24"/>
        </w:rPr>
        <w:t>en ydelses</w:t>
      </w:r>
      <w:r w:rsidRPr="00B4069C">
        <w:rPr>
          <w:rFonts w:ascii="Garamond" w:hAnsi="Garamond" w:cs="Arial"/>
          <w:sz w:val="24"/>
          <w:szCs w:val="24"/>
        </w:rPr>
        <w:t xml:space="preserve"> forudsætninger, formål eller gennemførelse. </w:t>
      </w:r>
    </w:p>
    <w:p w14:paraId="4826E93E" w14:textId="77777777"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Parterne har ligeledes pligt til at underrette hinanden, såfremt der er utilfredshed med den andens indsats, arbejdsudførelse eller kvalitet i arbejdet. </w:t>
      </w:r>
    </w:p>
    <w:p w14:paraId="17CED1E8" w14:textId="056C2BC2"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På en parts initiativ foretages en fælles evaluering af samarbejdet mellem leverandør og </w:t>
      </w:r>
      <w:r w:rsidR="00EB292B" w:rsidRPr="00B4069C">
        <w:rPr>
          <w:rFonts w:ascii="Garamond" w:hAnsi="Garamond" w:cs="Arial"/>
          <w:sz w:val="24"/>
          <w:szCs w:val="24"/>
        </w:rPr>
        <w:t>kunden</w:t>
      </w:r>
      <w:r w:rsidRPr="00B4069C">
        <w:rPr>
          <w:rFonts w:ascii="Garamond" w:hAnsi="Garamond" w:cs="Arial"/>
          <w:sz w:val="24"/>
          <w:szCs w:val="24"/>
        </w:rPr>
        <w:t xml:space="preserve">. </w:t>
      </w:r>
    </w:p>
    <w:p w14:paraId="745777B6" w14:textId="77777777" w:rsidR="00C76D2A" w:rsidRPr="00B4069C" w:rsidRDefault="00C76D2A" w:rsidP="0005318C">
      <w:pPr>
        <w:spacing w:line="240" w:lineRule="auto"/>
        <w:rPr>
          <w:rFonts w:ascii="Garamond" w:hAnsi="Garamond" w:cs="Arial"/>
          <w:sz w:val="24"/>
          <w:szCs w:val="24"/>
        </w:rPr>
      </w:pPr>
    </w:p>
    <w:p w14:paraId="5A98776D" w14:textId="6C0E7019" w:rsidR="00C76D2A" w:rsidRPr="004A104C" w:rsidRDefault="008C7FA2" w:rsidP="00C76D2A">
      <w:pPr>
        <w:pStyle w:val="Overskrift1"/>
        <w:rPr>
          <w:rFonts w:ascii="Garamond" w:hAnsi="Garamond"/>
          <w:sz w:val="26"/>
          <w:szCs w:val="26"/>
        </w:rPr>
      </w:pPr>
      <w:bookmarkStart w:id="76" w:name="_Toc26350661"/>
      <w:r w:rsidRPr="004A104C">
        <w:rPr>
          <w:rFonts w:ascii="Garamond" w:hAnsi="Garamond"/>
          <w:sz w:val="26"/>
          <w:szCs w:val="26"/>
        </w:rPr>
        <w:lastRenderedPageBreak/>
        <w:t>B</w:t>
      </w:r>
      <w:r w:rsidR="004A104C" w:rsidRPr="004A104C">
        <w:rPr>
          <w:rFonts w:ascii="Garamond" w:hAnsi="Garamond"/>
          <w:sz w:val="26"/>
          <w:szCs w:val="26"/>
        </w:rPr>
        <w:t>EMANDING</w:t>
      </w:r>
      <w:bookmarkEnd w:id="76"/>
    </w:p>
    <w:p w14:paraId="57524139" w14:textId="3C550F9D" w:rsidR="00F127E0" w:rsidRPr="00B4069C" w:rsidRDefault="00F127E0" w:rsidP="008F6324">
      <w:pPr>
        <w:pStyle w:val="Brdtekstindrykning3"/>
        <w:spacing w:after="200"/>
        <w:ind w:left="0" w:firstLine="0"/>
        <w:jc w:val="left"/>
        <w:rPr>
          <w:rFonts w:ascii="Garamond" w:eastAsiaTheme="minorHAnsi" w:hAnsi="Garamond" w:cs="Arial"/>
          <w:sz w:val="24"/>
          <w:szCs w:val="24"/>
          <w:lang w:eastAsia="en-US"/>
        </w:rPr>
      </w:pPr>
      <w:bookmarkStart w:id="77" w:name="_Toc437866900"/>
      <w:r w:rsidRPr="00B4069C">
        <w:rPr>
          <w:rFonts w:ascii="Garamond" w:eastAsiaTheme="minorHAnsi" w:hAnsi="Garamond" w:cs="Arial"/>
          <w:sz w:val="24"/>
          <w:szCs w:val="24"/>
          <w:lang w:eastAsia="en-US"/>
        </w:rPr>
        <w:t>[</w:t>
      </w:r>
      <w:r w:rsidRPr="00B4069C">
        <w:rPr>
          <w:rFonts w:ascii="Garamond" w:eastAsiaTheme="minorHAnsi" w:hAnsi="Garamond" w:cs="Arial"/>
          <w:i/>
          <w:sz w:val="24"/>
          <w:szCs w:val="24"/>
          <w:highlight w:val="lightGray"/>
          <w:lang w:eastAsia="en-US"/>
        </w:rPr>
        <w:t>Afsnittet slettes, hvis der ikke er efterspurgt særlig bemanding.</w:t>
      </w:r>
      <w:r w:rsidRPr="00B4069C">
        <w:rPr>
          <w:rFonts w:ascii="Garamond" w:eastAsiaTheme="minorHAnsi" w:hAnsi="Garamond" w:cs="Arial"/>
          <w:sz w:val="24"/>
          <w:szCs w:val="24"/>
          <w:lang w:eastAsia="en-US"/>
        </w:rPr>
        <w:t>]</w:t>
      </w:r>
    </w:p>
    <w:p w14:paraId="262A899C" w14:textId="16AE1160" w:rsidR="008F6324" w:rsidRPr="00B4069C" w:rsidRDefault="00C76D2A" w:rsidP="008F6324">
      <w:pPr>
        <w:pStyle w:val="Brdtekstindrykning3"/>
        <w:spacing w:after="200"/>
        <w:ind w:left="0" w:firstLine="0"/>
        <w:jc w:val="left"/>
        <w:rPr>
          <w:rFonts w:ascii="Garamond" w:eastAsiaTheme="minorHAnsi" w:hAnsi="Garamond" w:cs="Arial"/>
          <w:sz w:val="24"/>
          <w:szCs w:val="24"/>
          <w:lang w:eastAsia="en-US"/>
        </w:rPr>
      </w:pPr>
      <w:r w:rsidRPr="00B4069C">
        <w:rPr>
          <w:rFonts w:ascii="Garamond" w:eastAsiaTheme="minorHAnsi" w:hAnsi="Garamond" w:cs="Arial"/>
          <w:sz w:val="24"/>
          <w:szCs w:val="24"/>
          <w:lang w:eastAsia="en-US"/>
        </w:rPr>
        <w:t>Le</w:t>
      </w:r>
      <w:r w:rsidR="00AB348E" w:rsidRPr="00B4069C">
        <w:rPr>
          <w:rFonts w:ascii="Garamond" w:eastAsiaTheme="minorHAnsi" w:hAnsi="Garamond" w:cs="Arial"/>
          <w:sz w:val="24"/>
          <w:szCs w:val="24"/>
          <w:lang w:eastAsia="en-US"/>
        </w:rPr>
        <w:t xml:space="preserve">verandøren stiller de </w:t>
      </w:r>
      <w:r w:rsidR="00087996" w:rsidRPr="00B4069C">
        <w:rPr>
          <w:rFonts w:ascii="Garamond" w:eastAsiaTheme="minorHAnsi" w:hAnsi="Garamond" w:cs="Arial"/>
          <w:sz w:val="24"/>
          <w:szCs w:val="24"/>
          <w:lang w:eastAsia="en-US"/>
        </w:rPr>
        <w:t xml:space="preserve">medarbejdere (både egne og eventuelle underleverandørers), som angivet i </w:t>
      </w:r>
      <w:r w:rsidR="00C83119" w:rsidRPr="00B4069C">
        <w:rPr>
          <w:rFonts w:ascii="Garamond" w:eastAsiaTheme="minorHAnsi" w:hAnsi="Garamond" w:cs="Arial"/>
          <w:sz w:val="24"/>
          <w:szCs w:val="24"/>
          <w:lang w:eastAsia="en-US"/>
        </w:rPr>
        <w:t>tilbud</w:t>
      </w:r>
      <w:r w:rsidR="00087996" w:rsidRPr="00B4069C">
        <w:rPr>
          <w:rFonts w:ascii="Garamond" w:eastAsiaTheme="minorHAnsi" w:hAnsi="Garamond" w:cs="Arial"/>
          <w:sz w:val="24"/>
          <w:szCs w:val="24"/>
          <w:lang w:eastAsia="en-US"/>
        </w:rPr>
        <w:t>det</w:t>
      </w:r>
      <w:r w:rsidRPr="00B4069C">
        <w:rPr>
          <w:rFonts w:ascii="Garamond" w:eastAsiaTheme="minorHAnsi" w:hAnsi="Garamond" w:cs="Arial"/>
          <w:sz w:val="24"/>
          <w:szCs w:val="24"/>
          <w:lang w:eastAsia="en-US"/>
        </w:rPr>
        <w:t>, til rå</w:t>
      </w:r>
      <w:r w:rsidR="0057217F" w:rsidRPr="00B4069C">
        <w:rPr>
          <w:rFonts w:ascii="Garamond" w:eastAsiaTheme="minorHAnsi" w:hAnsi="Garamond" w:cs="Arial"/>
          <w:sz w:val="24"/>
          <w:szCs w:val="24"/>
          <w:lang w:eastAsia="en-US"/>
        </w:rPr>
        <w:t xml:space="preserve">dighed for </w:t>
      </w:r>
      <w:r w:rsidR="008C7FA2" w:rsidRPr="00B4069C">
        <w:rPr>
          <w:rFonts w:ascii="Garamond" w:eastAsiaTheme="minorHAnsi" w:hAnsi="Garamond" w:cs="Arial"/>
          <w:sz w:val="24"/>
          <w:szCs w:val="24"/>
          <w:lang w:eastAsia="en-US"/>
        </w:rPr>
        <w:t>ydelserne</w:t>
      </w:r>
      <w:r w:rsidR="00F127E0" w:rsidRPr="00B4069C">
        <w:rPr>
          <w:rFonts w:ascii="Garamond" w:eastAsiaTheme="minorHAnsi" w:hAnsi="Garamond" w:cs="Arial"/>
          <w:sz w:val="24"/>
          <w:szCs w:val="24"/>
          <w:lang w:eastAsia="en-US"/>
        </w:rPr>
        <w:t>s udførelse</w:t>
      </w:r>
      <w:r w:rsidRPr="00B4069C">
        <w:rPr>
          <w:rFonts w:ascii="Garamond" w:eastAsiaTheme="minorHAnsi" w:hAnsi="Garamond" w:cs="Arial"/>
          <w:sz w:val="24"/>
          <w:szCs w:val="24"/>
          <w:lang w:eastAsia="en-US"/>
        </w:rPr>
        <w:t>.</w:t>
      </w:r>
    </w:p>
    <w:p w14:paraId="48EDE68F" w14:textId="0D39A4A2" w:rsidR="00C76D2A" w:rsidRPr="00B4069C" w:rsidRDefault="00C76D2A" w:rsidP="008F6324">
      <w:pPr>
        <w:pStyle w:val="Brdtekstindrykning3"/>
        <w:spacing w:after="200"/>
        <w:ind w:left="0" w:firstLine="0"/>
        <w:jc w:val="left"/>
        <w:rPr>
          <w:rFonts w:ascii="Garamond" w:hAnsi="Garamond" w:cs="Arial"/>
          <w:sz w:val="24"/>
          <w:szCs w:val="24"/>
        </w:rPr>
      </w:pPr>
      <w:r w:rsidRPr="00B4069C">
        <w:rPr>
          <w:rFonts w:ascii="Garamond" w:hAnsi="Garamond" w:cs="Arial"/>
          <w:sz w:val="24"/>
          <w:szCs w:val="24"/>
        </w:rPr>
        <w:t xml:space="preserve">Leverandøren skal i videst muligt omfang undgå </w:t>
      </w:r>
      <w:r w:rsidR="00EA2A0C" w:rsidRPr="00B4069C">
        <w:rPr>
          <w:rFonts w:ascii="Garamond" w:hAnsi="Garamond" w:cs="Arial"/>
          <w:sz w:val="24"/>
          <w:szCs w:val="24"/>
        </w:rPr>
        <w:t xml:space="preserve">at </w:t>
      </w:r>
      <w:r w:rsidRPr="00B4069C">
        <w:rPr>
          <w:rFonts w:ascii="Garamond" w:hAnsi="Garamond" w:cs="Arial"/>
          <w:sz w:val="24"/>
          <w:szCs w:val="24"/>
        </w:rPr>
        <w:t>udskift</w:t>
      </w:r>
      <w:r w:rsidR="00EA2A0C" w:rsidRPr="00B4069C">
        <w:rPr>
          <w:rFonts w:ascii="Garamond" w:hAnsi="Garamond" w:cs="Arial"/>
          <w:sz w:val="24"/>
          <w:szCs w:val="24"/>
        </w:rPr>
        <w:t>e</w:t>
      </w:r>
      <w:r w:rsidRPr="00B4069C">
        <w:rPr>
          <w:rFonts w:ascii="Garamond" w:hAnsi="Garamond" w:cs="Arial"/>
          <w:sz w:val="24"/>
          <w:szCs w:val="24"/>
        </w:rPr>
        <w:t xml:space="preserve"> </w:t>
      </w:r>
      <w:r w:rsidR="00087996" w:rsidRPr="00B4069C">
        <w:rPr>
          <w:rFonts w:ascii="Garamond" w:hAnsi="Garamond" w:cs="Arial"/>
          <w:sz w:val="24"/>
          <w:szCs w:val="24"/>
        </w:rPr>
        <w:t xml:space="preserve">medarbejdere </w:t>
      </w:r>
      <w:r w:rsidRPr="00B4069C">
        <w:rPr>
          <w:rFonts w:ascii="Garamond" w:hAnsi="Garamond" w:cs="Arial"/>
          <w:sz w:val="24"/>
          <w:szCs w:val="24"/>
        </w:rPr>
        <w:t>eller foretage væsentlige ændringer i rollefordelingen me</w:t>
      </w:r>
      <w:r w:rsidR="008C7FA2" w:rsidRPr="00B4069C">
        <w:rPr>
          <w:rFonts w:ascii="Garamond" w:hAnsi="Garamond" w:cs="Arial"/>
          <w:sz w:val="24"/>
          <w:szCs w:val="24"/>
        </w:rPr>
        <w:t xml:space="preserve">llem </w:t>
      </w:r>
      <w:r w:rsidR="00087996" w:rsidRPr="00B4069C">
        <w:rPr>
          <w:rFonts w:ascii="Garamond" w:hAnsi="Garamond" w:cs="Arial"/>
          <w:sz w:val="24"/>
          <w:szCs w:val="24"/>
        </w:rPr>
        <w:t xml:space="preserve">medarbejderne </w:t>
      </w:r>
      <w:r w:rsidR="008C7FA2" w:rsidRPr="00B4069C">
        <w:rPr>
          <w:rFonts w:ascii="Garamond" w:hAnsi="Garamond" w:cs="Arial"/>
          <w:sz w:val="24"/>
          <w:szCs w:val="24"/>
        </w:rPr>
        <w:t>under ydelserne</w:t>
      </w:r>
      <w:r w:rsidRPr="00B4069C">
        <w:rPr>
          <w:rFonts w:ascii="Garamond" w:hAnsi="Garamond" w:cs="Arial"/>
          <w:sz w:val="24"/>
          <w:szCs w:val="24"/>
        </w:rPr>
        <w:t>s udførelse.</w:t>
      </w:r>
    </w:p>
    <w:p w14:paraId="69B2E153" w14:textId="5923E057" w:rsidR="00C76D2A" w:rsidRPr="00B4069C" w:rsidRDefault="00C76D2A" w:rsidP="008F6324">
      <w:pPr>
        <w:pStyle w:val="Brdtekstindrykning2"/>
        <w:tabs>
          <w:tab w:val="left" w:pos="709"/>
        </w:tabs>
        <w:spacing w:after="200"/>
        <w:ind w:left="0" w:firstLine="0"/>
        <w:jc w:val="left"/>
        <w:rPr>
          <w:rFonts w:ascii="Garamond" w:hAnsi="Garamond" w:cs="Arial"/>
          <w:sz w:val="24"/>
          <w:szCs w:val="24"/>
        </w:rPr>
      </w:pPr>
      <w:r w:rsidRPr="00B4069C">
        <w:rPr>
          <w:rFonts w:ascii="Garamond" w:eastAsiaTheme="minorHAnsi" w:hAnsi="Garamond" w:cs="Arial"/>
          <w:sz w:val="24"/>
          <w:szCs w:val="24"/>
          <w:lang w:eastAsia="en-US"/>
        </w:rPr>
        <w:t>Leverandøren skal</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i tilfælde </w:t>
      </w:r>
      <w:r w:rsidR="00AB348E" w:rsidRPr="00B4069C">
        <w:rPr>
          <w:rFonts w:ascii="Garamond" w:eastAsiaTheme="minorHAnsi" w:hAnsi="Garamond" w:cs="Arial"/>
          <w:sz w:val="24"/>
          <w:szCs w:val="24"/>
          <w:lang w:eastAsia="en-US"/>
        </w:rPr>
        <w:t xml:space="preserve">af udskiftning af en </w:t>
      </w:r>
      <w:r w:rsidR="00087996" w:rsidRPr="00B4069C">
        <w:rPr>
          <w:rFonts w:ascii="Garamond" w:eastAsiaTheme="minorHAnsi" w:hAnsi="Garamond" w:cs="Arial"/>
          <w:sz w:val="24"/>
          <w:szCs w:val="24"/>
          <w:lang w:eastAsia="en-US"/>
        </w:rPr>
        <w:t>medarbejder</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redegøre for årsagen he</w:t>
      </w:r>
      <w:r w:rsidR="00AB348E" w:rsidRPr="00B4069C">
        <w:rPr>
          <w:rFonts w:ascii="Garamond" w:eastAsiaTheme="minorHAnsi" w:hAnsi="Garamond" w:cs="Arial"/>
          <w:sz w:val="24"/>
          <w:szCs w:val="24"/>
          <w:lang w:eastAsia="en-US"/>
        </w:rPr>
        <w:t>rtil og u</w:t>
      </w:r>
      <w:r w:rsidR="00087996" w:rsidRPr="00B4069C">
        <w:rPr>
          <w:rFonts w:ascii="Garamond" w:eastAsiaTheme="minorHAnsi" w:hAnsi="Garamond" w:cs="Arial"/>
          <w:sz w:val="24"/>
          <w:szCs w:val="24"/>
          <w:lang w:eastAsia="en-US"/>
        </w:rPr>
        <w:t>dpege en ny medarbejder</w:t>
      </w:r>
      <w:r w:rsidRPr="00B4069C">
        <w:rPr>
          <w:rFonts w:ascii="Garamond" w:eastAsiaTheme="minorHAnsi" w:hAnsi="Garamond" w:cs="Arial"/>
          <w:sz w:val="24"/>
          <w:szCs w:val="24"/>
          <w:lang w:eastAsia="en-US"/>
        </w:rPr>
        <w:t xml:space="preserve"> med mindst de samme faglige kvalifikationer, som den tidligere </w:t>
      </w:r>
      <w:r w:rsidR="00087996" w:rsidRPr="00B4069C">
        <w:rPr>
          <w:rFonts w:ascii="Garamond" w:eastAsiaTheme="minorHAnsi" w:hAnsi="Garamond" w:cs="Arial"/>
          <w:sz w:val="24"/>
          <w:szCs w:val="24"/>
          <w:lang w:eastAsia="en-US"/>
        </w:rPr>
        <w:t>medarbejder</w:t>
      </w:r>
      <w:r w:rsidR="00AB348E" w:rsidRPr="00B4069C">
        <w:rPr>
          <w:rFonts w:ascii="Garamond" w:eastAsiaTheme="minorHAnsi" w:hAnsi="Garamond" w:cs="Arial"/>
          <w:sz w:val="24"/>
          <w:szCs w:val="24"/>
          <w:lang w:eastAsia="en-US"/>
        </w:rPr>
        <w:t xml:space="preserve"> </w:t>
      </w:r>
      <w:r w:rsidRPr="00B4069C">
        <w:rPr>
          <w:rFonts w:ascii="Garamond" w:eastAsiaTheme="minorHAnsi" w:hAnsi="Garamond" w:cs="Arial"/>
          <w:sz w:val="24"/>
          <w:szCs w:val="24"/>
          <w:lang w:eastAsia="en-US"/>
        </w:rPr>
        <w:t>var i besiddelse af. Dette godtgøres ved forevisning af et fuldstændigt og detaljeret CV for den nye medarbejder.</w:t>
      </w:r>
      <w:r w:rsidR="005C6334" w:rsidRPr="00B4069C">
        <w:rPr>
          <w:rFonts w:ascii="Garamond" w:eastAsiaTheme="minorHAnsi" w:hAnsi="Garamond" w:cs="Arial"/>
          <w:sz w:val="24"/>
          <w:szCs w:val="24"/>
          <w:lang w:eastAsia="en-US"/>
        </w:rPr>
        <w:t xml:space="preserve"> [</w:t>
      </w:r>
      <w:r w:rsidR="005C6334" w:rsidRPr="00B4069C">
        <w:rPr>
          <w:rFonts w:ascii="Garamond" w:eastAsiaTheme="minorHAnsi" w:hAnsi="Garamond" w:cs="Arial"/>
          <w:i/>
          <w:sz w:val="24"/>
          <w:szCs w:val="24"/>
          <w:highlight w:val="lightGray"/>
          <w:lang w:eastAsia="en-US"/>
        </w:rPr>
        <w:t>Krav om forevisning af et fuldstændigt og detaljeret CV kan kun anvendes, hvis CV’er er krævet som en del af leverandørens tilbud</w:t>
      </w:r>
      <w:r w:rsidR="008C69D8" w:rsidRPr="00B4069C">
        <w:rPr>
          <w:rFonts w:ascii="Garamond" w:eastAsiaTheme="minorHAnsi" w:hAnsi="Garamond" w:cs="Arial"/>
          <w:i/>
          <w:sz w:val="24"/>
          <w:szCs w:val="24"/>
          <w:lang w:eastAsia="en-US"/>
        </w:rPr>
        <w:t>.</w:t>
      </w:r>
      <w:r w:rsidR="005C6334"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w:t>
      </w:r>
    </w:p>
    <w:p w14:paraId="25263DA4" w14:textId="2743DC3C" w:rsidR="00C76D2A" w:rsidRPr="00B4069C" w:rsidRDefault="00C76D2A" w:rsidP="008F6324">
      <w:pPr>
        <w:tabs>
          <w:tab w:val="left" w:pos="709"/>
        </w:tabs>
        <w:spacing w:line="240" w:lineRule="auto"/>
        <w:rPr>
          <w:rFonts w:ascii="Garamond" w:hAnsi="Garamond" w:cs="Arial"/>
          <w:sz w:val="24"/>
          <w:szCs w:val="24"/>
        </w:rPr>
      </w:pPr>
      <w:r w:rsidRPr="00B4069C">
        <w:rPr>
          <w:rFonts w:ascii="Garamond" w:hAnsi="Garamond" w:cs="Arial"/>
          <w:sz w:val="24"/>
          <w:szCs w:val="24"/>
        </w:rPr>
        <w:t>Leverandørens udskiftning af medarbejdere må ikke h</w:t>
      </w:r>
      <w:r w:rsidR="0057217F" w:rsidRPr="00B4069C">
        <w:rPr>
          <w:rFonts w:ascii="Garamond" w:hAnsi="Garamond" w:cs="Arial"/>
          <w:sz w:val="24"/>
          <w:szCs w:val="24"/>
        </w:rPr>
        <w:t>ave indvirkning på ydelserne</w:t>
      </w:r>
      <w:r w:rsidRPr="00B4069C">
        <w:rPr>
          <w:rFonts w:ascii="Garamond" w:hAnsi="Garamond" w:cs="Arial"/>
          <w:sz w:val="24"/>
          <w:szCs w:val="24"/>
        </w:rPr>
        <w:t xml:space="preserve">, og udskiftning af medarbejdere må ikke medføre yderligere omkostninger eller forsinkelse for </w:t>
      </w:r>
      <w:r w:rsidR="00EB292B" w:rsidRPr="00B4069C">
        <w:rPr>
          <w:rFonts w:ascii="Garamond" w:hAnsi="Garamond" w:cs="Arial"/>
          <w:sz w:val="24"/>
          <w:szCs w:val="24"/>
        </w:rPr>
        <w:t>kunden</w:t>
      </w:r>
      <w:r w:rsidRPr="00B4069C">
        <w:rPr>
          <w:rFonts w:ascii="Garamond" w:hAnsi="Garamond" w:cs="Arial"/>
          <w:sz w:val="24"/>
          <w:szCs w:val="24"/>
        </w:rPr>
        <w:t>.</w:t>
      </w:r>
      <w:r w:rsidR="005E3526" w:rsidRPr="00B4069C">
        <w:rPr>
          <w:rFonts w:ascii="Garamond" w:hAnsi="Garamond"/>
          <w:sz w:val="24"/>
          <w:szCs w:val="24"/>
        </w:rPr>
        <w:t xml:space="preserve"> Kunden skal således eksempelvis ikke betale for, at en ny medarbejder opnår indsigt i ydelserne og kundens behov svarende til det niveau, som den udskiftede medarbejder har.</w:t>
      </w:r>
      <w:r w:rsidR="005B154A" w:rsidRPr="00B4069C">
        <w:rPr>
          <w:rFonts w:ascii="Garamond" w:hAnsi="Garamond"/>
          <w:sz w:val="24"/>
          <w:szCs w:val="24"/>
        </w:rPr>
        <w:t xml:space="preserve"> </w:t>
      </w:r>
      <w:r w:rsidR="00EB292B" w:rsidRPr="00B4069C">
        <w:rPr>
          <w:rFonts w:ascii="Garamond" w:hAnsi="Garamond" w:cs="Arial"/>
          <w:sz w:val="24"/>
          <w:szCs w:val="24"/>
        </w:rPr>
        <w:t>Kunden</w:t>
      </w:r>
      <w:r w:rsidRPr="00B4069C">
        <w:rPr>
          <w:rFonts w:ascii="Garamond" w:hAnsi="Garamond" w:cs="Arial"/>
          <w:sz w:val="24"/>
          <w:szCs w:val="24"/>
        </w:rPr>
        <w:t xml:space="preserve"> kan afvise </w:t>
      </w:r>
      <w:r w:rsidR="0057217F" w:rsidRPr="00B4069C">
        <w:rPr>
          <w:rFonts w:ascii="Garamond" w:hAnsi="Garamond" w:cs="Arial"/>
          <w:sz w:val="24"/>
          <w:szCs w:val="24"/>
        </w:rPr>
        <w:t>en ny medarbejder</w:t>
      </w:r>
      <w:r w:rsidRPr="00B4069C">
        <w:rPr>
          <w:rFonts w:ascii="Garamond" w:hAnsi="Garamond" w:cs="Arial"/>
          <w:sz w:val="24"/>
          <w:szCs w:val="24"/>
        </w:rPr>
        <w:t xml:space="preserve">, hvis denne skønnes ikke at have samme </w:t>
      </w:r>
      <w:r w:rsidR="0057217F" w:rsidRPr="00B4069C">
        <w:rPr>
          <w:rFonts w:ascii="Garamond" w:hAnsi="Garamond" w:cs="Arial"/>
          <w:sz w:val="24"/>
          <w:szCs w:val="24"/>
        </w:rPr>
        <w:t xml:space="preserve">faglige </w:t>
      </w:r>
      <w:r w:rsidRPr="00B4069C">
        <w:rPr>
          <w:rFonts w:ascii="Garamond" w:hAnsi="Garamond" w:cs="Arial"/>
          <w:sz w:val="24"/>
          <w:szCs w:val="24"/>
        </w:rPr>
        <w:t>kvalifikationer som den oprindelige.</w:t>
      </w:r>
    </w:p>
    <w:p w14:paraId="471777C5" w14:textId="0BC284B4" w:rsidR="00A5581E" w:rsidRDefault="00C76D2A" w:rsidP="00A5581E">
      <w:pPr>
        <w:spacing w:line="240" w:lineRule="auto"/>
        <w:rPr>
          <w:rFonts w:ascii="Garamond" w:hAnsi="Garamond" w:cs="Arial"/>
          <w:sz w:val="24"/>
          <w:szCs w:val="24"/>
        </w:rPr>
      </w:pPr>
      <w:r w:rsidRPr="00B4069C">
        <w:rPr>
          <w:rFonts w:ascii="Garamond" w:hAnsi="Garamond" w:cs="Arial"/>
          <w:sz w:val="24"/>
          <w:szCs w:val="24"/>
        </w:rPr>
        <w:t xml:space="preserve">Leverandøren skal efter </w:t>
      </w:r>
      <w:r w:rsidR="00EB292B" w:rsidRPr="00B4069C">
        <w:rPr>
          <w:rFonts w:ascii="Garamond" w:hAnsi="Garamond" w:cs="Arial"/>
          <w:sz w:val="24"/>
          <w:szCs w:val="24"/>
        </w:rPr>
        <w:t>kunden</w:t>
      </w:r>
      <w:r w:rsidRPr="00B4069C">
        <w:rPr>
          <w:rFonts w:ascii="Garamond" w:hAnsi="Garamond" w:cs="Arial"/>
          <w:sz w:val="24"/>
          <w:szCs w:val="24"/>
        </w:rPr>
        <w:t>s anmodning udskifte en medarbejder, såfremt anmodningen er rimeligt begrundet.</w:t>
      </w:r>
      <w:r w:rsidR="00A24D51" w:rsidRPr="00B4069C">
        <w:rPr>
          <w:rFonts w:ascii="Garamond" w:hAnsi="Garamond" w:cs="Arial"/>
          <w:sz w:val="24"/>
          <w:szCs w:val="24"/>
        </w:rPr>
        <w:t xml:space="preserve"> </w:t>
      </w:r>
      <w:bookmarkStart w:id="78" w:name="_Toc457983800"/>
      <w:bookmarkStart w:id="79" w:name="_Toc435542498"/>
    </w:p>
    <w:p w14:paraId="40699F25" w14:textId="77777777" w:rsidR="00DD5E2B" w:rsidRPr="00B4069C" w:rsidRDefault="00DD5E2B" w:rsidP="00A5581E">
      <w:pPr>
        <w:spacing w:line="240" w:lineRule="auto"/>
        <w:rPr>
          <w:rFonts w:ascii="Garamond" w:hAnsi="Garamond" w:cs="Arial"/>
          <w:sz w:val="24"/>
          <w:szCs w:val="24"/>
        </w:rPr>
      </w:pPr>
    </w:p>
    <w:p w14:paraId="6A5AAD6F" w14:textId="6523A12D" w:rsidR="00AB6D1C" w:rsidRPr="004A104C" w:rsidRDefault="00AB6D1C" w:rsidP="00AB6D1C">
      <w:pPr>
        <w:pStyle w:val="Overskrift1"/>
        <w:rPr>
          <w:rFonts w:ascii="Garamond" w:hAnsi="Garamond"/>
          <w:sz w:val="26"/>
          <w:szCs w:val="26"/>
        </w:rPr>
      </w:pPr>
      <w:bookmarkStart w:id="80" w:name="_Toc26350662"/>
      <w:r w:rsidRPr="004A104C">
        <w:rPr>
          <w:rFonts w:ascii="Garamond" w:hAnsi="Garamond"/>
          <w:sz w:val="26"/>
          <w:szCs w:val="26"/>
        </w:rPr>
        <w:t>U</w:t>
      </w:r>
      <w:r w:rsidR="004A104C" w:rsidRPr="004A104C">
        <w:rPr>
          <w:rFonts w:ascii="Garamond" w:hAnsi="Garamond"/>
          <w:sz w:val="26"/>
          <w:szCs w:val="26"/>
        </w:rPr>
        <w:t>NDERLEVERANDØRER</w:t>
      </w:r>
      <w:bookmarkEnd w:id="80"/>
    </w:p>
    <w:p w14:paraId="33BC789B"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Leverandøren har til kontrakten tilknyttet følgende underleverandører:</w:t>
      </w:r>
    </w:p>
    <w:p w14:paraId="606BA0C2" w14:textId="596F8BCD" w:rsidR="00AB6D1C" w:rsidRPr="004A104C" w:rsidRDefault="00AB6D1C" w:rsidP="00AB6D1C">
      <w:pPr>
        <w:pStyle w:val="Listeafsnit"/>
        <w:numPr>
          <w:ilvl w:val="0"/>
          <w:numId w:val="5"/>
        </w:numPr>
        <w:spacing w:line="240" w:lineRule="auto"/>
        <w:rPr>
          <w:rFonts w:ascii="Garamond" w:hAnsi="Garamond" w:cs="Arial"/>
          <w:szCs w:val="24"/>
          <w:highlight w:val="green"/>
        </w:rPr>
      </w:pPr>
      <w:r w:rsidRPr="004A104C">
        <w:rPr>
          <w:rFonts w:ascii="Garamond" w:hAnsi="Garamond" w:cs="Arial"/>
          <w:szCs w:val="24"/>
        </w:rPr>
        <w:t>[</w:t>
      </w:r>
      <w:r w:rsidR="002D54AF">
        <w:rPr>
          <w:rFonts w:ascii="Garamond" w:hAnsi="Garamond" w:cs="Arial"/>
          <w:szCs w:val="24"/>
          <w:highlight w:val="green"/>
        </w:rPr>
        <w:t>A</w:t>
      </w:r>
      <w:r w:rsidRPr="004A104C">
        <w:rPr>
          <w:rFonts w:ascii="Garamond" w:hAnsi="Garamond" w:cs="Arial"/>
          <w:szCs w:val="24"/>
          <w:highlight w:val="green"/>
        </w:rPr>
        <w:t>ngiv navn og CVR</w:t>
      </w:r>
      <w:r w:rsidR="008C69D8" w:rsidRPr="004A104C">
        <w:rPr>
          <w:rFonts w:ascii="Garamond" w:hAnsi="Garamond" w:cs="Arial"/>
          <w:szCs w:val="24"/>
          <w:highlight w:val="green"/>
        </w:rPr>
        <w:t>-</w:t>
      </w:r>
      <w:r w:rsidRPr="004A104C">
        <w:rPr>
          <w:rFonts w:ascii="Garamond" w:hAnsi="Garamond" w:cs="Arial"/>
          <w:szCs w:val="24"/>
          <w:highlight w:val="green"/>
        </w:rPr>
        <w:t>nr. på de underleverandører, der er oplyst i tilbuddet]</w:t>
      </w:r>
    </w:p>
    <w:p w14:paraId="1C031323" w14:textId="4774F267" w:rsidR="00AB6D1C" w:rsidRPr="004A104C" w:rsidRDefault="00AB6D1C" w:rsidP="00AB6D1C">
      <w:pPr>
        <w:pStyle w:val="Listeafsnit"/>
        <w:numPr>
          <w:ilvl w:val="0"/>
          <w:numId w:val="5"/>
        </w:numPr>
        <w:spacing w:line="240" w:lineRule="auto"/>
        <w:rPr>
          <w:rFonts w:ascii="Garamond" w:hAnsi="Garamond" w:cs="Arial"/>
          <w:szCs w:val="24"/>
        </w:rPr>
      </w:pPr>
      <w:r w:rsidRPr="004A104C">
        <w:rPr>
          <w:rFonts w:ascii="Garamond" w:hAnsi="Garamond" w:cs="Arial"/>
          <w:szCs w:val="24"/>
          <w:highlight w:val="green"/>
        </w:rPr>
        <w:t>[</w:t>
      </w:r>
      <w:r w:rsidR="00667E91" w:rsidRPr="004A104C">
        <w:rPr>
          <w:rFonts w:ascii="Garamond" w:hAnsi="Garamond" w:cs="Arial"/>
          <w:szCs w:val="24"/>
          <w:highlight w:val="green"/>
        </w:rPr>
        <w:t>osv.</w:t>
      </w:r>
      <w:r w:rsidR="004C15EE">
        <w:rPr>
          <w:rFonts w:ascii="Garamond" w:hAnsi="Garamond" w:cs="Arial"/>
          <w:szCs w:val="24"/>
          <w:highlight w:val="green"/>
        </w:rPr>
        <w:t xml:space="preserve"> </w:t>
      </w:r>
      <w:r w:rsidRPr="004A104C">
        <w:rPr>
          <w:rFonts w:ascii="Garamond" w:hAnsi="Garamond" w:cs="Arial"/>
          <w:szCs w:val="24"/>
          <w:highlight w:val="green"/>
        </w:rPr>
        <w:t>…</w:t>
      </w:r>
      <w:r w:rsidRPr="004A104C">
        <w:rPr>
          <w:rFonts w:ascii="Garamond" w:hAnsi="Garamond" w:cs="Arial"/>
          <w:szCs w:val="24"/>
        </w:rPr>
        <w:t>]</w:t>
      </w:r>
    </w:p>
    <w:p w14:paraId="3DA0BECA" w14:textId="52B2C29C" w:rsidR="00040E25" w:rsidRPr="00AD5E74" w:rsidRDefault="00040E25" w:rsidP="00040E25">
      <w:pPr>
        <w:tabs>
          <w:tab w:val="left" w:pos="709"/>
        </w:tabs>
        <w:spacing w:line="240" w:lineRule="auto"/>
        <w:rPr>
          <w:rFonts w:ascii="Garamond" w:hAnsi="Garamond" w:cs="Arial"/>
          <w:sz w:val="24"/>
          <w:szCs w:val="24"/>
        </w:rPr>
      </w:pPr>
      <w:r w:rsidRPr="00AD5E74">
        <w:rPr>
          <w:rFonts w:ascii="Garamond" w:hAnsi="Garamond" w:cs="Arial"/>
          <w:sz w:val="24"/>
          <w:szCs w:val="24"/>
        </w:rPr>
        <w:t>[</w:t>
      </w:r>
      <w:r w:rsidRPr="00AD5E74">
        <w:rPr>
          <w:rFonts w:ascii="Garamond" w:hAnsi="Garamond" w:cs="Arial"/>
          <w:i/>
          <w:sz w:val="24"/>
          <w:szCs w:val="24"/>
          <w:highlight w:val="lightGray"/>
        </w:rPr>
        <w:t>Ovenstående</w:t>
      </w:r>
      <w:r w:rsidRPr="00AD5E74">
        <w:rPr>
          <w:rFonts w:ascii="Garamond" w:hAnsi="Garamond" w:cs="Arial"/>
          <w:sz w:val="24"/>
          <w:szCs w:val="24"/>
          <w:highlight w:val="lightGray"/>
        </w:rPr>
        <w:t xml:space="preserve"> </w:t>
      </w:r>
      <w:r w:rsidRPr="00AD5E74">
        <w:rPr>
          <w:rFonts w:ascii="Garamond" w:hAnsi="Garamond" w:cs="Arial"/>
          <w:i/>
          <w:sz w:val="24"/>
          <w:szCs w:val="24"/>
          <w:highlight w:val="lightGray"/>
        </w:rPr>
        <w:t>slettes, hvis eventuelle underleverandører</w:t>
      </w:r>
      <w:r w:rsidR="00AD5E74">
        <w:rPr>
          <w:rFonts w:ascii="Garamond" w:hAnsi="Garamond" w:cs="Arial"/>
          <w:i/>
          <w:sz w:val="24"/>
          <w:szCs w:val="24"/>
          <w:highlight w:val="lightGray"/>
        </w:rPr>
        <w:t xml:space="preserve"> ikke er kendt ved kontraktindgåelse</w:t>
      </w:r>
      <w:r w:rsidR="002D54AF" w:rsidRPr="00AD5E74">
        <w:rPr>
          <w:rFonts w:ascii="Garamond" w:hAnsi="Garamond" w:cs="Arial"/>
          <w:i/>
          <w:sz w:val="24"/>
          <w:szCs w:val="24"/>
        </w:rPr>
        <w:t>.</w:t>
      </w:r>
      <w:r w:rsidRPr="00AD5E74">
        <w:rPr>
          <w:rFonts w:ascii="Garamond" w:hAnsi="Garamond" w:cs="Arial"/>
          <w:sz w:val="24"/>
          <w:szCs w:val="24"/>
        </w:rPr>
        <w:t>]</w:t>
      </w:r>
    </w:p>
    <w:p w14:paraId="3D01E554" w14:textId="02CA3D33"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Har leverandøren baseret konkrete dele af sit tilbud på en underleverandørs teknisk og faglig formåen, skal denne underleverandør udføre de konkrete dele af ydelserne, jf. udbudslovens § 144, stk. 3.</w:t>
      </w:r>
    </w:p>
    <w:p w14:paraId="0CC7A986" w14:textId="350B85DC"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 xml:space="preserve">Leverandøren kan ikke uden </w:t>
      </w:r>
      <w:r w:rsidR="00EB292B" w:rsidRPr="00B4069C">
        <w:rPr>
          <w:rFonts w:ascii="Garamond" w:hAnsi="Garamond" w:cs="Arial"/>
          <w:sz w:val="24"/>
          <w:szCs w:val="24"/>
        </w:rPr>
        <w:t>kunden</w:t>
      </w:r>
      <w:r w:rsidRPr="00B4069C">
        <w:rPr>
          <w:rFonts w:ascii="Garamond" w:hAnsi="Garamond" w:cs="Arial"/>
          <w:sz w:val="24"/>
          <w:szCs w:val="24"/>
        </w:rPr>
        <w:t xml:space="preserve">s forudgående skriftlige samtykke overlade kontraktens opfyldelse eller dele heraf til underleverandører, udskifte en underleverandør eller ændre rollefordelingen mellem leverandøren og underleverandøren. </w:t>
      </w:r>
    </w:p>
    <w:p w14:paraId="62BF43A2"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Ved brug af underleverandører indestår og hæfter leverandøren for underleverandørens ydelser på samme måde som for sine egne forhold. </w:t>
      </w:r>
    </w:p>
    <w:p w14:paraId="5E928267" w14:textId="0255EB3C" w:rsidR="00A5581E"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Underleverandører kan ikke i medfør af denne kontrakt rejse nogen former for krav over for </w:t>
      </w:r>
      <w:r w:rsidR="00EB292B" w:rsidRPr="00B4069C">
        <w:rPr>
          <w:rFonts w:ascii="Garamond" w:hAnsi="Garamond" w:cs="Arial"/>
          <w:sz w:val="24"/>
          <w:szCs w:val="24"/>
        </w:rPr>
        <w:t>kunden</w:t>
      </w:r>
      <w:r w:rsidRPr="00B4069C">
        <w:rPr>
          <w:rFonts w:ascii="Garamond" w:hAnsi="Garamond" w:cs="Arial"/>
          <w:sz w:val="24"/>
          <w:szCs w:val="24"/>
        </w:rPr>
        <w:t>, herunder betalings- eller erstatningskrav.</w:t>
      </w:r>
    </w:p>
    <w:p w14:paraId="35A1A07B" w14:textId="7CA854B0" w:rsidR="00AB6D1C" w:rsidRPr="004A104C" w:rsidRDefault="00AB6D1C" w:rsidP="00AB6D1C">
      <w:pPr>
        <w:pStyle w:val="Overskrift1"/>
        <w:rPr>
          <w:rFonts w:ascii="Garamond" w:hAnsi="Garamond"/>
          <w:sz w:val="26"/>
          <w:szCs w:val="26"/>
        </w:rPr>
      </w:pPr>
      <w:bookmarkStart w:id="81" w:name="_Ref26275748"/>
      <w:bookmarkStart w:id="82" w:name="_Toc26350663"/>
      <w:r w:rsidRPr="004A104C">
        <w:rPr>
          <w:rFonts w:ascii="Garamond" w:hAnsi="Garamond"/>
          <w:sz w:val="26"/>
          <w:szCs w:val="26"/>
        </w:rPr>
        <w:lastRenderedPageBreak/>
        <w:t>P</w:t>
      </w:r>
      <w:r w:rsidR="004A104C" w:rsidRPr="004A104C">
        <w:rPr>
          <w:rFonts w:ascii="Garamond" w:hAnsi="Garamond"/>
          <w:sz w:val="26"/>
          <w:szCs w:val="26"/>
        </w:rPr>
        <w:t>ERSONDATA</w:t>
      </w:r>
      <w:bookmarkEnd w:id="81"/>
      <w:bookmarkEnd w:id="82"/>
    </w:p>
    <w:p w14:paraId="14965A37" w14:textId="77777777" w:rsidR="00AB6D1C" w:rsidRPr="004A104C" w:rsidRDefault="00AB6D1C" w:rsidP="004A104C">
      <w:pPr>
        <w:pStyle w:val="Overskrift2"/>
        <w:jc w:val="both"/>
        <w:rPr>
          <w:rFonts w:ascii="Garamond" w:hAnsi="Garamond"/>
          <w:b/>
          <w:i w:val="0"/>
          <w:sz w:val="24"/>
          <w:szCs w:val="24"/>
        </w:rPr>
      </w:pPr>
      <w:r w:rsidRPr="00B4069C">
        <w:rPr>
          <w:rFonts w:ascii="Garamond" w:hAnsi="Garamond"/>
          <w:b/>
          <w:sz w:val="24"/>
          <w:szCs w:val="24"/>
        </w:rPr>
        <w:t xml:space="preserve"> </w:t>
      </w:r>
      <w:bookmarkStart w:id="83" w:name="_Ref3201027"/>
      <w:bookmarkStart w:id="84" w:name="_Toc26350664"/>
      <w:r w:rsidRPr="004A104C">
        <w:rPr>
          <w:rFonts w:ascii="Garamond" w:hAnsi="Garamond"/>
          <w:b/>
          <w:i w:val="0"/>
          <w:sz w:val="24"/>
          <w:szCs w:val="24"/>
        </w:rPr>
        <w:t>Leverandørens behandling af persondata</w:t>
      </w:r>
      <w:bookmarkEnd w:id="83"/>
      <w:bookmarkEnd w:id="84"/>
    </w:p>
    <w:p w14:paraId="7A011798" w14:textId="77777777" w:rsidR="00FF2DD1" w:rsidRDefault="00FF2DD1" w:rsidP="00FF2DD1">
      <w:pPr>
        <w:tabs>
          <w:tab w:val="left" w:pos="709"/>
        </w:tabs>
        <w:rPr>
          <w:rFonts w:ascii="Garamond" w:hAnsi="Garamond"/>
          <w:sz w:val="24"/>
          <w:szCs w:val="24"/>
        </w:rPr>
      </w:pPr>
      <w:r w:rsidRPr="00B4069C">
        <w:rPr>
          <w:rFonts w:ascii="Garamond" w:hAnsi="Garamond"/>
          <w:sz w:val="24"/>
          <w:szCs w:val="24"/>
        </w:rPr>
        <w:t xml:space="preserve">Såfremt leverandøren behandler personoplysninger </w:t>
      </w:r>
      <w:r>
        <w:rPr>
          <w:rFonts w:ascii="Garamond" w:hAnsi="Garamond"/>
          <w:sz w:val="24"/>
          <w:szCs w:val="24"/>
        </w:rPr>
        <w:t>som en del af kontraktens udførsel</w:t>
      </w:r>
      <w:r w:rsidRPr="00B4069C">
        <w:rPr>
          <w:rFonts w:ascii="Garamond" w:hAnsi="Garamond"/>
          <w:sz w:val="24"/>
          <w:szCs w:val="24"/>
        </w:rPr>
        <w:t xml:space="preserve">, er leverandøren forpligtet til at sikre, at den til enhver tid gældende persondatalovgivning i Danmark overholdes </w:t>
      </w:r>
      <w:r>
        <w:rPr>
          <w:rFonts w:ascii="Garamond" w:hAnsi="Garamond"/>
          <w:sz w:val="24"/>
          <w:szCs w:val="24"/>
        </w:rPr>
        <w:t xml:space="preserve">for den af leverandøren udførte behandling </w:t>
      </w:r>
      <w:r w:rsidRPr="00B4069C">
        <w:rPr>
          <w:rFonts w:ascii="Garamond" w:hAnsi="Garamond"/>
          <w:sz w:val="24"/>
          <w:szCs w:val="24"/>
        </w:rPr>
        <w:t>– særligt databeskyttelsesforordningen</w:t>
      </w:r>
      <w:r w:rsidRPr="00B4069C">
        <w:rPr>
          <w:rStyle w:val="Fodnotehenvisning"/>
          <w:rFonts w:ascii="Garamond" w:hAnsi="Garamond"/>
          <w:sz w:val="24"/>
          <w:szCs w:val="24"/>
        </w:rPr>
        <w:footnoteReference w:id="1"/>
      </w:r>
      <w:r w:rsidRPr="00B4069C">
        <w:rPr>
          <w:rFonts w:ascii="Garamond" w:hAnsi="Garamond"/>
          <w:sz w:val="24"/>
          <w:szCs w:val="24"/>
        </w:rPr>
        <w:t xml:space="preserve"> og databeskyttelsesloven</w:t>
      </w:r>
      <w:r w:rsidRPr="00B4069C">
        <w:rPr>
          <w:rStyle w:val="Fodnotehenvisning"/>
          <w:rFonts w:ascii="Garamond" w:hAnsi="Garamond"/>
          <w:sz w:val="24"/>
          <w:szCs w:val="24"/>
        </w:rPr>
        <w:footnoteReference w:id="2"/>
      </w:r>
      <w:r w:rsidRPr="00B4069C">
        <w:rPr>
          <w:rFonts w:ascii="Garamond" w:hAnsi="Garamond"/>
          <w:sz w:val="24"/>
          <w:szCs w:val="24"/>
        </w:rPr>
        <w:t>.</w:t>
      </w:r>
    </w:p>
    <w:p w14:paraId="16F32BB7" w14:textId="1D645686" w:rsidR="00FF2DD1" w:rsidRDefault="00FF2DD1" w:rsidP="00FF2DD1">
      <w:pPr>
        <w:tabs>
          <w:tab w:val="left" w:pos="709"/>
        </w:tabs>
        <w:rPr>
          <w:rFonts w:ascii="Garamond" w:hAnsi="Garamond"/>
          <w:sz w:val="24"/>
          <w:szCs w:val="24"/>
        </w:rPr>
      </w:pPr>
      <w:r>
        <w:rPr>
          <w:rFonts w:ascii="Garamond" w:hAnsi="Garamond"/>
          <w:sz w:val="24"/>
          <w:szCs w:val="24"/>
        </w:rPr>
        <w:t xml:space="preserve">Leverandøren og dennes medarbejdere er forpligtet til at behandle persondata </w:t>
      </w:r>
      <w:r w:rsidRPr="007716EB">
        <w:rPr>
          <w:rFonts w:ascii="Garamond" w:hAnsi="Garamond"/>
          <w:sz w:val="24"/>
          <w:szCs w:val="24"/>
        </w:rPr>
        <w:t xml:space="preserve">på en </w:t>
      </w:r>
      <w:r>
        <w:rPr>
          <w:rFonts w:ascii="Garamond" w:hAnsi="Garamond"/>
          <w:sz w:val="24"/>
          <w:szCs w:val="24"/>
        </w:rPr>
        <w:t xml:space="preserve">sådan </w:t>
      </w:r>
      <w:r w:rsidRPr="007716EB">
        <w:rPr>
          <w:rFonts w:ascii="Garamond" w:hAnsi="Garamond"/>
          <w:sz w:val="24"/>
          <w:szCs w:val="24"/>
        </w:rPr>
        <w:t>måde, der garanterer tilstrækkelig sikkerhed og fortrolighed, herunder hindre</w:t>
      </w:r>
      <w:r>
        <w:rPr>
          <w:rFonts w:ascii="Garamond" w:hAnsi="Garamond"/>
          <w:sz w:val="24"/>
          <w:szCs w:val="24"/>
        </w:rPr>
        <w:t>r</w:t>
      </w:r>
      <w:r w:rsidRPr="007716EB">
        <w:rPr>
          <w:rFonts w:ascii="Garamond" w:hAnsi="Garamond"/>
          <w:sz w:val="24"/>
          <w:szCs w:val="24"/>
        </w:rPr>
        <w:t xml:space="preserve"> uautoriseret adgang til eller anvendelse af </w:t>
      </w:r>
      <w:r>
        <w:rPr>
          <w:rFonts w:ascii="Garamond" w:hAnsi="Garamond"/>
          <w:sz w:val="24"/>
          <w:szCs w:val="24"/>
        </w:rPr>
        <w:t xml:space="preserve">de </w:t>
      </w:r>
      <w:r w:rsidRPr="007716EB">
        <w:rPr>
          <w:rFonts w:ascii="Garamond" w:hAnsi="Garamond"/>
          <w:sz w:val="24"/>
          <w:szCs w:val="24"/>
        </w:rPr>
        <w:t>personoplysninger</w:t>
      </w:r>
      <w:r w:rsidR="002D54AF">
        <w:rPr>
          <w:rFonts w:ascii="Garamond" w:hAnsi="Garamond"/>
          <w:sz w:val="24"/>
          <w:szCs w:val="24"/>
        </w:rPr>
        <w:t>,</w:t>
      </w:r>
      <w:r>
        <w:rPr>
          <w:rFonts w:ascii="Garamond" w:hAnsi="Garamond"/>
          <w:sz w:val="24"/>
          <w:szCs w:val="24"/>
        </w:rPr>
        <w:t xml:space="preserve"> </w:t>
      </w:r>
      <w:r w:rsidR="002D54AF">
        <w:rPr>
          <w:rFonts w:ascii="Garamond" w:hAnsi="Garamond"/>
          <w:sz w:val="24"/>
          <w:szCs w:val="24"/>
        </w:rPr>
        <w:t>l</w:t>
      </w:r>
      <w:r>
        <w:rPr>
          <w:rFonts w:ascii="Garamond" w:hAnsi="Garamond"/>
          <w:sz w:val="24"/>
          <w:szCs w:val="24"/>
        </w:rPr>
        <w:t>everandøren f</w:t>
      </w:r>
      <w:r w:rsidR="002D54AF">
        <w:rPr>
          <w:rFonts w:ascii="Garamond" w:hAnsi="Garamond"/>
          <w:sz w:val="24"/>
          <w:szCs w:val="24"/>
        </w:rPr>
        <w:t>å</w:t>
      </w:r>
      <w:r>
        <w:rPr>
          <w:rFonts w:ascii="Garamond" w:hAnsi="Garamond"/>
          <w:sz w:val="24"/>
          <w:szCs w:val="24"/>
        </w:rPr>
        <w:t>r adgang til i forbindelse med udførsel af kontrakten</w:t>
      </w:r>
      <w:r w:rsidRPr="007716EB">
        <w:rPr>
          <w:rFonts w:ascii="Garamond" w:hAnsi="Garamond"/>
          <w:sz w:val="24"/>
          <w:szCs w:val="24"/>
        </w:rPr>
        <w:t>.</w:t>
      </w:r>
      <w:r>
        <w:rPr>
          <w:rFonts w:ascii="Garamond" w:hAnsi="Garamond"/>
          <w:sz w:val="24"/>
          <w:szCs w:val="24"/>
        </w:rPr>
        <w:t xml:space="preserve"> Leverandøren sikrer herunder, </w:t>
      </w:r>
      <w:r w:rsidRPr="0009053D">
        <w:rPr>
          <w:rFonts w:ascii="Garamond" w:hAnsi="Garamond"/>
          <w:sz w:val="24"/>
          <w:szCs w:val="24"/>
        </w:rPr>
        <w:t xml:space="preserve">at de personer, der er autoriseret til </w:t>
      </w:r>
      <w:r>
        <w:rPr>
          <w:rFonts w:ascii="Garamond" w:hAnsi="Garamond"/>
          <w:sz w:val="24"/>
          <w:szCs w:val="24"/>
        </w:rPr>
        <w:t>at behandle personoplysninger i forbindelse med udførelse af nærværende kontrakt</w:t>
      </w:r>
      <w:r w:rsidRPr="0009053D">
        <w:rPr>
          <w:rFonts w:ascii="Garamond" w:hAnsi="Garamond"/>
          <w:sz w:val="24"/>
          <w:szCs w:val="24"/>
        </w:rPr>
        <w:t>, har forpligtet sig til fortrolighed eller</w:t>
      </w:r>
      <w:r>
        <w:rPr>
          <w:rFonts w:ascii="Garamond" w:hAnsi="Garamond"/>
          <w:sz w:val="24"/>
          <w:szCs w:val="24"/>
        </w:rPr>
        <w:t xml:space="preserve"> er underlagt en passende lovbe</w:t>
      </w:r>
      <w:r w:rsidRPr="0009053D">
        <w:rPr>
          <w:rFonts w:ascii="Garamond" w:hAnsi="Garamond"/>
          <w:sz w:val="24"/>
          <w:szCs w:val="24"/>
        </w:rPr>
        <w:t>stemt tavshedspligt</w:t>
      </w:r>
      <w:r w:rsidR="002D54AF">
        <w:rPr>
          <w:rFonts w:ascii="Garamond" w:hAnsi="Garamond"/>
          <w:sz w:val="24"/>
          <w:szCs w:val="24"/>
        </w:rPr>
        <w:t>,</w:t>
      </w:r>
      <w:r>
        <w:rPr>
          <w:rFonts w:ascii="Garamond" w:hAnsi="Garamond"/>
          <w:sz w:val="24"/>
          <w:szCs w:val="24"/>
        </w:rPr>
        <w:t xml:space="preserve"> jf. pkt.</w:t>
      </w:r>
      <w:r w:rsidR="000B7931">
        <w:rPr>
          <w:rFonts w:ascii="Garamond" w:hAnsi="Garamond"/>
          <w:sz w:val="24"/>
          <w:szCs w:val="24"/>
        </w:rPr>
        <w:t xml:space="preserve"> </w:t>
      </w:r>
      <w:r w:rsidR="000B7931">
        <w:rPr>
          <w:rFonts w:ascii="Garamond" w:hAnsi="Garamond"/>
          <w:sz w:val="24"/>
          <w:szCs w:val="24"/>
        </w:rPr>
        <w:fldChar w:fldCharType="begin"/>
      </w:r>
      <w:r w:rsidR="000B7931">
        <w:rPr>
          <w:rFonts w:ascii="Garamond" w:hAnsi="Garamond"/>
          <w:sz w:val="24"/>
          <w:szCs w:val="24"/>
        </w:rPr>
        <w:instrText xml:space="preserve"> REF _Ref4677947 \r \h </w:instrText>
      </w:r>
      <w:r w:rsidR="000B7931">
        <w:rPr>
          <w:rFonts w:ascii="Garamond" w:hAnsi="Garamond"/>
          <w:sz w:val="24"/>
          <w:szCs w:val="24"/>
        </w:rPr>
      </w:r>
      <w:r w:rsidR="000B7931">
        <w:rPr>
          <w:rFonts w:ascii="Garamond" w:hAnsi="Garamond"/>
          <w:sz w:val="24"/>
          <w:szCs w:val="24"/>
        </w:rPr>
        <w:fldChar w:fldCharType="separate"/>
      </w:r>
      <w:r w:rsidR="007B2E1A">
        <w:rPr>
          <w:rFonts w:ascii="Garamond" w:hAnsi="Garamond"/>
          <w:sz w:val="24"/>
          <w:szCs w:val="24"/>
        </w:rPr>
        <w:t>14.1</w:t>
      </w:r>
      <w:r w:rsidR="000B7931">
        <w:rPr>
          <w:rFonts w:ascii="Garamond" w:hAnsi="Garamond"/>
          <w:sz w:val="24"/>
          <w:szCs w:val="24"/>
        </w:rPr>
        <w:fldChar w:fldCharType="end"/>
      </w:r>
      <w:r w:rsidRPr="0009053D">
        <w:rPr>
          <w:rFonts w:ascii="Garamond" w:hAnsi="Garamond"/>
          <w:sz w:val="24"/>
          <w:szCs w:val="24"/>
        </w:rPr>
        <w:t>.</w:t>
      </w:r>
    </w:p>
    <w:p w14:paraId="09E0CAF3" w14:textId="343A17C7" w:rsidR="00FF2DD1" w:rsidRPr="00B4069C" w:rsidRDefault="00FF2DD1" w:rsidP="00FF2DD1">
      <w:pPr>
        <w:tabs>
          <w:tab w:val="left" w:pos="709"/>
        </w:tabs>
        <w:rPr>
          <w:rFonts w:ascii="Garamond" w:hAnsi="Garamond"/>
          <w:sz w:val="24"/>
          <w:szCs w:val="24"/>
        </w:rPr>
      </w:pPr>
      <w:r>
        <w:rPr>
          <w:rFonts w:ascii="Garamond" w:hAnsi="Garamond"/>
          <w:sz w:val="24"/>
          <w:szCs w:val="24"/>
        </w:rPr>
        <w:t>Leverandøren er ikke berettiget til selvstændigt at behandle persondata videregivet som en del af kontraktens udførsel til egne formål eller til at videregive oplysninger til tredjemand, medmindre andet udtrykkeligt følger af EU-retten eller national ret.</w:t>
      </w:r>
    </w:p>
    <w:p w14:paraId="0FD679FD" w14:textId="282CD8F6" w:rsidR="00FF2DD1" w:rsidRPr="00B4069C" w:rsidRDefault="00FF2DD1" w:rsidP="00FF2DD1">
      <w:pPr>
        <w:rPr>
          <w:rFonts w:ascii="Garamond" w:hAnsi="Garamond"/>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Kunden skal vurdere, om der skal indgås en separat databehandleraftale som tillæg til nærværende kontrakt. Der skal indgås en databehandleraftale, hvis kunden bestemmer, med hvilke formål personoplysningerne må behandles (formålet), og hvordan personoplysningerne må behandles (hjælpemidlerne), herunder af hvem personoplysningerne må behandles. Der henvises til Datatilsynets vejledning om dataansvarlige og databehandlere.</w:t>
      </w:r>
      <w:r w:rsidRPr="00B4069C">
        <w:rPr>
          <w:rStyle w:val="Fodnotehenvisning"/>
          <w:rFonts w:ascii="Garamond" w:hAnsi="Garamond"/>
          <w:i/>
          <w:sz w:val="24"/>
          <w:szCs w:val="24"/>
          <w:highlight w:val="lightGray"/>
        </w:rPr>
        <w:footnoteReference w:id="3"/>
      </w:r>
      <w:r w:rsidRPr="00B4069C">
        <w:rPr>
          <w:rFonts w:ascii="Garamond" w:hAnsi="Garamond"/>
          <w:i/>
          <w:sz w:val="24"/>
          <w:szCs w:val="24"/>
          <w:highlight w:val="lightGray"/>
        </w:rPr>
        <w:t xml:space="preserve"> Hvis der indgås databehandleraftale, slettes </w:t>
      </w:r>
      <w:r>
        <w:rPr>
          <w:rFonts w:ascii="Garamond" w:hAnsi="Garamond"/>
          <w:i/>
          <w:sz w:val="24"/>
          <w:szCs w:val="24"/>
          <w:highlight w:val="lightGray"/>
        </w:rPr>
        <w:t xml:space="preserve">2. og 3. </w:t>
      </w:r>
      <w:r w:rsidRPr="00B4069C">
        <w:rPr>
          <w:rFonts w:ascii="Garamond" w:hAnsi="Garamond"/>
          <w:i/>
          <w:sz w:val="24"/>
          <w:szCs w:val="24"/>
          <w:highlight w:val="lightGray"/>
        </w:rPr>
        <w:t>afsnit</w:t>
      </w:r>
      <w:r>
        <w:rPr>
          <w:rFonts w:ascii="Garamond" w:hAnsi="Garamond"/>
          <w:i/>
          <w:sz w:val="24"/>
          <w:szCs w:val="24"/>
          <w:highlight w:val="lightGray"/>
        </w:rPr>
        <w:t xml:space="preserve"> i</w:t>
      </w:r>
      <w:r w:rsidRPr="00B4069C">
        <w:rPr>
          <w:rFonts w:ascii="Garamond" w:hAnsi="Garamond"/>
          <w:i/>
          <w:sz w:val="24"/>
          <w:szCs w:val="24"/>
          <w:highlight w:val="lightGray"/>
        </w:rPr>
        <w:t xml:space="preserve"> </w:t>
      </w:r>
      <w:r w:rsidRPr="00B4069C">
        <w:rPr>
          <w:rFonts w:ascii="Garamond" w:hAnsi="Garamond"/>
          <w:i/>
          <w:sz w:val="24"/>
          <w:szCs w:val="24"/>
          <w:highlight w:val="lightGray"/>
        </w:rPr>
        <w:fldChar w:fldCharType="begin"/>
      </w:r>
      <w:r w:rsidRPr="00B4069C">
        <w:rPr>
          <w:rFonts w:ascii="Garamond" w:hAnsi="Garamond"/>
          <w:i/>
          <w:sz w:val="24"/>
          <w:szCs w:val="24"/>
          <w:highlight w:val="lightGray"/>
        </w:rPr>
        <w:instrText xml:space="preserve"> REF _Ref3201027 \r \h  \* MERGEFORMAT </w:instrText>
      </w:r>
      <w:r w:rsidRPr="00B4069C">
        <w:rPr>
          <w:rFonts w:ascii="Garamond" w:hAnsi="Garamond"/>
          <w:i/>
          <w:sz w:val="24"/>
          <w:szCs w:val="24"/>
          <w:highlight w:val="lightGray"/>
        </w:rPr>
      </w:r>
      <w:r w:rsidRPr="00B4069C">
        <w:rPr>
          <w:rFonts w:ascii="Garamond" w:hAnsi="Garamond"/>
          <w:i/>
          <w:sz w:val="24"/>
          <w:szCs w:val="24"/>
          <w:highlight w:val="lightGray"/>
        </w:rPr>
        <w:fldChar w:fldCharType="separate"/>
      </w:r>
      <w:r w:rsidR="007B2E1A">
        <w:rPr>
          <w:rFonts w:ascii="Garamond" w:hAnsi="Garamond"/>
          <w:i/>
          <w:sz w:val="24"/>
          <w:szCs w:val="24"/>
          <w:highlight w:val="lightGray"/>
        </w:rPr>
        <w:t>13.1</w:t>
      </w:r>
      <w:r w:rsidRPr="00B4069C">
        <w:rPr>
          <w:rFonts w:ascii="Garamond" w:hAnsi="Garamond"/>
          <w:i/>
          <w:sz w:val="24"/>
          <w:szCs w:val="24"/>
          <w:highlight w:val="lightGray"/>
        </w:rPr>
        <w:fldChar w:fldCharType="end"/>
      </w:r>
      <w:r w:rsidRPr="00B4069C">
        <w:rPr>
          <w:rFonts w:ascii="Garamond" w:hAnsi="Garamond"/>
          <w:i/>
          <w:sz w:val="24"/>
          <w:szCs w:val="24"/>
        </w:rPr>
        <w:t>.]</w:t>
      </w:r>
    </w:p>
    <w:p w14:paraId="32128ABF" w14:textId="77777777" w:rsidR="00FF2DD1" w:rsidRPr="004A104C" w:rsidRDefault="00FF2DD1" w:rsidP="00FF2DD1">
      <w:pPr>
        <w:pStyle w:val="Overskrift2"/>
        <w:rPr>
          <w:rFonts w:ascii="Garamond" w:hAnsi="Garamond"/>
          <w:b/>
          <w:i w:val="0"/>
          <w:sz w:val="24"/>
          <w:szCs w:val="24"/>
        </w:rPr>
      </w:pPr>
      <w:r w:rsidRPr="00B4069C">
        <w:rPr>
          <w:rFonts w:ascii="Garamond" w:hAnsi="Garamond"/>
          <w:b/>
          <w:sz w:val="24"/>
          <w:szCs w:val="24"/>
        </w:rPr>
        <w:t xml:space="preserve"> </w:t>
      </w:r>
      <w:bookmarkStart w:id="85" w:name="_Toc26350665"/>
      <w:r w:rsidRPr="004A104C">
        <w:rPr>
          <w:rFonts w:ascii="Garamond" w:hAnsi="Garamond"/>
          <w:b/>
          <w:i w:val="0"/>
          <w:sz w:val="24"/>
          <w:szCs w:val="24"/>
        </w:rPr>
        <w:t>Databehandleraftale</w:t>
      </w:r>
      <w:bookmarkEnd w:id="85"/>
    </w:p>
    <w:p w14:paraId="0C617ED5" w14:textId="77777777" w:rsidR="00FF2DD1" w:rsidRPr="00B4069C" w:rsidRDefault="00FF2DD1" w:rsidP="00FF2DD1">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Dette afsnit skal kun medtages, såfremt der skal indgås en separat databehandleraftale med leverandøren.]</w:t>
      </w:r>
      <w:r w:rsidRPr="00B4069C">
        <w:rPr>
          <w:rFonts w:ascii="Garamond" w:hAnsi="Garamond"/>
          <w:sz w:val="24"/>
          <w:szCs w:val="24"/>
        </w:rPr>
        <w:t xml:space="preserve"> </w:t>
      </w:r>
    </w:p>
    <w:p w14:paraId="134B62C2" w14:textId="77777777" w:rsidR="00FF2DD1" w:rsidRPr="00B4069C" w:rsidRDefault="00FF2DD1" w:rsidP="00FF2DD1">
      <w:pPr>
        <w:spacing w:line="240" w:lineRule="auto"/>
        <w:rPr>
          <w:rFonts w:ascii="Garamond" w:hAnsi="Garamond"/>
          <w:sz w:val="24"/>
          <w:szCs w:val="24"/>
        </w:rPr>
      </w:pPr>
      <w:r w:rsidRPr="00B4069C">
        <w:rPr>
          <w:rFonts w:ascii="Garamond" w:hAnsi="Garamond"/>
          <w:sz w:val="24"/>
          <w:szCs w:val="24"/>
        </w:rPr>
        <w:t xml:space="preserve">Parterne skal udfylde og underskrive databehandleraftalen i </w:t>
      </w:r>
      <w:r w:rsidRPr="00B4069C">
        <w:rPr>
          <w:rFonts w:ascii="Garamond" w:hAnsi="Garamond"/>
          <w:sz w:val="24"/>
          <w:szCs w:val="24"/>
          <w:highlight w:val="yellow"/>
        </w:rPr>
        <w:t>[Bilag X]</w:t>
      </w:r>
      <w:r w:rsidRPr="00B4069C">
        <w:rPr>
          <w:rFonts w:ascii="Garamond" w:hAnsi="Garamond"/>
          <w:sz w:val="24"/>
          <w:szCs w:val="24"/>
        </w:rPr>
        <w:t>. Leverandøren må ikke påbegynde behandling af personoplysninger på vegne af kunden, forinden databehandleraftalen er indgået.</w:t>
      </w:r>
    </w:p>
    <w:p w14:paraId="57975137" w14:textId="77777777" w:rsidR="00BF43FD" w:rsidRPr="00B4069C" w:rsidRDefault="00BF43FD" w:rsidP="00AB6D1C">
      <w:pPr>
        <w:spacing w:line="240" w:lineRule="auto"/>
        <w:rPr>
          <w:rFonts w:ascii="Garamond" w:hAnsi="Garamond" w:cs="Arial"/>
          <w:sz w:val="24"/>
          <w:szCs w:val="24"/>
        </w:rPr>
      </w:pPr>
    </w:p>
    <w:p w14:paraId="118FC3DC" w14:textId="3A2FC8EC" w:rsidR="00AB6D1C" w:rsidRPr="004A104C" w:rsidRDefault="00AB6D1C" w:rsidP="00AB6D1C">
      <w:pPr>
        <w:pStyle w:val="Overskrift1"/>
        <w:rPr>
          <w:rFonts w:ascii="Garamond" w:hAnsi="Garamond"/>
          <w:sz w:val="26"/>
          <w:szCs w:val="26"/>
        </w:rPr>
      </w:pPr>
      <w:bookmarkStart w:id="86" w:name="_Ref3200963"/>
      <w:bookmarkStart w:id="87" w:name="_Toc26350666"/>
      <w:r w:rsidRPr="004A104C">
        <w:rPr>
          <w:rFonts w:ascii="Garamond" w:hAnsi="Garamond"/>
          <w:sz w:val="26"/>
          <w:szCs w:val="26"/>
        </w:rPr>
        <w:t>T</w:t>
      </w:r>
      <w:r w:rsidR="004A104C" w:rsidRPr="004A104C">
        <w:rPr>
          <w:rFonts w:ascii="Garamond" w:hAnsi="Garamond"/>
          <w:sz w:val="26"/>
          <w:szCs w:val="26"/>
        </w:rPr>
        <w:t xml:space="preserve">AVSHEDSPLIGT OG </w:t>
      </w:r>
      <w:bookmarkEnd w:id="86"/>
      <w:r w:rsidR="004A104C" w:rsidRPr="004A104C">
        <w:rPr>
          <w:rFonts w:ascii="Garamond" w:hAnsi="Garamond"/>
          <w:sz w:val="26"/>
          <w:szCs w:val="26"/>
        </w:rPr>
        <w:t>SIKKERHEDSGODKENDELSE</w:t>
      </w:r>
      <w:bookmarkEnd w:id="87"/>
    </w:p>
    <w:p w14:paraId="5359974D"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88" w:name="_Ref4677947"/>
      <w:bookmarkStart w:id="89" w:name="_Ref4677960"/>
      <w:bookmarkStart w:id="90" w:name="_Ref4678054"/>
      <w:bookmarkStart w:id="91" w:name="_Toc26350667"/>
      <w:r w:rsidRPr="004A104C">
        <w:rPr>
          <w:rFonts w:ascii="Garamond" w:hAnsi="Garamond"/>
          <w:b/>
          <w:i w:val="0"/>
          <w:sz w:val="24"/>
          <w:szCs w:val="24"/>
        </w:rPr>
        <w:t>Tavshedspligt</w:t>
      </w:r>
      <w:bookmarkEnd w:id="88"/>
      <w:bookmarkEnd w:id="89"/>
      <w:bookmarkEnd w:id="90"/>
      <w:bookmarkEnd w:id="91"/>
    </w:p>
    <w:p w14:paraId="7086F8C1" w14:textId="4F15CF81" w:rsidR="004D6749" w:rsidRDefault="004D6749" w:rsidP="004D6749">
      <w:pPr>
        <w:pStyle w:val="Default"/>
        <w:spacing w:after="200"/>
        <w:ind w:left="0" w:firstLine="0"/>
        <w:jc w:val="left"/>
      </w:pPr>
      <w:r>
        <w:t>Kunden er underlagt de forvaltningsretlige regler, herunder forvaltningslovens § 27 om tavshedspligt. Ved udførelse af opgaver for offentlig myndighed skal leverandøren iagttage en tilsvarende tavshedspligt, jf. straffelovens § 152a. Leverandøren er forpligtet til at orientere medarbejdere, der er beskæftiget med op</w:t>
      </w:r>
      <w:r w:rsidR="00A231BB">
        <w:t>gaver i henhold til kontrakten</w:t>
      </w:r>
      <w:r>
        <w:t xml:space="preserve">, om dette. </w:t>
      </w:r>
    </w:p>
    <w:p w14:paraId="341F0F60" w14:textId="47B96E5B" w:rsidR="00AB6D1C" w:rsidRPr="00B4069C" w:rsidRDefault="004D6749" w:rsidP="004D6749">
      <w:pPr>
        <w:pStyle w:val="Default"/>
        <w:spacing w:after="200"/>
        <w:ind w:left="0" w:firstLine="0"/>
        <w:jc w:val="left"/>
      </w:pPr>
      <w:r>
        <w:lastRenderedPageBreak/>
        <w:t>Kunden er desuden underlagt reglerne om offentlighed i forvaltningen, herunder regler om adgang til aktindsigt. Kunden vil efter omstændighederne være berettiget og forpligtet til at give aktindsigt i det omfang, som følger af lovgivningen.</w:t>
      </w:r>
    </w:p>
    <w:p w14:paraId="269DAF31"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92" w:name="_Toc26350668"/>
      <w:r w:rsidRPr="004A104C">
        <w:rPr>
          <w:rFonts w:ascii="Garamond" w:hAnsi="Garamond"/>
          <w:b/>
          <w:i w:val="0"/>
          <w:sz w:val="24"/>
          <w:szCs w:val="24"/>
        </w:rPr>
        <w:t>Sikkerhedsgodkendelse</w:t>
      </w:r>
      <w:bookmarkStart w:id="93" w:name="_Toc3200767"/>
      <w:bookmarkStart w:id="94" w:name="_Toc3200768"/>
      <w:bookmarkEnd w:id="93"/>
      <w:bookmarkEnd w:id="94"/>
      <w:bookmarkEnd w:id="92"/>
    </w:p>
    <w:p w14:paraId="0A56B210" w14:textId="2DD04D52" w:rsidR="00AB6D1C" w:rsidRPr="00B4069C" w:rsidRDefault="00AB6D1C" w:rsidP="00AB6D1C">
      <w:pPr>
        <w:spacing w:line="240" w:lineRule="auto"/>
        <w:rPr>
          <w:rFonts w:ascii="Garamond" w:hAnsi="Garamond"/>
          <w:sz w:val="24"/>
          <w:szCs w:val="24"/>
        </w:rPr>
      </w:pPr>
      <w:r w:rsidRPr="00B4069C">
        <w:rPr>
          <w:rFonts w:ascii="Garamond" w:hAnsi="Garamond" w:cs="Times New Roman"/>
          <w:sz w:val="24"/>
          <w:szCs w:val="24"/>
        </w:rPr>
        <w:t xml:space="preserve">Samtlige medarbejdere, der beskæftiger sig med </w:t>
      </w:r>
      <w:r w:rsidR="00F05BED">
        <w:rPr>
          <w:rFonts w:ascii="Garamond" w:hAnsi="Garamond" w:cs="Times New Roman"/>
          <w:sz w:val="24"/>
          <w:szCs w:val="24"/>
        </w:rPr>
        <w:t xml:space="preserve">ydelsen </w:t>
      </w:r>
      <w:r w:rsidRPr="00B4069C">
        <w:rPr>
          <w:rFonts w:ascii="Garamond" w:hAnsi="Garamond" w:cs="Times New Roman"/>
          <w:sz w:val="24"/>
          <w:szCs w:val="24"/>
        </w:rPr>
        <w:t xml:space="preserve">i henhold til nærværende kontrakt, skal kunne sikkerhedsgodkendes af </w:t>
      </w:r>
      <w:r w:rsidR="00EB292B" w:rsidRPr="00B4069C">
        <w:rPr>
          <w:rFonts w:ascii="Garamond" w:hAnsi="Garamond" w:cs="Times New Roman"/>
          <w:sz w:val="24"/>
          <w:szCs w:val="24"/>
        </w:rPr>
        <w:t>kunden</w:t>
      </w:r>
      <w:r w:rsidRPr="00B4069C">
        <w:rPr>
          <w:rFonts w:ascii="Garamond" w:hAnsi="Garamond" w:cs="Times New Roman"/>
          <w:sz w:val="24"/>
          <w:szCs w:val="24"/>
        </w:rPr>
        <w:t xml:space="preserve">. De pågældende medarbejdere skal i den forbindelse underskrive en erklæring om, at de er indforståede med, at </w:t>
      </w:r>
      <w:r w:rsidR="00EB292B" w:rsidRPr="00B4069C">
        <w:rPr>
          <w:rFonts w:ascii="Garamond" w:hAnsi="Garamond" w:cs="Times New Roman"/>
          <w:sz w:val="24"/>
          <w:szCs w:val="24"/>
        </w:rPr>
        <w:t>kunden</w:t>
      </w:r>
      <w:r w:rsidRPr="00B4069C">
        <w:rPr>
          <w:rFonts w:ascii="Garamond" w:hAnsi="Garamond" w:cs="Times New Roman"/>
          <w:sz w:val="24"/>
          <w:szCs w:val="24"/>
        </w:rPr>
        <w:t xml:space="preserve"> indhenter oplysninger om den pågældende hos Politiets Efterretningstjeneste – herunder oplysninger i politiets registre og efterretningstjenestens egne registre. [</w:t>
      </w:r>
      <w:r w:rsidRPr="00B4069C">
        <w:rPr>
          <w:rFonts w:ascii="Garamond" w:hAnsi="Garamond" w:cs="Times New Roman"/>
          <w:i/>
          <w:sz w:val="24"/>
          <w:szCs w:val="24"/>
          <w:highlight w:val="lightGray"/>
        </w:rPr>
        <w:t>Punktet slettes</w:t>
      </w:r>
      <w:r w:rsidR="002C7DE5" w:rsidRPr="00B4069C">
        <w:rPr>
          <w:rFonts w:ascii="Garamond" w:hAnsi="Garamond" w:cs="Times New Roman"/>
          <w:i/>
          <w:sz w:val="24"/>
          <w:szCs w:val="24"/>
          <w:highlight w:val="lightGray"/>
        </w:rPr>
        <w:t>,</w:t>
      </w:r>
      <w:r w:rsidRPr="00B4069C">
        <w:rPr>
          <w:rFonts w:ascii="Garamond" w:hAnsi="Garamond" w:cs="Times New Roman"/>
          <w:i/>
          <w:sz w:val="24"/>
          <w:szCs w:val="24"/>
          <w:highlight w:val="lightGray"/>
        </w:rPr>
        <w:t xml:space="preserve"> såfremt ydelsen ikke kræver sikkerhedsgodkendelse. Slet ligeledes ”og sikkerhedsgodkendelse” i afsnittets overskrift</w:t>
      </w:r>
      <w:r w:rsidR="002C7DE5" w:rsidRPr="00B4069C">
        <w:rPr>
          <w:rFonts w:ascii="Garamond" w:hAnsi="Garamond" w:cs="Times New Roman"/>
          <w:i/>
          <w:sz w:val="24"/>
          <w:szCs w:val="24"/>
        </w:rPr>
        <w:t>.</w:t>
      </w:r>
      <w:r w:rsidRPr="00B4069C">
        <w:rPr>
          <w:rFonts w:ascii="Garamond" w:hAnsi="Garamond" w:cs="Times New Roman"/>
          <w:sz w:val="24"/>
          <w:szCs w:val="24"/>
        </w:rPr>
        <w:t>]</w:t>
      </w:r>
    </w:p>
    <w:p w14:paraId="3AF9B953" w14:textId="77777777" w:rsidR="00AB6D1C" w:rsidRPr="00B4069C" w:rsidRDefault="00AB6D1C" w:rsidP="00AB6D1C">
      <w:pPr>
        <w:spacing w:line="240" w:lineRule="auto"/>
        <w:rPr>
          <w:rFonts w:ascii="Garamond" w:hAnsi="Garamond"/>
          <w:sz w:val="24"/>
          <w:szCs w:val="24"/>
        </w:rPr>
      </w:pPr>
    </w:p>
    <w:p w14:paraId="4F8F4BC8" w14:textId="77777777" w:rsidR="00AA1661" w:rsidRDefault="00AA1661" w:rsidP="00AA1661">
      <w:pPr>
        <w:pStyle w:val="Overskrift1"/>
        <w:rPr>
          <w:rFonts w:ascii="Garamond" w:hAnsi="Garamond"/>
          <w:sz w:val="26"/>
          <w:szCs w:val="26"/>
        </w:rPr>
      </w:pPr>
      <w:bookmarkStart w:id="95" w:name="_Toc26350669"/>
      <w:r>
        <w:rPr>
          <w:rFonts w:ascii="Garamond" w:hAnsi="Garamond"/>
          <w:sz w:val="26"/>
          <w:szCs w:val="26"/>
        </w:rPr>
        <w:t>OFFENTLIGGØRELSE</w:t>
      </w:r>
      <w:bookmarkEnd w:id="95"/>
    </w:p>
    <w:p w14:paraId="475B2161" w14:textId="2DD00C61" w:rsidR="00AA1661" w:rsidRDefault="00AA1661" w:rsidP="00AA1661">
      <w:pPr>
        <w:rPr>
          <w:rFonts w:ascii="Garamond" w:hAnsi="Garamond"/>
          <w:sz w:val="24"/>
        </w:rPr>
      </w:pPr>
      <w:r w:rsidRPr="001642D4">
        <w:rPr>
          <w:rFonts w:ascii="Garamond" w:hAnsi="Garamond"/>
          <w:sz w:val="24"/>
        </w:rPr>
        <w:t>Leverandøren kan angive kunden på en refe</w:t>
      </w:r>
      <w:r>
        <w:rPr>
          <w:rFonts w:ascii="Garamond" w:hAnsi="Garamond"/>
          <w:sz w:val="24"/>
        </w:rPr>
        <w:t>renceliste, når der er sket levering</w:t>
      </w:r>
      <w:r w:rsidRPr="001642D4">
        <w:rPr>
          <w:rFonts w:ascii="Garamond" w:hAnsi="Garamond"/>
          <w:sz w:val="24"/>
        </w:rPr>
        <w:t>. Derudover skal levera</w:t>
      </w:r>
      <w:r w:rsidR="00F05BED">
        <w:rPr>
          <w:rFonts w:ascii="Garamond" w:hAnsi="Garamond"/>
          <w:sz w:val="24"/>
        </w:rPr>
        <w:t>ndørens markedsføring af ydelsen</w:t>
      </w:r>
      <w:r w:rsidRPr="001642D4">
        <w:rPr>
          <w:rFonts w:ascii="Garamond" w:hAnsi="Garamond"/>
          <w:sz w:val="24"/>
        </w:rPr>
        <w:t xml:space="preserve"> </w:t>
      </w:r>
      <w:r>
        <w:rPr>
          <w:rFonts w:ascii="Garamond" w:hAnsi="Garamond"/>
          <w:sz w:val="24"/>
        </w:rPr>
        <w:t>s</w:t>
      </w:r>
      <w:r w:rsidRPr="001642D4">
        <w:rPr>
          <w:rFonts w:ascii="Garamond" w:hAnsi="Garamond"/>
          <w:sz w:val="24"/>
        </w:rPr>
        <w:t xml:space="preserve">ke efter samtykke </w:t>
      </w:r>
      <w:r>
        <w:rPr>
          <w:rFonts w:ascii="Garamond" w:hAnsi="Garamond"/>
          <w:sz w:val="24"/>
        </w:rPr>
        <w:t>fra</w:t>
      </w:r>
      <w:r w:rsidRPr="001642D4">
        <w:rPr>
          <w:rFonts w:ascii="Garamond" w:hAnsi="Garamond"/>
          <w:sz w:val="24"/>
        </w:rPr>
        <w:t xml:space="preserve"> kunden. </w:t>
      </w:r>
    </w:p>
    <w:p w14:paraId="0E1C6B65" w14:textId="2686D4C8" w:rsidR="00AA1661" w:rsidRDefault="00AA1661" w:rsidP="00AA1661">
      <w:pPr>
        <w:rPr>
          <w:rFonts w:ascii="Garamond" w:hAnsi="Garamond"/>
          <w:sz w:val="24"/>
        </w:rPr>
      </w:pPr>
      <w:r>
        <w:rPr>
          <w:rFonts w:ascii="Garamond" w:hAnsi="Garamond"/>
          <w:sz w:val="24"/>
        </w:rPr>
        <w:t>[</w:t>
      </w:r>
      <w:r w:rsidRPr="006A5D8A">
        <w:rPr>
          <w:rFonts w:ascii="Garamond" w:hAnsi="Garamond"/>
          <w:i/>
          <w:sz w:val="24"/>
          <w:highlight w:val="lightGray"/>
        </w:rPr>
        <w:t>Valgfri tekst 1 (</w:t>
      </w:r>
      <w:r w:rsidR="00E500F3">
        <w:rPr>
          <w:rFonts w:ascii="Garamond" w:hAnsi="Garamond"/>
          <w:i/>
          <w:sz w:val="24"/>
          <w:highlight w:val="lightGray"/>
        </w:rPr>
        <w:t>A</w:t>
      </w:r>
      <w:r w:rsidRPr="006A5D8A">
        <w:rPr>
          <w:rFonts w:ascii="Garamond" w:hAnsi="Garamond"/>
          <w:i/>
          <w:sz w:val="24"/>
          <w:highlight w:val="lightGray"/>
        </w:rPr>
        <w:t>nve</w:t>
      </w:r>
      <w:r>
        <w:rPr>
          <w:rFonts w:ascii="Garamond" w:hAnsi="Garamond"/>
          <w:i/>
          <w:sz w:val="24"/>
          <w:highlight w:val="lightGray"/>
        </w:rPr>
        <w:t>ndes</w:t>
      </w:r>
      <w:r w:rsidR="00A226ED">
        <w:rPr>
          <w:rFonts w:ascii="Garamond" w:hAnsi="Garamond"/>
          <w:i/>
          <w:sz w:val="24"/>
          <w:highlight w:val="lightGray"/>
        </w:rPr>
        <w:t>,</w:t>
      </w:r>
      <w:r>
        <w:rPr>
          <w:rFonts w:ascii="Garamond" w:hAnsi="Garamond"/>
          <w:i/>
          <w:sz w:val="24"/>
          <w:highlight w:val="lightGray"/>
        </w:rPr>
        <w:t xml:space="preserve"> hvis der indgås kontrakt</w:t>
      </w:r>
      <w:r w:rsidR="00F05BED">
        <w:rPr>
          <w:rFonts w:ascii="Garamond" w:hAnsi="Garamond"/>
          <w:i/>
          <w:sz w:val="24"/>
          <w:highlight w:val="lightGray"/>
        </w:rPr>
        <w:t xml:space="preserve"> omkring ydelser</w:t>
      </w:r>
      <w:r w:rsidRPr="006A5D8A">
        <w:rPr>
          <w:rFonts w:ascii="Garamond" w:hAnsi="Garamond"/>
          <w:i/>
          <w:sz w:val="24"/>
          <w:highlight w:val="lightGray"/>
        </w:rPr>
        <w:t>, hvis resultat ønskes offentliggjort efterfølgende)</w:t>
      </w:r>
      <w:r w:rsidRPr="006A5D8A">
        <w:rPr>
          <w:rFonts w:ascii="Garamond" w:hAnsi="Garamond"/>
          <w:sz w:val="24"/>
          <w:highlight w:val="lightGray"/>
        </w:rPr>
        <w:t>: Med de begrænsning</w:t>
      </w:r>
      <w:r>
        <w:rPr>
          <w:rFonts w:ascii="Garamond" w:hAnsi="Garamond"/>
          <w:sz w:val="24"/>
          <w:highlight w:val="lightGray"/>
        </w:rPr>
        <w:t>er</w:t>
      </w:r>
      <w:r w:rsidRPr="006A5D8A">
        <w:rPr>
          <w:rFonts w:ascii="Garamond" w:hAnsi="Garamond"/>
          <w:sz w:val="24"/>
          <w:highlight w:val="lightGray"/>
        </w:rPr>
        <w:t>, der følger af bestemmelsen om tavshedspligt i pkt.</w:t>
      </w:r>
      <w:r>
        <w:rPr>
          <w:rFonts w:ascii="Garamond" w:hAnsi="Garamond"/>
          <w:sz w:val="24"/>
          <w:highlight w:val="lightGray"/>
        </w:rPr>
        <w:t xml:space="preserve"> </w:t>
      </w:r>
      <w:r>
        <w:rPr>
          <w:rFonts w:ascii="Garamond" w:hAnsi="Garamond"/>
          <w:sz w:val="24"/>
          <w:highlight w:val="lightGray"/>
        </w:rPr>
        <w:fldChar w:fldCharType="begin"/>
      </w:r>
      <w:r>
        <w:rPr>
          <w:rFonts w:ascii="Garamond" w:hAnsi="Garamond"/>
          <w:sz w:val="24"/>
          <w:highlight w:val="lightGray"/>
        </w:rPr>
        <w:instrText xml:space="preserve"> REF _Ref4677947 \r \h </w:instrText>
      </w:r>
      <w:r>
        <w:rPr>
          <w:rFonts w:ascii="Garamond" w:hAnsi="Garamond"/>
          <w:sz w:val="24"/>
          <w:highlight w:val="lightGray"/>
        </w:rPr>
      </w:r>
      <w:r>
        <w:rPr>
          <w:rFonts w:ascii="Garamond" w:hAnsi="Garamond"/>
          <w:sz w:val="24"/>
          <w:highlight w:val="lightGray"/>
        </w:rPr>
        <w:fldChar w:fldCharType="separate"/>
      </w:r>
      <w:r w:rsidR="007B2E1A">
        <w:rPr>
          <w:rFonts w:ascii="Garamond" w:hAnsi="Garamond"/>
          <w:sz w:val="24"/>
          <w:highlight w:val="lightGray"/>
        </w:rPr>
        <w:t>14.1</w:t>
      </w:r>
      <w:r>
        <w:rPr>
          <w:rFonts w:ascii="Garamond" w:hAnsi="Garamond"/>
          <w:sz w:val="24"/>
          <w:highlight w:val="lightGray"/>
        </w:rPr>
        <w:fldChar w:fldCharType="end"/>
      </w:r>
      <w:r w:rsidRPr="006A5D8A">
        <w:rPr>
          <w:rFonts w:ascii="Garamond" w:hAnsi="Garamond"/>
          <w:sz w:val="24"/>
          <w:highlight w:val="lightGray"/>
        </w:rPr>
        <w:t>, kan parterne offen</w:t>
      </w:r>
      <w:r w:rsidR="00F05BED">
        <w:rPr>
          <w:rFonts w:ascii="Garamond" w:hAnsi="Garamond"/>
          <w:sz w:val="24"/>
          <w:highlight w:val="lightGray"/>
        </w:rPr>
        <w:t>tliggøre resultatet af ydelsen</w:t>
      </w:r>
      <w:r w:rsidRPr="006A5D8A">
        <w:rPr>
          <w:rFonts w:ascii="Garamond" w:hAnsi="Garamond"/>
          <w:sz w:val="24"/>
          <w:highlight w:val="lightGray"/>
        </w:rPr>
        <w:t>, når der er sket levering.</w:t>
      </w:r>
      <w:r>
        <w:rPr>
          <w:rFonts w:ascii="Garamond" w:hAnsi="Garamond"/>
          <w:sz w:val="24"/>
        </w:rPr>
        <w:t>]</w:t>
      </w:r>
    </w:p>
    <w:p w14:paraId="34BEBF94" w14:textId="77777777" w:rsidR="006A7EA7" w:rsidRDefault="00AA1661" w:rsidP="00AA1661">
      <w:pPr>
        <w:rPr>
          <w:rFonts w:ascii="Garamond" w:hAnsi="Garamond"/>
          <w:sz w:val="24"/>
          <w:highlight w:val="lightGray"/>
        </w:rPr>
      </w:pPr>
      <w:r>
        <w:rPr>
          <w:rFonts w:ascii="Garamond" w:hAnsi="Garamond"/>
          <w:sz w:val="24"/>
        </w:rPr>
        <w:t>[</w:t>
      </w:r>
      <w:r w:rsidRPr="006A5D8A">
        <w:rPr>
          <w:rFonts w:ascii="Garamond" w:hAnsi="Garamond"/>
          <w:i/>
          <w:sz w:val="24"/>
          <w:highlight w:val="lightGray"/>
        </w:rPr>
        <w:t xml:space="preserve">Valgfri tekst </w:t>
      </w:r>
      <w:r>
        <w:rPr>
          <w:rFonts w:ascii="Garamond" w:hAnsi="Garamond"/>
          <w:i/>
          <w:sz w:val="24"/>
          <w:highlight w:val="lightGray"/>
        </w:rPr>
        <w:t>2 (</w:t>
      </w:r>
      <w:r w:rsidR="00E500F3">
        <w:rPr>
          <w:rFonts w:ascii="Garamond" w:hAnsi="Garamond"/>
          <w:i/>
          <w:sz w:val="24"/>
          <w:highlight w:val="lightGray"/>
        </w:rPr>
        <w:t>A</w:t>
      </w:r>
      <w:r>
        <w:rPr>
          <w:rFonts w:ascii="Garamond" w:hAnsi="Garamond"/>
          <w:i/>
          <w:sz w:val="24"/>
          <w:highlight w:val="lightGray"/>
        </w:rPr>
        <w:t>nvendes</w:t>
      </w:r>
      <w:r w:rsidR="00A226ED">
        <w:rPr>
          <w:rFonts w:ascii="Garamond" w:hAnsi="Garamond"/>
          <w:i/>
          <w:sz w:val="24"/>
          <w:highlight w:val="lightGray"/>
        </w:rPr>
        <w:t>,</w:t>
      </w:r>
      <w:r>
        <w:rPr>
          <w:rFonts w:ascii="Garamond" w:hAnsi="Garamond"/>
          <w:i/>
          <w:sz w:val="24"/>
          <w:highlight w:val="lightGray"/>
        </w:rPr>
        <w:t xml:space="preserve"> såfremt kontrakten</w:t>
      </w:r>
      <w:r w:rsidRPr="006A5D8A">
        <w:rPr>
          <w:rFonts w:ascii="Garamond" w:hAnsi="Garamond"/>
          <w:i/>
          <w:sz w:val="24"/>
          <w:highlight w:val="lightGray"/>
        </w:rPr>
        <w:t xml:space="preserve"> forventes indgået med en offentlig forskningsinstitution):</w:t>
      </w:r>
      <w:r w:rsidRPr="006A5D8A">
        <w:rPr>
          <w:rFonts w:ascii="Garamond" w:hAnsi="Garamond"/>
          <w:sz w:val="24"/>
          <w:highlight w:val="lightGray"/>
        </w:rPr>
        <w:t xml:space="preserve"> </w:t>
      </w:r>
    </w:p>
    <w:p w14:paraId="7350BD68" w14:textId="48981A30" w:rsidR="00AA1661" w:rsidRDefault="00F05BED" w:rsidP="00AA1661">
      <w:pPr>
        <w:rPr>
          <w:rFonts w:ascii="Garamond" w:hAnsi="Garamond"/>
          <w:sz w:val="24"/>
        </w:rPr>
      </w:pPr>
      <w:r>
        <w:rPr>
          <w:rFonts w:ascii="Garamond" w:hAnsi="Garamond"/>
          <w:sz w:val="24"/>
          <w:highlight w:val="lightGray"/>
        </w:rPr>
        <w:t>Ved ydelser vedr.</w:t>
      </w:r>
      <w:r w:rsidR="00AA1661" w:rsidRPr="006A5D8A">
        <w:rPr>
          <w:rFonts w:ascii="Garamond" w:hAnsi="Garamond"/>
          <w:sz w:val="24"/>
          <w:highlight w:val="lightGray"/>
        </w:rPr>
        <w:t xml:space="preserve"> forskningsbaseret myndighedsbetjening og </w:t>
      </w:r>
      <w:r w:rsidR="00A226ED">
        <w:rPr>
          <w:rFonts w:ascii="Garamond" w:hAnsi="Garamond"/>
          <w:sz w:val="24"/>
          <w:highlight w:val="lightGray"/>
        </w:rPr>
        <w:t>-</w:t>
      </w:r>
      <w:r w:rsidR="00AA1661" w:rsidRPr="006A5D8A">
        <w:rPr>
          <w:rFonts w:ascii="Garamond" w:hAnsi="Garamond"/>
          <w:sz w:val="24"/>
          <w:highlight w:val="lightGray"/>
        </w:rPr>
        <w:t>rådgivning udarbejdet af en offentlig forskningsinstitution følges de gældende retningslinjer for offentliggørelse og publicering, der er udarbejdet af Uddannelses- o</w:t>
      </w:r>
      <w:r w:rsidR="00AA1661">
        <w:rPr>
          <w:rFonts w:ascii="Garamond" w:hAnsi="Garamond"/>
          <w:sz w:val="24"/>
          <w:highlight w:val="lightGray"/>
        </w:rPr>
        <w:t>g Forskningsministeriet. Parterne</w:t>
      </w:r>
      <w:r w:rsidR="00AA1661" w:rsidRPr="006A5D8A">
        <w:rPr>
          <w:rFonts w:ascii="Garamond" w:hAnsi="Garamond"/>
          <w:sz w:val="24"/>
          <w:highlight w:val="lightGray"/>
        </w:rPr>
        <w:t xml:space="preserve"> kan aftale at udsætte offentliggørelsen i op til </w:t>
      </w:r>
      <w:r w:rsidR="00A226ED">
        <w:rPr>
          <w:rFonts w:ascii="Garamond" w:hAnsi="Garamond"/>
          <w:sz w:val="24"/>
          <w:highlight w:val="lightGray"/>
        </w:rPr>
        <w:t>syv</w:t>
      </w:r>
      <w:r>
        <w:rPr>
          <w:rFonts w:ascii="Garamond" w:hAnsi="Garamond"/>
          <w:sz w:val="24"/>
          <w:highlight w:val="lightGray"/>
        </w:rPr>
        <w:t xml:space="preserve"> arbejdsdage efter</w:t>
      </w:r>
      <w:r w:rsidR="00AA1661" w:rsidRPr="006A5D8A">
        <w:rPr>
          <w:rFonts w:ascii="Garamond" w:hAnsi="Garamond"/>
          <w:sz w:val="24"/>
          <w:highlight w:val="lightGray"/>
        </w:rPr>
        <w:t xml:space="preserve"> aflevering til kunden. Dette aftales som udgangspunkt </w:t>
      </w:r>
      <w:r w:rsidR="006C712D">
        <w:rPr>
          <w:rFonts w:ascii="Garamond" w:hAnsi="Garamond"/>
          <w:sz w:val="24"/>
          <w:highlight w:val="lightGray"/>
        </w:rPr>
        <w:t>ved kontraktindgåelse</w:t>
      </w:r>
      <w:r w:rsidR="00AA1661" w:rsidRPr="006A5D8A">
        <w:rPr>
          <w:rFonts w:ascii="Garamond" w:hAnsi="Garamond"/>
          <w:sz w:val="24"/>
          <w:highlight w:val="lightGray"/>
        </w:rPr>
        <w:t>, men kan også af</w:t>
      </w:r>
      <w:r>
        <w:rPr>
          <w:rFonts w:ascii="Garamond" w:hAnsi="Garamond"/>
          <w:sz w:val="24"/>
          <w:highlight w:val="lightGray"/>
        </w:rPr>
        <w:t>tales senere i takt med ydelsens</w:t>
      </w:r>
      <w:r w:rsidR="00AA1661" w:rsidRPr="006A5D8A">
        <w:rPr>
          <w:rFonts w:ascii="Garamond" w:hAnsi="Garamond"/>
          <w:sz w:val="24"/>
          <w:highlight w:val="lightGray"/>
        </w:rPr>
        <w:t xml:space="preserve"> udførelse.</w:t>
      </w:r>
      <w:r w:rsidR="00AA1661">
        <w:rPr>
          <w:rFonts w:ascii="Garamond" w:hAnsi="Garamond"/>
          <w:sz w:val="24"/>
        </w:rPr>
        <w:t>]</w:t>
      </w:r>
    </w:p>
    <w:p w14:paraId="5E01C8A7" w14:textId="77777777" w:rsidR="00AA1661" w:rsidRDefault="00AA1661" w:rsidP="00AA1661">
      <w:pPr>
        <w:pStyle w:val="Overskrift1"/>
        <w:numPr>
          <w:ilvl w:val="0"/>
          <w:numId w:val="0"/>
        </w:numPr>
        <w:ind w:left="431"/>
        <w:rPr>
          <w:rFonts w:ascii="Garamond" w:hAnsi="Garamond"/>
          <w:sz w:val="26"/>
          <w:szCs w:val="26"/>
        </w:rPr>
      </w:pPr>
    </w:p>
    <w:p w14:paraId="194770C2" w14:textId="7B78A293" w:rsidR="00A5581E" w:rsidRPr="004A104C" w:rsidRDefault="00A5581E" w:rsidP="00A24D51">
      <w:pPr>
        <w:pStyle w:val="Overskrift1"/>
        <w:rPr>
          <w:rFonts w:ascii="Garamond" w:hAnsi="Garamond"/>
          <w:sz w:val="26"/>
          <w:szCs w:val="26"/>
        </w:rPr>
      </w:pPr>
      <w:bookmarkStart w:id="96" w:name="_Toc26350670"/>
      <w:r w:rsidRPr="004A104C">
        <w:rPr>
          <w:rFonts w:ascii="Garamond" w:hAnsi="Garamond"/>
          <w:sz w:val="26"/>
          <w:szCs w:val="26"/>
        </w:rPr>
        <w:t>L</w:t>
      </w:r>
      <w:r w:rsidR="004A104C" w:rsidRPr="004A104C">
        <w:rPr>
          <w:rFonts w:ascii="Garamond" w:hAnsi="Garamond"/>
          <w:sz w:val="26"/>
          <w:szCs w:val="26"/>
        </w:rPr>
        <w:t>EVERANDØRENS UVILDIGHED</w:t>
      </w:r>
      <w:bookmarkEnd w:id="96"/>
    </w:p>
    <w:p w14:paraId="2146D958" w14:textId="1DF0545F" w:rsidR="00F05BED" w:rsidRPr="00B4069C" w:rsidRDefault="00DD5E2B" w:rsidP="00F05BED">
      <w:pPr>
        <w:pStyle w:val="Kommentartekst"/>
        <w:rPr>
          <w:rFonts w:ascii="Garamond" w:hAnsi="Garamond"/>
          <w:sz w:val="24"/>
          <w:szCs w:val="24"/>
        </w:rPr>
      </w:pPr>
      <w:r w:rsidRPr="00DD5E2B">
        <w:rPr>
          <w:rFonts w:ascii="Garamond" w:hAnsi="Garamond"/>
          <w:i/>
          <w:sz w:val="24"/>
          <w:szCs w:val="24"/>
        </w:rPr>
        <w:t>[</w:t>
      </w:r>
      <w:r w:rsidRPr="00DD5E2B">
        <w:rPr>
          <w:rFonts w:ascii="Garamond" w:hAnsi="Garamond"/>
          <w:i/>
          <w:sz w:val="24"/>
          <w:szCs w:val="24"/>
          <w:highlight w:val="lightGray"/>
        </w:rPr>
        <w:t>Såfremt det forventes, at kontrakten indgås med fx et universitet</w:t>
      </w:r>
      <w:r w:rsidR="00A226ED">
        <w:rPr>
          <w:rFonts w:ascii="Garamond" w:hAnsi="Garamond"/>
          <w:i/>
          <w:sz w:val="24"/>
          <w:szCs w:val="24"/>
          <w:highlight w:val="lightGray"/>
        </w:rPr>
        <w:t>,</w:t>
      </w:r>
      <w:r w:rsidRPr="00DD5E2B">
        <w:rPr>
          <w:rFonts w:ascii="Garamond" w:hAnsi="Garamond"/>
          <w:i/>
          <w:sz w:val="24"/>
          <w:szCs w:val="24"/>
          <w:highlight w:val="lightGray"/>
        </w:rPr>
        <w:t xml:space="preserve"> kan følgende tilføjes:</w:t>
      </w:r>
      <w:r w:rsidRPr="00DD5E2B">
        <w:rPr>
          <w:rFonts w:ascii="Garamond" w:hAnsi="Garamond"/>
          <w:sz w:val="24"/>
          <w:szCs w:val="24"/>
          <w:highlight w:val="lightGray"/>
        </w:rPr>
        <w:t xml:space="preserve"> ”Leverandøren og medarbejdere, der er beskæftiget med </w:t>
      </w:r>
      <w:r w:rsidR="00F05BED">
        <w:rPr>
          <w:rFonts w:ascii="Garamond" w:hAnsi="Garamond"/>
          <w:sz w:val="24"/>
          <w:szCs w:val="24"/>
          <w:highlight w:val="lightGray"/>
        </w:rPr>
        <w:t>ydelsens</w:t>
      </w:r>
      <w:r w:rsidR="00F05BED" w:rsidRPr="00DD5E2B">
        <w:rPr>
          <w:rFonts w:ascii="Garamond" w:hAnsi="Garamond"/>
          <w:sz w:val="24"/>
          <w:szCs w:val="24"/>
          <w:highlight w:val="lightGray"/>
        </w:rPr>
        <w:t xml:space="preserve"> udførelse, har forskningsfrihed, og det følgende indebærer ikke en begrænsning heraf</w:t>
      </w:r>
      <w:r w:rsidR="00F05BED">
        <w:rPr>
          <w:rFonts w:ascii="Garamond" w:hAnsi="Garamond"/>
          <w:sz w:val="24"/>
          <w:szCs w:val="24"/>
          <w:highlight w:val="lightGray"/>
        </w:rPr>
        <w:t>.</w:t>
      </w:r>
      <w:r w:rsidR="00F05BED" w:rsidRPr="00DD5E2B">
        <w:rPr>
          <w:rFonts w:ascii="Garamond" w:hAnsi="Garamond"/>
          <w:sz w:val="24"/>
          <w:szCs w:val="24"/>
          <w:highlight w:val="lightGray"/>
        </w:rPr>
        <w:t>”</w:t>
      </w:r>
      <w:r w:rsidR="00F05BED" w:rsidRPr="00DD5E2B">
        <w:rPr>
          <w:rFonts w:ascii="Garamond" w:hAnsi="Garamond"/>
          <w:i/>
          <w:sz w:val="24"/>
          <w:szCs w:val="24"/>
        </w:rPr>
        <w:t>]</w:t>
      </w:r>
      <w:r w:rsidR="00F05BED">
        <w:rPr>
          <w:rFonts w:ascii="Garamond" w:hAnsi="Garamond"/>
          <w:sz w:val="24"/>
          <w:szCs w:val="24"/>
        </w:rPr>
        <w:t xml:space="preserve"> </w:t>
      </w:r>
      <w:r w:rsidR="00F05BED" w:rsidRPr="00B4069C">
        <w:rPr>
          <w:rFonts w:ascii="Garamond" w:hAnsi="Garamond"/>
          <w:sz w:val="24"/>
          <w:szCs w:val="24"/>
        </w:rPr>
        <w:t xml:space="preserve">Leverandøren garanterer, at denne ikke har påtaget sig, eller vil påtage sig, nogen </w:t>
      </w:r>
      <w:r w:rsidR="00283F36">
        <w:rPr>
          <w:rFonts w:ascii="Garamond" w:hAnsi="Garamond"/>
          <w:sz w:val="24"/>
          <w:szCs w:val="24"/>
        </w:rPr>
        <w:t xml:space="preserve">anden </w:t>
      </w:r>
      <w:r w:rsidR="00F05BED" w:rsidRPr="00B4069C">
        <w:rPr>
          <w:rFonts w:ascii="Garamond" w:hAnsi="Garamond"/>
          <w:sz w:val="24"/>
          <w:szCs w:val="24"/>
        </w:rPr>
        <w:t xml:space="preserve">opgave, som medfører, at der kan rejses rimelig tvivl om leverandørens evne til fuldt ud at </w:t>
      </w:r>
      <w:r w:rsidR="00283F36">
        <w:rPr>
          <w:rFonts w:ascii="Garamond" w:hAnsi="Garamond"/>
          <w:sz w:val="24"/>
          <w:szCs w:val="24"/>
        </w:rPr>
        <w:t>udføre ydelsen omfattet af denne kontrakt</w:t>
      </w:r>
      <w:r w:rsidR="00F05BED" w:rsidRPr="00B4069C">
        <w:rPr>
          <w:rFonts w:ascii="Garamond" w:hAnsi="Garamond"/>
          <w:sz w:val="24"/>
          <w:szCs w:val="24"/>
        </w:rPr>
        <w:t xml:space="preserve">. </w:t>
      </w:r>
    </w:p>
    <w:p w14:paraId="360CC6C2" w14:textId="77777777" w:rsidR="00F05BED" w:rsidRPr="00B4069C" w:rsidRDefault="00F05BED" w:rsidP="00F05BED">
      <w:pPr>
        <w:pStyle w:val="Kommentartekst"/>
        <w:rPr>
          <w:rFonts w:ascii="Garamond" w:hAnsi="Garamond"/>
          <w:sz w:val="24"/>
          <w:szCs w:val="24"/>
        </w:rPr>
      </w:pPr>
      <w:r w:rsidRPr="00B4069C">
        <w:rPr>
          <w:rFonts w:ascii="Garamond" w:hAnsi="Garamond"/>
          <w:sz w:val="24"/>
          <w:szCs w:val="24"/>
        </w:rPr>
        <w:t xml:space="preserve">Leverandøren kan i forbindelse </w:t>
      </w:r>
      <w:r>
        <w:rPr>
          <w:rFonts w:ascii="Garamond" w:hAnsi="Garamond"/>
          <w:sz w:val="24"/>
          <w:szCs w:val="24"/>
        </w:rPr>
        <w:t>med udførelsen af dennes ydelser</w:t>
      </w:r>
      <w:r w:rsidRPr="00B4069C">
        <w:rPr>
          <w:rFonts w:ascii="Garamond" w:hAnsi="Garamond"/>
          <w:sz w:val="24"/>
          <w:szCs w:val="24"/>
        </w:rPr>
        <w:t>, uden at være forpligtet til at informere kunden derom, være rådgiver for eller levere tjenesteydelser til andre kunder, hvis interesser måtte være i strid med kundens, under forudsætning af at der i denne forbindelse ikke opstår nogen interessekonflikt for leverandør</w:t>
      </w:r>
      <w:r>
        <w:rPr>
          <w:rFonts w:ascii="Garamond" w:hAnsi="Garamond"/>
          <w:sz w:val="24"/>
          <w:szCs w:val="24"/>
        </w:rPr>
        <w:t>en, for så vidt angår de ydelser</w:t>
      </w:r>
      <w:r w:rsidRPr="00B4069C">
        <w:rPr>
          <w:rFonts w:ascii="Garamond" w:hAnsi="Garamond"/>
          <w:sz w:val="24"/>
          <w:szCs w:val="24"/>
        </w:rPr>
        <w:t>, der skal udføres for kunden.</w:t>
      </w:r>
    </w:p>
    <w:p w14:paraId="2331C663" w14:textId="42BA511F" w:rsidR="00F05BED" w:rsidRPr="00B4069C" w:rsidRDefault="00F05BED" w:rsidP="00F05BED">
      <w:pPr>
        <w:tabs>
          <w:tab w:val="left" w:pos="709"/>
        </w:tabs>
        <w:spacing w:line="240" w:lineRule="auto"/>
        <w:rPr>
          <w:rFonts w:ascii="Garamond" w:hAnsi="Garamond"/>
          <w:sz w:val="24"/>
          <w:szCs w:val="24"/>
        </w:rPr>
      </w:pPr>
      <w:r w:rsidRPr="00B4069C">
        <w:rPr>
          <w:rFonts w:ascii="Garamond" w:hAnsi="Garamond"/>
          <w:sz w:val="24"/>
          <w:szCs w:val="24"/>
        </w:rPr>
        <w:t xml:space="preserve">Leverandøren må ikke anvende medarbejdere, hvis der kan rejses rimelig tvivl om disses mulighed for fuldt ud at </w:t>
      </w:r>
      <w:r w:rsidR="00283F36">
        <w:rPr>
          <w:rFonts w:ascii="Garamond" w:hAnsi="Garamond"/>
          <w:sz w:val="24"/>
          <w:szCs w:val="24"/>
        </w:rPr>
        <w:t>udføre ydelsen omfattet af denne kontrakt</w:t>
      </w:r>
      <w:r w:rsidRPr="00B4069C">
        <w:rPr>
          <w:rFonts w:ascii="Garamond" w:hAnsi="Garamond"/>
          <w:sz w:val="24"/>
          <w:szCs w:val="24"/>
        </w:rPr>
        <w:t>. Tilsvarende krav gælder for leverandørens eventuelle underleverandører og disses medarbejdere.</w:t>
      </w:r>
    </w:p>
    <w:p w14:paraId="4B2B55F5" w14:textId="47948980" w:rsidR="00A5581E" w:rsidRDefault="00F05BED" w:rsidP="00F05BED">
      <w:pPr>
        <w:pStyle w:val="Kommentartekst"/>
        <w:rPr>
          <w:rFonts w:ascii="Garamond" w:hAnsi="Garamond"/>
          <w:sz w:val="24"/>
          <w:szCs w:val="24"/>
        </w:rPr>
      </w:pPr>
      <w:r w:rsidRPr="00B4069C">
        <w:rPr>
          <w:rFonts w:ascii="Garamond" w:hAnsi="Garamond"/>
          <w:sz w:val="24"/>
          <w:szCs w:val="24"/>
        </w:rPr>
        <w:t>Leverandøren har under denne kontrakt pligt til straks at underrette kunden om ethvert forhold, der kan rejse tvivl om leverandørens eller eventuelle underleverandørers uvildighed</w:t>
      </w:r>
      <w:r w:rsidR="00A5581E" w:rsidRPr="00B4069C">
        <w:rPr>
          <w:rFonts w:ascii="Garamond" w:hAnsi="Garamond"/>
          <w:sz w:val="24"/>
          <w:szCs w:val="24"/>
        </w:rPr>
        <w:t>.</w:t>
      </w:r>
    </w:p>
    <w:p w14:paraId="6D318014" w14:textId="77777777" w:rsidR="004A104C" w:rsidRPr="00B4069C" w:rsidRDefault="004A104C" w:rsidP="00A5581E">
      <w:pPr>
        <w:tabs>
          <w:tab w:val="left" w:pos="709"/>
        </w:tabs>
        <w:spacing w:line="240" w:lineRule="auto"/>
        <w:rPr>
          <w:rFonts w:ascii="Garamond" w:hAnsi="Garamond"/>
          <w:sz w:val="24"/>
          <w:szCs w:val="24"/>
        </w:rPr>
      </w:pPr>
    </w:p>
    <w:p w14:paraId="588D65EE" w14:textId="676B531C" w:rsidR="00AB6D1C" w:rsidRPr="004A104C" w:rsidRDefault="00AB6D1C" w:rsidP="00AB6D1C">
      <w:pPr>
        <w:pStyle w:val="Overskrift1"/>
        <w:rPr>
          <w:rFonts w:ascii="Garamond" w:hAnsi="Garamond"/>
          <w:sz w:val="26"/>
          <w:szCs w:val="26"/>
        </w:rPr>
      </w:pPr>
      <w:bookmarkStart w:id="97" w:name="_Toc26350671"/>
      <w:r w:rsidRPr="004A104C">
        <w:rPr>
          <w:rFonts w:ascii="Garamond" w:hAnsi="Garamond"/>
          <w:sz w:val="26"/>
          <w:szCs w:val="26"/>
        </w:rPr>
        <w:t>R</w:t>
      </w:r>
      <w:r w:rsidR="004A104C" w:rsidRPr="004A104C">
        <w:rPr>
          <w:rFonts w:ascii="Garamond" w:hAnsi="Garamond"/>
          <w:sz w:val="26"/>
          <w:szCs w:val="26"/>
        </w:rPr>
        <w:t>ETTIGHEDER</w:t>
      </w:r>
      <w:bookmarkEnd w:id="97"/>
    </w:p>
    <w:p w14:paraId="779D503D" w14:textId="7DF085CD" w:rsidR="009237F0" w:rsidRPr="00B4069C" w:rsidRDefault="009237F0"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i/>
          <w:sz w:val="24"/>
          <w:szCs w:val="24"/>
          <w:highlight w:val="lightGray"/>
        </w:rPr>
        <w:t>Nedenfor vælges et af de angivne alternativer. Alternativ 1 vælges, såfremt der kræves brugsret. Alternativ 2 vælges, såfremt der kræves ophavsret.]</w:t>
      </w:r>
    </w:p>
    <w:p w14:paraId="17392E8A" w14:textId="119A13FE" w:rsidR="000F7278" w:rsidRPr="00B4069C" w:rsidRDefault="000F7278"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b/>
          <w:i/>
          <w:sz w:val="24"/>
          <w:szCs w:val="24"/>
          <w:highlight w:val="lightGray"/>
        </w:rPr>
        <w:t>Alternativ 1:</w:t>
      </w:r>
      <w:r w:rsidR="00E94345">
        <w:rPr>
          <w:rFonts w:ascii="Garamond" w:hAnsi="Garamond"/>
          <w:i/>
          <w:sz w:val="24"/>
          <w:szCs w:val="24"/>
          <w:highlight w:val="lightGray"/>
        </w:rPr>
        <w:t xml:space="preserve"> (</w:t>
      </w:r>
      <w:r w:rsidR="00E500F3">
        <w:rPr>
          <w:rFonts w:ascii="Garamond" w:hAnsi="Garamond"/>
          <w:i/>
          <w:sz w:val="24"/>
          <w:szCs w:val="24"/>
          <w:highlight w:val="lightGray"/>
        </w:rPr>
        <w:t>V</w:t>
      </w:r>
      <w:r w:rsidR="00E94345">
        <w:rPr>
          <w:rFonts w:ascii="Garamond" w:hAnsi="Garamond"/>
          <w:i/>
          <w:sz w:val="24"/>
          <w:szCs w:val="24"/>
          <w:highlight w:val="lightGray"/>
        </w:rPr>
        <w:t>ælges, h</w:t>
      </w:r>
      <w:r w:rsidR="00E94345" w:rsidRPr="00B4069C">
        <w:rPr>
          <w:rFonts w:ascii="Garamond" w:hAnsi="Garamond"/>
          <w:i/>
          <w:sz w:val="24"/>
          <w:szCs w:val="24"/>
          <w:highlight w:val="lightGray"/>
        </w:rPr>
        <w:t>vis der ønskes brugsret</w:t>
      </w:r>
      <w:r w:rsidR="00E94345">
        <w:rPr>
          <w:rFonts w:ascii="Garamond" w:hAnsi="Garamond"/>
          <w:i/>
          <w:sz w:val="24"/>
          <w:szCs w:val="24"/>
          <w:highlight w:val="lightGray"/>
        </w:rPr>
        <w:t>. Brugsret betyder, at kunden har ret til at bruge fx en rapport inden for det aftalte område, men kunden har ikke ret til at overdrage rapporten til en tredjepart.</w:t>
      </w:r>
      <w:r w:rsidR="00E94345" w:rsidRPr="00B4069C">
        <w:rPr>
          <w:rFonts w:ascii="Garamond" w:hAnsi="Garamond"/>
          <w:i/>
          <w:sz w:val="24"/>
          <w:szCs w:val="24"/>
          <w:highlight w:val="lightGray"/>
        </w:rPr>
        <w:t>)</w:t>
      </w:r>
    </w:p>
    <w:p w14:paraId="483236A4" w14:textId="6A9D6485"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I det omfang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everandørens ydelser resulterer i immaterialretligt beskytte</w:t>
      </w:r>
      <w:r w:rsidR="003D37D3" w:rsidRPr="00B4069C">
        <w:rPr>
          <w:rFonts w:ascii="Garamond" w:hAnsi="Garamond"/>
          <w:sz w:val="24"/>
          <w:szCs w:val="24"/>
          <w:highlight w:val="lightGray"/>
          <w:lang w:val="da-DK"/>
        </w:rPr>
        <w:t>t materiale, erhverver k</w:t>
      </w:r>
      <w:r w:rsidRPr="00B4069C">
        <w:rPr>
          <w:rFonts w:ascii="Garamond" w:hAnsi="Garamond"/>
          <w:sz w:val="24"/>
          <w:szCs w:val="24"/>
          <w:highlight w:val="lightGray"/>
          <w:lang w:val="da-DK"/>
        </w:rPr>
        <w:t>unden brugsret til dette materiale.</w:t>
      </w:r>
    </w:p>
    <w:p w14:paraId="49671C93" w14:textId="217C1F90"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Brugsretten erhverves i takt med material</w:t>
      </w:r>
      <w:r w:rsidR="003D37D3" w:rsidRPr="00B4069C">
        <w:rPr>
          <w:rFonts w:ascii="Garamond" w:hAnsi="Garamond"/>
          <w:sz w:val="24"/>
          <w:szCs w:val="24"/>
          <w:highlight w:val="lightGray"/>
          <w:lang w:val="da-DK"/>
        </w:rPr>
        <w:t>ets frembringelse, forudsat at l</w:t>
      </w:r>
      <w:r w:rsidRPr="00B4069C">
        <w:rPr>
          <w:rFonts w:ascii="Garamond" w:hAnsi="Garamond"/>
          <w:sz w:val="24"/>
          <w:szCs w:val="24"/>
          <w:highlight w:val="lightGray"/>
          <w:lang w:val="da-DK"/>
        </w:rPr>
        <w:t>everandøren modtager v</w:t>
      </w:r>
      <w:r w:rsidR="003D37D3" w:rsidRPr="00B4069C">
        <w:rPr>
          <w:rFonts w:ascii="Garamond" w:hAnsi="Garamond"/>
          <w:sz w:val="24"/>
          <w:szCs w:val="24"/>
          <w:highlight w:val="lightGray"/>
          <w:lang w:val="da-DK"/>
        </w:rPr>
        <w:t>ederlag i overensstemmelse med k</w:t>
      </w:r>
      <w:r w:rsidRPr="00B4069C">
        <w:rPr>
          <w:rFonts w:ascii="Garamond" w:hAnsi="Garamond"/>
          <w:sz w:val="24"/>
          <w:szCs w:val="24"/>
          <w:highlight w:val="lightGray"/>
          <w:lang w:val="da-DK"/>
        </w:rPr>
        <w:t>ontraktens bestemmelser herom.</w:t>
      </w:r>
    </w:p>
    <w:p w14:paraId="13C01BEE" w14:textId="77777777"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Vederlaget for brugsretten er indeholdt i vederlaget for de ydelser, der resulterer i det immaterialretligt beskyttede materiale.</w:t>
      </w:r>
    </w:p>
    <w:p w14:paraId="4BFC3BD9" w14:textId="1F09F759"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Kundens brugsret er uden nogen form for begrænsning af tidsmæssig, geografisk eller kvantit</w:t>
      </w:r>
      <w:r w:rsidR="003D37D3" w:rsidRPr="00B4069C">
        <w:rPr>
          <w:rFonts w:ascii="Garamond" w:hAnsi="Garamond"/>
          <w:sz w:val="24"/>
          <w:szCs w:val="24"/>
          <w:highlight w:val="lightGray"/>
          <w:lang w:val="da-DK"/>
        </w:rPr>
        <w:t>ativ art. Kvalitativt omfatter k</w:t>
      </w:r>
      <w:r w:rsidRPr="00B4069C">
        <w:rPr>
          <w:rFonts w:ascii="Garamond" w:hAnsi="Garamond"/>
          <w:sz w:val="24"/>
          <w:szCs w:val="24"/>
          <w:highlight w:val="lightGray"/>
          <w:lang w:val="da-DK"/>
        </w:rPr>
        <w:t xml:space="preserve">undens brugsret enhver brug af materialet internt og eksternt i forbindelse med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undens virksomhed. F</w:t>
      </w:r>
      <w:r w:rsidR="002C7DE5" w:rsidRPr="00B4069C">
        <w:rPr>
          <w:rFonts w:ascii="Garamond" w:hAnsi="Garamond"/>
          <w:sz w:val="24"/>
          <w:szCs w:val="24"/>
          <w:highlight w:val="lightGray"/>
          <w:lang w:val="da-DK"/>
        </w:rPr>
        <w:t>x</w:t>
      </w:r>
      <w:r w:rsidRPr="00B4069C">
        <w:rPr>
          <w:rFonts w:ascii="Garamond" w:hAnsi="Garamond"/>
          <w:sz w:val="24"/>
          <w:szCs w:val="24"/>
          <w:highlight w:val="lightGray"/>
          <w:lang w:val="da-DK"/>
        </w:rPr>
        <w:t xml:space="preserve"> kan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 xml:space="preserve">unden </w:t>
      </w:r>
      <w:r w:rsidR="00C146F1">
        <w:rPr>
          <w:rFonts w:ascii="Garamond" w:hAnsi="Garamond"/>
          <w:sz w:val="24"/>
          <w:szCs w:val="24"/>
          <w:highlight w:val="lightGray"/>
          <w:lang w:val="da-DK"/>
        </w:rPr>
        <w:t>anvende</w:t>
      </w:r>
      <w:r w:rsidRPr="00B4069C">
        <w:rPr>
          <w:rFonts w:ascii="Garamond" w:hAnsi="Garamond"/>
          <w:sz w:val="24"/>
          <w:szCs w:val="24"/>
          <w:highlight w:val="lightGray"/>
          <w:lang w:val="da-DK"/>
        </w:rPr>
        <w:t xml:space="preserve"> materialet, herunder i forbindelse med</w:t>
      </w:r>
      <w:r w:rsidR="003D37D3" w:rsidRPr="00B4069C">
        <w:rPr>
          <w:rFonts w:ascii="Garamond" w:hAnsi="Garamond"/>
          <w:sz w:val="24"/>
          <w:szCs w:val="24"/>
          <w:highlight w:val="lightGray"/>
          <w:lang w:val="da-DK"/>
        </w:rPr>
        <w:t xml:space="preserve"> udbud af ydelser svarende til l</w:t>
      </w:r>
      <w:r w:rsidRPr="00B4069C">
        <w:rPr>
          <w:rFonts w:ascii="Garamond" w:hAnsi="Garamond"/>
          <w:sz w:val="24"/>
          <w:szCs w:val="24"/>
          <w:highlight w:val="lightGray"/>
          <w:lang w:val="da-DK"/>
        </w:rPr>
        <w:t xml:space="preserve">everandørens ydelser under denne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ontrakt.</w:t>
      </w:r>
    </w:p>
    <w:p w14:paraId="2690CB20" w14:textId="77777777"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 har også ret til frit at bearbejde, herunder vedligeholde og videreudvikle, materialet samt ret til at benytte resultatet heraf på samme måde som det oprindelige materiale.</w:t>
      </w:r>
    </w:p>
    <w:p w14:paraId="2F57F4A4" w14:textId="18412A4E"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Leverandøren skal stille de nødvend</w:t>
      </w:r>
      <w:r w:rsidR="003D37D3" w:rsidRPr="00B4069C">
        <w:rPr>
          <w:rFonts w:ascii="Garamond" w:hAnsi="Garamond"/>
          <w:sz w:val="24"/>
          <w:szCs w:val="24"/>
          <w:highlight w:val="lightGray"/>
          <w:lang w:val="da-DK"/>
        </w:rPr>
        <w:t>ige redskaber til rådighed for kunden, således at k</w:t>
      </w:r>
      <w:r w:rsidRPr="00B4069C">
        <w:rPr>
          <w:rFonts w:ascii="Garamond" w:hAnsi="Garamond"/>
          <w:sz w:val="24"/>
          <w:szCs w:val="24"/>
          <w:highlight w:val="lightGray"/>
          <w:lang w:val="da-DK"/>
        </w:rPr>
        <w:t>unden kan udnytte sin brugsret i overensstemmelse med nærværende punkt.</w:t>
      </w:r>
      <w:r w:rsidR="003D37D3" w:rsidRPr="00B4069C">
        <w:rPr>
          <w:rFonts w:ascii="Garamond" w:hAnsi="Garamond"/>
          <w:sz w:val="24"/>
          <w:szCs w:val="24"/>
          <w:highlight w:val="lightGray"/>
          <w:lang w:val="da-DK"/>
        </w:rPr>
        <w:t xml:space="preserve"> Leverandøren bevarer eventuelle immaterielle rettigheder til redskaberne.</w:t>
      </w:r>
      <w:r w:rsidRPr="00B4069C">
        <w:rPr>
          <w:rFonts w:ascii="Garamond" w:hAnsi="Garamond"/>
          <w:sz w:val="24"/>
          <w:szCs w:val="24"/>
          <w:highlight w:val="lightGray"/>
          <w:lang w:val="da-DK"/>
        </w:rPr>
        <w:t xml:space="preserve"> </w:t>
      </w:r>
      <w:r w:rsidR="003D37D3" w:rsidRPr="00B4069C">
        <w:rPr>
          <w:rFonts w:ascii="Garamond" w:hAnsi="Garamond"/>
          <w:sz w:val="24"/>
          <w:szCs w:val="24"/>
          <w:highlight w:val="lightGray"/>
          <w:lang w:val="da-DK"/>
        </w:rPr>
        <w:t>[</w:t>
      </w:r>
      <w:r w:rsidR="003D37D3" w:rsidRPr="00B4069C">
        <w:rPr>
          <w:rFonts w:ascii="Garamond" w:hAnsi="Garamond"/>
          <w:i/>
          <w:sz w:val="24"/>
          <w:szCs w:val="24"/>
          <w:highlight w:val="lightGray"/>
          <w:lang w:val="da-DK"/>
        </w:rPr>
        <w:t>Slettes</w:t>
      </w:r>
      <w:r w:rsidR="002C7DE5" w:rsidRPr="00B4069C">
        <w:rPr>
          <w:rFonts w:ascii="Garamond" w:hAnsi="Garamond"/>
          <w:i/>
          <w:sz w:val="24"/>
          <w:szCs w:val="24"/>
          <w:highlight w:val="lightGray"/>
          <w:lang w:val="da-DK"/>
        </w:rPr>
        <w:t>,</w:t>
      </w:r>
      <w:r w:rsidR="003D37D3" w:rsidRPr="00B4069C">
        <w:rPr>
          <w:rFonts w:ascii="Garamond" w:hAnsi="Garamond"/>
          <w:i/>
          <w:sz w:val="24"/>
          <w:szCs w:val="24"/>
          <w:highlight w:val="lightGray"/>
          <w:lang w:val="da-DK"/>
        </w:rPr>
        <w:t xml:space="preserve"> såfremt der ikke skal stilles redskaber til rådighed for kunden</w:t>
      </w:r>
      <w:r w:rsidR="002C7DE5" w:rsidRPr="00B4069C">
        <w:rPr>
          <w:rFonts w:ascii="Garamond" w:hAnsi="Garamond"/>
          <w:i/>
          <w:sz w:val="24"/>
          <w:szCs w:val="24"/>
          <w:highlight w:val="lightGray"/>
          <w:lang w:val="da-DK"/>
        </w:rPr>
        <w:t>.</w:t>
      </w:r>
      <w:r w:rsidR="003D37D3" w:rsidRPr="00B4069C">
        <w:rPr>
          <w:rFonts w:ascii="Garamond" w:hAnsi="Garamond"/>
          <w:sz w:val="24"/>
          <w:szCs w:val="24"/>
          <w:highlight w:val="lightGray"/>
          <w:lang w:val="da-DK"/>
        </w:rPr>
        <w:t>]</w:t>
      </w:r>
    </w:p>
    <w:p w14:paraId="296FD193" w14:textId="36BF1F20"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Kunden kan overdrage sin brugsret helt eller delvist i overensstemmelse med punkt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_Ref4677929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7B2E1A">
        <w:rPr>
          <w:rFonts w:ascii="Garamond" w:hAnsi="Garamond"/>
          <w:sz w:val="24"/>
          <w:szCs w:val="24"/>
          <w:highlight w:val="lightGray"/>
          <w:lang w:val="da-DK"/>
        </w:rPr>
        <w:t>27</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Herudover kan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 xml:space="preserve">unden – uanset punkt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_Ref4677947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7B2E1A">
        <w:rPr>
          <w:rFonts w:ascii="Garamond" w:hAnsi="Garamond"/>
          <w:sz w:val="24"/>
          <w:szCs w:val="24"/>
          <w:highlight w:val="lightGray"/>
          <w:lang w:val="da-DK"/>
        </w:rPr>
        <w:t>14.1</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 overdrage sin brugsret til tredjemand, i </w:t>
      </w:r>
      <w:r w:rsidR="003D37D3" w:rsidRPr="00B4069C">
        <w:rPr>
          <w:rFonts w:ascii="Garamond" w:hAnsi="Garamond"/>
          <w:sz w:val="24"/>
          <w:szCs w:val="24"/>
          <w:highlight w:val="lightGray"/>
          <w:lang w:val="da-DK"/>
        </w:rPr>
        <w:t>det omfang tredjemand bistår k</w:t>
      </w:r>
      <w:r w:rsidRPr="00B4069C">
        <w:rPr>
          <w:rFonts w:ascii="Garamond" w:hAnsi="Garamond"/>
          <w:sz w:val="24"/>
          <w:szCs w:val="24"/>
          <w:highlight w:val="lightGray"/>
          <w:lang w:val="da-DK"/>
        </w:rPr>
        <w:t xml:space="preserve">unden i relation til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undens virksomhed. Tredjemand skal i givet fald også overholde bestemmelserne i punkt</w:t>
      </w:r>
      <w:r w:rsidR="00C400E2" w:rsidRPr="00B4069C">
        <w:rPr>
          <w:rFonts w:ascii="Garamond" w:hAnsi="Garamond"/>
          <w:sz w:val="24"/>
          <w:szCs w:val="24"/>
          <w:highlight w:val="lightGray"/>
          <w:lang w:val="da-DK"/>
        </w:rPr>
        <w:t xml:space="preserve">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_Ref4677960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7B2E1A">
        <w:rPr>
          <w:rFonts w:ascii="Garamond" w:hAnsi="Garamond"/>
          <w:sz w:val="24"/>
          <w:szCs w:val="24"/>
          <w:highlight w:val="lightGray"/>
          <w:lang w:val="da-DK"/>
        </w:rPr>
        <w:t>14.1</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w:t>
      </w:r>
    </w:p>
    <w:p w14:paraId="41C7CA6C" w14:textId="2AD35A35"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Hvis tredjemand har rettigheder til (en del af) materialet, garanterer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 xml:space="preserve">everandøren, at disse rettigheder er fuldt </w:t>
      </w:r>
      <w:r w:rsidR="003D37D3" w:rsidRPr="00B4069C">
        <w:rPr>
          <w:rFonts w:ascii="Garamond" w:hAnsi="Garamond"/>
          <w:sz w:val="24"/>
          <w:szCs w:val="24"/>
          <w:highlight w:val="lightGray"/>
          <w:lang w:val="da-DK"/>
        </w:rPr>
        <w:t>af</w:t>
      </w:r>
      <w:r w:rsidRPr="00B4069C">
        <w:rPr>
          <w:rFonts w:ascii="Garamond" w:hAnsi="Garamond"/>
          <w:sz w:val="24"/>
          <w:szCs w:val="24"/>
          <w:highlight w:val="lightGray"/>
          <w:lang w:val="da-DK"/>
        </w:rPr>
        <w:t>klare</w:t>
      </w:r>
      <w:r w:rsidR="002C7DE5" w:rsidRPr="00B4069C">
        <w:rPr>
          <w:rFonts w:ascii="Garamond" w:hAnsi="Garamond"/>
          <w:sz w:val="24"/>
          <w:szCs w:val="24"/>
          <w:highlight w:val="lightGray"/>
          <w:lang w:val="da-DK"/>
        </w:rPr>
        <w:t>de</w:t>
      </w:r>
      <w:r w:rsidR="003D37D3" w:rsidRPr="00B4069C">
        <w:rPr>
          <w:rFonts w:ascii="Garamond" w:hAnsi="Garamond"/>
          <w:sz w:val="24"/>
          <w:szCs w:val="24"/>
          <w:highlight w:val="lightGray"/>
          <w:lang w:val="da-DK"/>
        </w:rPr>
        <w:t>, således at k</w:t>
      </w:r>
      <w:r w:rsidRPr="00B4069C">
        <w:rPr>
          <w:rFonts w:ascii="Garamond" w:hAnsi="Garamond"/>
          <w:sz w:val="24"/>
          <w:szCs w:val="24"/>
          <w:highlight w:val="lightGray"/>
          <w:lang w:val="da-DK"/>
        </w:rPr>
        <w:t>unden får de rettigheder, som er anført i nærværende punkt.</w:t>
      </w:r>
    </w:p>
    <w:p w14:paraId="28AD58CB" w14:textId="52C5A5B3"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w:t>
      </w:r>
      <w:r w:rsidR="003D37D3" w:rsidRPr="00B4069C">
        <w:rPr>
          <w:rFonts w:ascii="Garamond" w:hAnsi="Garamond"/>
          <w:sz w:val="24"/>
          <w:szCs w:val="24"/>
          <w:highlight w:val="lightGray"/>
          <w:lang w:val="da-DK"/>
        </w:rPr>
        <w:t xml:space="preserve">verandøren skal </w:t>
      </w:r>
      <w:r w:rsidR="00BC010C" w:rsidRPr="00B4069C">
        <w:rPr>
          <w:rFonts w:ascii="Garamond" w:hAnsi="Garamond"/>
          <w:sz w:val="24"/>
          <w:szCs w:val="24"/>
          <w:highlight w:val="lightGray"/>
          <w:lang w:val="da-DK"/>
        </w:rPr>
        <w:t xml:space="preserve">holde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 xml:space="preserve">unden </w:t>
      </w:r>
      <w:r w:rsidR="00BC010C" w:rsidRPr="00B4069C">
        <w:rPr>
          <w:rFonts w:ascii="Garamond" w:hAnsi="Garamond"/>
          <w:sz w:val="24"/>
          <w:szCs w:val="24"/>
          <w:highlight w:val="lightGray"/>
          <w:lang w:val="da-DK"/>
        </w:rPr>
        <w:t xml:space="preserve">skadesløs </w:t>
      </w:r>
      <w:r w:rsidRPr="00B4069C">
        <w:rPr>
          <w:rFonts w:ascii="Garamond" w:hAnsi="Garamond"/>
          <w:sz w:val="24"/>
          <w:szCs w:val="24"/>
          <w:highlight w:val="lightGray"/>
          <w:lang w:val="da-DK"/>
        </w:rPr>
        <w:t>for ethvert krav, der måtte opstå</w:t>
      </w:r>
      <w:r w:rsidR="002C7DE5" w:rsidRPr="00B4069C">
        <w:rPr>
          <w:rFonts w:ascii="Garamond" w:hAnsi="Garamond"/>
          <w:sz w:val="24"/>
          <w:szCs w:val="24"/>
          <w:highlight w:val="lightGray"/>
          <w:lang w:val="da-DK"/>
        </w:rPr>
        <w:t>,</w:t>
      </w:r>
      <w:r w:rsidRPr="00B4069C">
        <w:rPr>
          <w:rFonts w:ascii="Garamond" w:hAnsi="Garamond"/>
          <w:sz w:val="24"/>
          <w:szCs w:val="24"/>
          <w:highlight w:val="lightGray"/>
          <w:lang w:val="da-DK"/>
        </w:rPr>
        <w:t xml:space="preserve"> som følge af at tredjemands rettigheder ikke er fuldt </w:t>
      </w:r>
      <w:r w:rsidR="00BC010C" w:rsidRPr="00B4069C">
        <w:rPr>
          <w:rFonts w:ascii="Garamond" w:hAnsi="Garamond"/>
          <w:sz w:val="24"/>
          <w:szCs w:val="24"/>
          <w:highlight w:val="lightGray"/>
          <w:lang w:val="da-DK"/>
        </w:rPr>
        <w:t>af</w:t>
      </w:r>
      <w:r w:rsidRPr="00B4069C">
        <w:rPr>
          <w:rFonts w:ascii="Garamond" w:hAnsi="Garamond"/>
          <w:sz w:val="24"/>
          <w:szCs w:val="24"/>
          <w:highlight w:val="lightGray"/>
          <w:lang w:val="da-DK"/>
        </w:rPr>
        <w:t>klare</w:t>
      </w:r>
      <w:r w:rsidR="002C7DE5" w:rsidRPr="00B4069C">
        <w:rPr>
          <w:rFonts w:ascii="Garamond" w:hAnsi="Garamond"/>
          <w:sz w:val="24"/>
          <w:szCs w:val="24"/>
          <w:highlight w:val="lightGray"/>
          <w:lang w:val="da-DK"/>
        </w:rPr>
        <w:t>de</w:t>
      </w:r>
      <w:r w:rsidRPr="00B4069C">
        <w:rPr>
          <w:rFonts w:ascii="Garamond" w:hAnsi="Garamond"/>
          <w:sz w:val="24"/>
          <w:szCs w:val="24"/>
          <w:highlight w:val="lightGray"/>
          <w:lang w:val="da-DK"/>
        </w:rPr>
        <w:t xml:space="preserve"> som anført i </w:t>
      </w:r>
      <w:r w:rsidR="00BC010C" w:rsidRPr="00B4069C">
        <w:rPr>
          <w:rFonts w:ascii="Garamond" w:hAnsi="Garamond"/>
          <w:sz w:val="24"/>
          <w:szCs w:val="24"/>
          <w:highlight w:val="lightGray"/>
          <w:lang w:val="da-DK"/>
        </w:rPr>
        <w:t>dette</w:t>
      </w:r>
      <w:r w:rsidRPr="00B4069C">
        <w:rPr>
          <w:rFonts w:ascii="Garamond" w:hAnsi="Garamond"/>
          <w:sz w:val="24"/>
          <w:szCs w:val="24"/>
          <w:highlight w:val="lightGray"/>
          <w:lang w:val="da-DK"/>
        </w:rPr>
        <w:t xml:space="preserve"> punkt.</w:t>
      </w:r>
    </w:p>
    <w:p w14:paraId="1D342922" w14:textId="32EF2E6E"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Foreligger der krænkelse af tredjemands ret, er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everandøren desuden pligtig for egen regning ved aftale med tredjemand eller ved ændring eller udskiftn</w:t>
      </w:r>
      <w:r w:rsidR="003D37D3" w:rsidRPr="00B4069C">
        <w:rPr>
          <w:rFonts w:ascii="Garamond" w:hAnsi="Garamond"/>
          <w:sz w:val="24"/>
          <w:szCs w:val="24"/>
          <w:highlight w:val="lightGray"/>
          <w:lang w:val="da-DK"/>
        </w:rPr>
        <w:t>ing af materiale at skaffe k</w:t>
      </w:r>
      <w:r w:rsidRPr="00B4069C">
        <w:rPr>
          <w:rFonts w:ascii="Garamond" w:hAnsi="Garamond"/>
          <w:sz w:val="24"/>
          <w:szCs w:val="24"/>
          <w:highlight w:val="lightGray"/>
          <w:lang w:val="da-DK"/>
        </w:rPr>
        <w:t>unden de rettigheder, som er anført i nærværende punkt.</w:t>
      </w:r>
    </w:p>
    <w:p w14:paraId="1FE3D076" w14:textId="7E082FE2" w:rsidR="000F7278" w:rsidRPr="00B17E72" w:rsidRDefault="003D37D3" w:rsidP="004A104C">
      <w:pPr>
        <w:pStyle w:val="PunktafsnitAlmtekst"/>
        <w:spacing w:after="200" w:line="240" w:lineRule="auto"/>
        <w:jc w:val="left"/>
        <w:rPr>
          <w:rFonts w:ascii="Garamond" w:hAnsi="Garamond"/>
          <w:sz w:val="24"/>
          <w:szCs w:val="24"/>
          <w:lang w:val="da-DK"/>
        </w:rPr>
      </w:pPr>
      <w:r w:rsidRPr="00B4069C">
        <w:rPr>
          <w:rFonts w:ascii="Garamond" w:hAnsi="Garamond" w:cs="Tahoma"/>
          <w:sz w:val="24"/>
          <w:szCs w:val="24"/>
          <w:highlight w:val="lightGray"/>
          <w:lang w:val="da-DK"/>
        </w:rPr>
        <w:t>K</w:t>
      </w:r>
      <w:r w:rsidR="000F7278" w:rsidRPr="00B4069C">
        <w:rPr>
          <w:rFonts w:ascii="Garamond" w:hAnsi="Garamond" w:cs="Tahoma"/>
          <w:sz w:val="24"/>
          <w:szCs w:val="24"/>
          <w:highlight w:val="lightGray"/>
          <w:lang w:val="da-DK"/>
        </w:rPr>
        <w:t xml:space="preserve">undens retsstilling i medfør af </w:t>
      </w:r>
      <w:r w:rsidR="00BC010C" w:rsidRPr="00B4069C">
        <w:rPr>
          <w:rFonts w:ascii="Garamond" w:hAnsi="Garamond" w:cs="Tahoma"/>
          <w:sz w:val="24"/>
          <w:szCs w:val="24"/>
          <w:highlight w:val="lightGray"/>
          <w:lang w:val="da-DK"/>
        </w:rPr>
        <w:t>dette</w:t>
      </w:r>
      <w:r w:rsidR="000F7278" w:rsidRPr="00B4069C">
        <w:rPr>
          <w:rFonts w:ascii="Garamond" w:hAnsi="Garamond" w:cs="Tahoma"/>
          <w:sz w:val="24"/>
          <w:szCs w:val="24"/>
          <w:highlight w:val="lightGray"/>
          <w:lang w:val="da-DK"/>
        </w:rPr>
        <w:t xml:space="preserve"> punkt ændres ikke, uanset om</w:t>
      </w:r>
      <w:r w:rsidRPr="00B4069C">
        <w:rPr>
          <w:rFonts w:ascii="Garamond" w:hAnsi="Garamond" w:cs="Tahoma"/>
          <w:sz w:val="24"/>
          <w:szCs w:val="24"/>
          <w:highlight w:val="lightGray"/>
          <w:lang w:val="da-DK"/>
        </w:rPr>
        <w:t xml:space="preserve"> – og i givet fald hvorledes – k</w:t>
      </w:r>
      <w:r w:rsidR="000F7278" w:rsidRPr="00B4069C">
        <w:rPr>
          <w:rFonts w:ascii="Garamond" w:hAnsi="Garamond" w:cs="Tahoma"/>
          <w:sz w:val="24"/>
          <w:szCs w:val="24"/>
          <w:highlight w:val="lightGray"/>
          <w:lang w:val="da-DK"/>
        </w:rPr>
        <w:t>ontrakten bringes til ophør.</w:t>
      </w:r>
      <w:r w:rsidR="006244AB" w:rsidRPr="00B4069C">
        <w:rPr>
          <w:rFonts w:ascii="Garamond" w:hAnsi="Garamond" w:cs="Tahoma"/>
          <w:sz w:val="24"/>
          <w:szCs w:val="24"/>
          <w:lang w:val="da-DK"/>
        </w:rPr>
        <w:t>]</w:t>
      </w:r>
    </w:p>
    <w:p w14:paraId="1E228EA2" w14:textId="4AA7391A" w:rsidR="000F7278" w:rsidRPr="00B4069C" w:rsidRDefault="000F7278" w:rsidP="00AB6D1C">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Alternativ 2:</w:t>
      </w:r>
      <w:r w:rsidRPr="00B4069C">
        <w:rPr>
          <w:rFonts w:ascii="Garamond" w:hAnsi="Garamond"/>
          <w:i/>
          <w:sz w:val="24"/>
          <w:szCs w:val="24"/>
          <w:highlight w:val="lightGray"/>
        </w:rPr>
        <w:t xml:space="preserve"> </w:t>
      </w:r>
      <w:r w:rsidR="00E94345">
        <w:rPr>
          <w:rFonts w:ascii="Garamond" w:hAnsi="Garamond"/>
          <w:i/>
          <w:sz w:val="24"/>
          <w:szCs w:val="24"/>
          <w:highlight w:val="lightGray"/>
        </w:rPr>
        <w:t>(Vælges, h</w:t>
      </w:r>
      <w:r w:rsidR="00E94345" w:rsidRPr="00B4069C">
        <w:rPr>
          <w:rFonts w:ascii="Garamond" w:hAnsi="Garamond"/>
          <w:i/>
          <w:sz w:val="24"/>
          <w:szCs w:val="24"/>
          <w:highlight w:val="lightGray"/>
        </w:rPr>
        <w:t>vis der ønskes ophavsret</w:t>
      </w:r>
      <w:r w:rsidR="00E94345">
        <w:rPr>
          <w:rFonts w:ascii="Garamond" w:hAnsi="Garamond"/>
          <w:i/>
          <w:sz w:val="24"/>
          <w:szCs w:val="24"/>
          <w:highlight w:val="lightGray"/>
        </w:rPr>
        <w:t>. Hvis ophavsretten (også kaldet copyright) tilhører kunden, har denne ret til at fremstille flere eksemplarer eller at redigere i den leverede version</w:t>
      </w:r>
      <w:r w:rsidR="004A5255">
        <w:rPr>
          <w:rFonts w:ascii="Garamond" w:hAnsi="Garamond"/>
          <w:i/>
          <w:sz w:val="24"/>
          <w:szCs w:val="24"/>
          <w:highlight w:val="lightGray"/>
        </w:rPr>
        <w:t>.</w:t>
      </w:r>
      <w:r w:rsidR="00E94345" w:rsidRPr="00B4069C">
        <w:rPr>
          <w:rFonts w:ascii="Garamond" w:hAnsi="Garamond"/>
          <w:i/>
          <w:sz w:val="24"/>
          <w:szCs w:val="24"/>
          <w:highlight w:val="lightGray"/>
        </w:rPr>
        <w:t>)</w:t>
      </w:r>
    </w:p>
    <w:p w14:paraId="745BA2D9" w14:textId="0FA8A23D" w:rsidR="00AB6D1C" w:rsidRPr="00B4069C" w:rsidRDefault="00EB292B"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erhverver ejendomsret, ophavsret og enhver anden immateriel rettighed til det, som leverandøren frembringer ved udførelse af ydelserne, herunder rapporter, eventuelle delrapporter, data, </w:t>
      </w:r>
      <w:r w:rsidR="00AB6D1C" w:rsidRPr="00B4069C">
        <w:rPr>
          <w:rFonts w:ascii="Garamond" w:hAnsi="Garamond"/>
          <w:sz w:val="24"/>
          <w:szCs w:val="24"/>
          <w:highlight w:val="lightGray"/>
        </w:rPr>
        <w:lastRenderedPageBreak/>
        <w:t xml:space="preserve">bilag og undersøgelsesmateriale.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s erhvervelse af rettighederne sker løbende i takt med leverandørens udfærdigelse af materialet. </w:t>
      </w:r>
    </w:p>
    <w:p w14:paraId="7A836493" w14:textId="48644FFA" w:rsidR="00AB6D1C" w:rsidRPr="00B4069C" w:rsidRDefault="00EB292B"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afgør, hvorvidt afrapporteringen skal offentliggøres, og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har eneret til at publicere resultaterne og kan desuden anvende materialet og resultaterne helt eller delvist i alle sammenhænge, hvor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finder det relevant. </w:t>
      </w:r>
    </w:p>
    <w:p w14:paraId="1DB66473" w14:textId="3F86C4DD" w:rsidR="00AB6D1C" w:rsidRPr="00B4069C" w:rsidRDefault="00AB6D1C" w:rsidP="00AB6D1C">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 xml:space="preserve">Leverandøren har brugsret til generel kompetence oparbejdet i forbindelse med </w:t>
      </w:r>
      <w:r w:rsidR="00DC42C9">
        <w:rPr>
          <w:rFonts w:ascii="Garamond" w:hAnsi="Garamond"/>
          <w:sz w:val="24"/>
          <w:szCs w:val="24"/>
          <w:highlight w:val="lightGray"/>
        </w:rPr>
        <w:t>ydelsens udførelse</w:t>
      </w:r>
      <w:r w:rsidRPr="00B4069C">
        <w:rPr>
          <w:rFonts w:ascii="Garamond" w:hAnsi="Garamond"/>
          <w:sz w:val="24"/>
          <w:szCs w:val="24"/>
          <w:highlight w:val="lightGray"/>
        </w:rPr>
        <w:t>.</w:t>
      </w:r>
    </w:p>
    <w:p w14:paraId="79384BCB" w14:textId="5CD13C4B" w:rsidR="00A5581E" w:rsidRPr="00B4069C" w:rsidRDefault="00AB6D1C" w:rsidP="00AB6D1C">
      <w:pPr>
        <w:rPr>
          <w:rFonts w:ascii="Garamond" w:hAnsi="Garamond"/>
          <w:sz w:val="24"/>
          <w:szCs w:val="24"/>
        </w:rPr>
      </w:pPr>
      <w:r w:rsidRPr="00B4069C">
        <w:rPr>
          <w:rFonts w:ascii="Garamond" w:hAnsi="Garamond"/>
          <w:sz w:val="24"/>
          <w:szCs w:val="24"/>
          <w:highlight w:val="lightGray"/>
        </w:rPr>
        <w:t xml:space="preserve">Leverandøren skal sikre de nødvendige rettigheder og tilladelser, som er en forudsætning for ydelserne. Leverandøren indestår for, at opfyldelsen af denne kontrakt ikke krænker tredjemandsrettigheder, herunder ejendomsret eller immaterielle rettigheder. Leverandøren holder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skadesløs for ethvert krav, der måtte opstå som følge af en krænkelse af tredjemands ret.</w:t>
      </w:r>
      <w:r w:rsidR="006244AB" w:rsidRPr="00B4069C">
        <w:rPr>
          <w:rFonts w:ascii="Garamond" w:hAnsi="Garamond"/>
          <w:sz w:val="24"/>
          <w:szCs w:val="24"/>
        </w:rPr>
        <w:t>]</w:t>
      </w:r>
    </w:p>
    <w:p w14:paraId="7FC0978A" w14:textId="73F3A5BD" w:rsidR="00AB6D1C" w:rsidRPr="004A104C" w:rsidRDefault="000C6A91" w:rsidP="00AB6D1C">
      <w:pPr>
        <w:pStyle w:val="Overskrift1"/>
        <w:rPr>
          <w:rFonts w:ascii="Garamond" w:hAnsi="Garamond"/>
          <w:sz w:val="26"/>
          <w:szCs w:val="26"/>
        </w:rPr>
      </w:pPr>
      <w:bookmarkStart w:id="98" w:name="_Ref230491143"/>
      <w:r w:rsidRPr="004A104C">
        <w:rPr>
          <w:rFonts w:ascii="Garamond" w:hAnsi="Garamond" w:cs="Arial"/>
          <w:sz w:val="26"/>
          <w:szCs w:val="26"/>
        </w:rPr>
        <w:t xml:space="preserve"> </w:t>
      </w:r>
      <w:bookmarkStart w:id="99" w:name="_Toc26350672"/>
      <w:bookmarkEnd w:id="78"/>
      <w:bookmarkEnd w:id="79"/>
      <w:bookmarkEnd w:id="98"/>
      <w:r w:rsidR="00AB6D1C" w:rsidRPr="004A104C">
        <w:rPr>
          <w:rFonts w:ascii="Garamond" w:hAnsi="Garamond"/>
          <w:sz w:val="26"/>
          <w:szCs w:val="26"/>
        </w:rPr>
        <w:t>A</w:t>
      </w:r>
      <w:r w:rsidR="004A104C" w:rsidRPr="004A104C">
        <w:rPr>
          <w:rFonts w:ascii="Garamond" w:hAnsi="Garamond"/>
          <w:sz w:val="26"/>
          <w:szCs w:val="26"/>
        </w:rPr>
        <w:t>RBEJDSKLAUSUL</w:t>
      </w:r>
      <w:bookmarkEnd w:id="99"/>
    </w:p>
    <w:p w14:paraId="240DD8C7" w14:textId="69711E65" w:rsidR="00BC010C" w:rsidRPr="00B4069C" w:rsidRDefault="00BC010C" w:rsidP="00BC010C">
      <w:pPr>
        <w:tabs>
          <w:tab w:val="left" w:pos="709"/>
        </w:tabs>
        <w:rPr>
          <w:rFonts w:ascii="Garamond" w:hAnsi="Garamond"/>
          <w:i/>
          <w:sz w:val="24"/>
          <w:szCs w:val="24"/>
          <w:highlight w:val="lightGray"/>
        </w:rPr>
      </w:pPr>
      <w:r w:rsidRPr="00B4069C">
        <w:rPr>
          <w:rFonts w:ascii="Garamond" w:hAnsi="Garamond"/>
          <w:sz w:val="24"/>
          <w:szCs w:val="24"/>
        </w:rPr>
        <w:t>[</w:t>
      </w:r>
      <w:r w:rsidRPr="00B4069C">
        <w:rPr>
          <w:rFonts w:ascii="Garamond" w:hAnsi="Garamond"/>
          <w:i/>
          <w:sz w:val="24"/>
          <w:szCs w:val="24"/>
          <w:highlight w:val="lightGray"/>
        </w:rPr>
        <w:t xml:space="preserve">En arbejdsklausul skal medvirke til at sikre, at ansatte i </w:t>
      </w:r>
      <w:r w:rsidR="00F05BED">
        <w:rPr>
          <w:rFonts w:ascii="Garamond" w:hAnsi="Garamond"/>
          <w:i/>
          <w:sz w:val="24"/>
          <w:szCs w:val="24"/>
          <w:highlight w:val="lightGray"/>
        </w:rPr>
        <w:t>virksomheder, som udfører ydelser</w:t>
      </w:r>
      <w:r w:rsidRPr="00B4069C">
        <w:rPr>
          <w:rFonts w:ascii="Garamond" w:hAnsi="Garamond"/>
          <w:i/>
          <w:sz w:val="24"/>
          <w:szCs w:val="24"/>
          <w:highlight w:val="lightGray"/>
        </w:rPr>
        <w:t xml:space="preserve"> for statslige myndigheder, arbejder under ordentlige løn- og arbejdsvilkår. </w:t>
      </w:r>
    </w:p>
    <w:p w14:paraId="711A6CDF" w14:textId="77777777" w:rsidR="00BC010C" w:rsidRPr="00B4069C" w:rsidRDefault="00BC010C" w:rsidP="00BC010C">
      <w:pPr>
        <w:tabs>
          <w:tab w:val="left" w:pos="709"/>
        </w:tabs>
        <w:spacing w:line="240" w:lineRule="auto"/>
        <w:rPr>
          <w:rFonts w:ascii="Garamond" w:hAnsi="Garamond"/>
          <w:i/>
          <w:sz w:val="24"/>
          <w:szCs w:val="24"/>
        </w:rPr>
      </w:pPr>
      <w:r w:rsidRPr="00B4069C">
        <w:rPr>
          <w:rFonts w:ascii="Garamond" w:hAnsi="Garamond"/>
          <w:i/>
          <w:sz w:val="24"/>
          <w:szCs w:val="24"/>
          <w:highlight w:val="lightGray"/>
        </w:rPr>
        <w:t xml:space="preserve">I henhold til et hyrdebrev fra beskæftigelsesministeren af 4. april 2018 blev det præciseret, at </w:t>
      </w:r>
      <w:r w:rsidRPr="00B4069C">
        <w:rPr>
          <w:rFonts w:ascii="Garamond" w:hAnsi="Garamond"/>
          <w:i/>
          <w:sz w:val="24"/>
          <w:szCs w:val="24"/>
          <w:highlight w:val="lightGray"/>
          <w:u w:val="single"/>
        </w:rPr>
        <w:t>alle</w:t>
      </w:r>
      <w:r w:rsidRPr="00B4069C">
        <w:rPr>
          <w:rFonts w:ascii="Garamond" w:hAnsi="Garamond"/>
          <w:i/>
          <w:sz w:val="24"/>
          <w:szCs w:val="24"/>
          <w:highlight w:val="lightGray"/>
        </w:rPr>
        <w:t xml:space="preserve"> statslige myndigheder skal anvende arbejdsklausuler i alle kontraktforhold om bygge- og anlægsarbejder, fabrikation og udførelse eller tjenesteydelser. Dette gælder uanset kontraktens størrelse. Arbejdsklausulen nedenfor er i overensstemmelse med den anbefalede formulering i hyrdebrevet.] </w:t>
      </w:r>
    </w:p>
    <w:p w14:paraId="48454B67" w14:textId="75665010" w:rsidR="00AB6D1C" w:rsidRPr="00B4069C" w:rsidRDefault="00AB6D1C" w:rsidP="00BC010C">
      <w:pPr>
        <w:tabs>
          <w:tab w:val="left" w:pos="709"/>
        </w:tabs>
        <w:spacing w:line="240" w:lineRule="auto"/>
        <w:rPr>
          <w:rFonts w:ascii="Garamond" w:hAnsi="Garamond"/>
          <w:sz w:val="24"/>
          <w:szCs w:val="24"/>
        </w:rPr>
      </w:pPr>
      <w:r w:rsidRPr="00B4069C">
        <w:rPr>
          <w:rFonts w:ascii="Garamond" w:hAnsi="Garamond"/>
          <w:sz w:val="24"/>
          <w:szCs w:val="24"/>
        </w:rPr>
        <w:t xml:space="preserve">Leverandøren skal sikre, at medarbejdere hos leverandøren og eventuelle underleverandører, som medvirker til at opfylde kontrakten,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kontrakten. </w:t>
      </w:r>
    </w:p>
    <w:p w14:paraId="256A9958" w14:textId="58715588"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Leverandøren skal sikre, at medarbejdere hos leverandør og eventuelle underleverandør</w:t>
      </w:r>
      <w:r w:rsidR="002C7DE5" w:rsidRPr="00B4069C">
        <w:rPr>
          <w:rFonts w:ascii="Garamond" w:hAnsi="Garamond"/>
          <w:sz w:val="24"/>
          <w:szCs w:val="24"/>
        </w:rPr>
        <w:t>er</w:t>
      </w:r>
      <w:r w:rsidRPr="00B4069C">
        <w:rPr>
          <w:rFonts w:ascii="Garamond" w:hAnsi="Garamond"/>
          <w:sz w:val="24"/>
          <w:szCs w:val="24"/>
        </w:rPr>
        <w:t>, som medvirker til at opfylde kontrakten, bliver oplyst om de vilkår, der fremgår af arbejdsklausulen.</w:t>
      </w:r>
    </w:p>
    <w:p w14:paraId="0589802A" w14:textId="002BBF9B" w:rsidR="00AB6D1C" w:rsidRPr="00B4069C" w:rsidRDefault="00667E91"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enhver tid udbede sig relevant dokumentation for, at løn- og arbejdsvilkår for medarbejderne lever op til de forpligtelser, som arbejdsklausulen fastsætter.</w:t>
      </w:r>
    </w:p>
    <w:p w14:paraId="070691C5" w14:textId="50333B28"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kræve, at leverandøren, efter skriftligt påkrav herom, inden for 10 arbejdsdage fremskaffer relevant dokumentation</w:t>
      </w:r>
      <w:r w:rsidR="002C7DE5" w:rsidRPr="00B4069C">
        <w:rPr>
          <w:rFonts w:ascii="Garamond" w:hAnsi="Garamond"/>
          <w:sz w:val="24"/>
          <w:szCs w:val="24"/>
        </w:rPr>
        <w:t>,</w:t>
      </w:r>
      <w:r w:rsidR="00AB6D1C" w:rsidRPr="00B4069C">
        <w:rPr>
          <w:rFonts w:ascii="Garamond" w:hAnsi="Garamond"/>
          <w:sz w:val="24"/>
          <w:szCs w:val="24"/>
        </w:rPr>
        <w:t xml:space="preserve"> såsom løn- og timesedler, lønregnskab og ansættelseskontrakter fra såvel egne som eventuelle underleverandørers medarbejdere. </w:t>
      </w:r>
    </w:p>
    <w:p w14:paraId="2212E31F" w14:textId="3A6ECFF4"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brug for sin vurdering af, om leverandøren eller underleverandører har overholdt arbejdsklausulen, søge rådgivning hos relevante arbejdsgiver- og/eller arbejdstagerorganisationer.</w:t>
      </w:r>
    </w:p>
    <w:p w14:paraId="499FEAB6" w14:textId="482C9EFA"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 xml:space="preserve">Hvis leverandøren ikke overholder sine forpligtelser i medfør af arbejdsklausulen, og hvis dette medfører et berettiget krav på yderligere løn fra medarbejderne, kan </w:t>
      </w:r>
      <w:r w:rsidR="00EB292B" w:rsidRPr="00B4069C">
        <w:rPr>
          <w:rFonts w:ascii="Garamond" w:hAnsi="Garamond"/>
          <w:sz w:val="24"/>
          <w:szCs w:val="24"/>
        </w:rPr>
        <w:t>kunden</w:t>
      </w:r>
      <w:r w:rsidRPr="00B4069C">
        <w:rPr>
          <w:rFonts w:ascii="Garamond" w:hAnsi="Garamond"/>
          <w:sz w:val="24"/>
          <w:szCs w:val="24"/>
        </w:rPr>
        <w:t xml:space="preserve"> tilbageholde honorar med henblik på at tilgodese sådanne krav. </w:t>
      </w:r>
    </w:p>
    <w:p w14:paraId="16FC28C7" w14:textId="39BF8E89" w:rsidR="00AB6D1C" w:rsidRDefault="00AB6D1C" w:rsidP="00AB6D1C">
      <w:pPr>
        <w:tabs>
          <w:tab w:val="left" w:pos="709"/>
        </w:tabs>
        <w:spacing w:line="240" w:lineRule="auto"/>
        <w:rPr>
          <w:rFonts w:ascii="Garamond" w:hAnsi="Garamond"/>
          <w:i/>
          <w:sz w:val="24"/>
          <w:szCs w:val="24"/>
        </w:rPr>
      </w:pPr>
      <w:r w:rsidRPr="00B4069C">
        <w:rPr>
          <w:rFonts w:ascii="Garamond" w:hAnsi="Garamond"/>
          <w:sz w:val="24"/>
          <w:szCs w:val="24"/>
        </w:rPr>
        <w:t xml:space="preserve">Leverandøren kan endvidere pålægges at betale en bod på </w:t>
      </w:r>
      <w:r w:rsidRPr="00B4069C">
        <w:rPr>
          <w:rFonts w:ascii="Garamond" w:hAnsi="Garamond"/>
          <w:sz w:val="24"/>
          <w:szCs w:val="24"/>
          <w:highlight w:val="yellow"/>
        </w:rPr>
        <w:t>[</w:t>
      </w:r>
      <w:r w:rsidRPr="00B4069C">
        <w:rPr>
          <w:rFonts w:ascii="Garamond" w:hAnsi="Garamond"/>
          <w:i/>
          <w:sz w:val="24"/>
          <w:szCs w:val="24"/>
          <w:highlight w:val="yellow"/>
        </w:rPr>
        <w:t>xx</w:t>
      </w:r>
      <w:r w:rsidRPr="00B4069C">
        <w:rPr>
          <w:rFonts w:ascii="Garamond" w:hAnsi="Garamond"/>
          <w:sz w:val="24"/>
          <w:szCs w:val="24"/>
          <w:highlight w:val="yellow"/>
        </w:rPr>
        <w:t>]</w:t>
      </w:r>
      <w:r w:rsidRPr="00B4069C">
        <w:rPr>
          <w:rFonts w:ascii="Garamond" w:hAnsi="Garamond"/>
          <w:sz w:val="24"/>
          <w:szCs w:val="24"/>
        </w:rPr>
        <w:t xml:space="preserve"> </w:t>
      </w:r>
      <w:r w:rsidR="002C7DE5" w:rsidRPr="00B4069C">
        <w:rPr>
          <w:rFonts w:ascii="Garamond" w:hAnsi="Garamond"/>
          <w:sz w:val="24"/>
          <w:szCs w:val="24"/>
        </w:rPr>
        <w:t>procent</w:t>
      </w:r>
      <w:r w:rsidRPr="00B4069C">
        <w:rPr>
          <w:rFonts w:ascii="Garamond" w:hAnsi="Garamond"/>
          <w:sz w:val="24"/>
          <w:szCs w:val="24"/>
        </w:rPr>
        <w:t xml:space="preserve"> af kontraktsummen, hvis arbejdsklausulen ikke overholdes</w:t>
      </w:r>
      <w:r w:rsidRPr="00B4069C">
        <w:rPr>
          <w:rFonts w:ascii="Garamond" w:hAnsi="Garamond"/>
          <w:i/>
          <w:sz w:val="24"/>
          <w:szCs w:val="24"/>
        </w:rPr>
        <w:t xml:space="preserve">. </w:t>
      </w:r>
      <w:r w:rsidRPr="00B4069C">
        <w:rPr>
          <w:rFonts w:ascii="Garamond" w:hAnsi="Garamond"/>
          <w:sz w:val="24"/>
          <w:szCs w:val="24"/>
          <w:highlight w:val="lightGray"/>
        </w:rPr>
        <w:t>[</w:t>
      </w:r>
      <w:r w:rsidRPr="00B4069C">
        <w:rPr>
          <w:rFonts w:ascii="Garamond" w:hAnsi="Garamond"/>
          <w:i/>
          <w:sz w:val="24"/>
          <w:szCs w:val="24"/>
          <w:highlight w:val="lightGray"/>
        </w:rPr>
        <w:t>Kontakt Rådgivningsenheden for råd og vejledning omkring bod og arbejdsklausuler.</w:t>
      </w:r>
      <w:r w:rsidRPr="00B4069C">
        <w:rPr>
          <w:rFonts w:ascii="Garamond" w:hAnsi="Garamond"/>
          <w:sz w:val="24"/>
          <w:szCs w:val="24"/>
          <w:highlight w:val="lightGray"/>
        </w:rPr>
        <w:t>]</w:t>
      </w:r>
      <w:r w:rsidRPr="00B4069C">
        <w:rPr>
          <w:rFonts w:ascii="Garamond" w:hAnsi="Garamond"/>
          <w:i/>
          <w:sz w:val="24"/>
          <w:szCs w:val="24"/>
        </w:rPr>
        <w:t xml:space="preserve"> </w:t>
      </w:r>
    </w:p>
    <w:p w14:paraId="04CBF3A4" w14:textId="77777777" w:rsidR="004A104C" w:rsidRPr="00B4069C" w:rsidRDefault="004A104C" w:rsidP="00AB6D1C">
      <w:pPr>
        <w:tabs>
          <w:tab w:val="left" w:pos="709"/>
        </w:tabs>
        <w:spacing w:line="240" w:lineRule="auto"/>
        <w:rPr>
          <w:rFonts w:ascii="Garamond" w:hAnsi="Garamond"/>
          <w:i/>
          <w:sz w:val="24"/>
          <w:szCs w:val="24"/>
        </w:rPr>
      </w:pPr>
    </w:p>
    <w:p w14:paraId="62B519E8" w14:textId="372E2C56" w:rsidR="00AB6D1C" w:rsidRPr="004A104C" w:rsidRDefault="004A104C" w:rsidP="00AB6D1C">
      <w:pPr>
        <w:pStyle w:val="Overskrift1"/>
        <w:rPr>
          <w:rFonts w:ascii="Garamond" w:hAnsi="Garamond"/>
          <w:sz w:val="26"/>
          <w:szCs w:val="26"/>
        </w:rPr>
      </w:pPr>
      <w:bookmarkStart w:id="100" w:name="_Toc457983821"/>
      <w:bookmarkStart w:id="101" w:name="_Toc435542519"/>
      <w:bookmarkStart w:id="102" w:name="_Toc437866913"/>
      <w:bookmarkStart w:id="103" w:name="_Toc26350673"/>
      <w:r w:rsidRPr="004A104C">
        <w:rPr>
          <w:rFonts w:ascii="Garamond" w:hAnsi="Garamond"/>
          <w:sz w:val="26"/>
          <w:szCs w:val="26"/>
        </w:rPr>
        <w:t>SOCIALE KLAUSULER</w:t>
      </w:r>
      <w:bookmarkEnd w:id="100"/>
      <w:bookmarkEnd w:id="101"/>
      <w:bookmarkEnd w:id="103"/>
    </w:p>
    <w:p w14:paraId="58AFBB49" w14:textId="5727C0C6" w:rsidR="00AB6D1C" w:rsidRPr="00B4069C" w:rsidRDefault="00AB6D1C" w:rsidP="00AB6D1C">
      <w:pPr>
        <w:rPr>
          <w:rFonts w:ascii="Garamond" w:hAnsi="Garamond" w:cs="Arial"/>
          <w:i/>
          <w:sz w:val="24"/>
          <w:szCs w:val="24"/>
        </w:rPr>
      </w:pPr>
      <w:r w:rsidRPr="00B4069C">
        <w:rPr>
          <w:rFonts w:ascii="Garamond" w:hAnsi="Garamond" w:cs="Arial"/>
          <w:sz w:val="24"/>
          <w:szCs w:val="24"/>
        </w:rPr>
        <w:t>[</w:t>
      </w:r>
      <w:r w:rsidRPr="00B4069C">
        <w:rPr>
          <w:rFonts w:ascii="Garamond" w:hAnsi="Garamond" w:cs="Arial"/>
          <w:i/>
          <w:sz w:val="24"/>
          <w:szCs w:val="24"/>
          <w:highlight w:val="lightGray"/>
        </w:rPr>
        <w:t xml:space="preserve">Det følger af finanslovsaftale 2013, at statslige ordregivere er forpligtet til i relevante udbud at overveje brugen af sociale klausuler om uddannelses- og praktikaftaler samt at forklare, hvis der ikke anvendes sociale klausuler. </w:t>
      </w:r>
    </w:p>
    <w:p w14:paraId="48C403B7" w14:textId="7700971D" w:rsidR="00C93327" w:rsidRPr="00B4069C" w:rsidRDefault="00C93327" w:rsidP="00C93327">
      <w:pPr>
        <w:rPr>
          <w:rFonts w:ascii="Garamond" w:hAnsi="Garamond"/>
          <w:i/>
          <w:sz w:val="24"/>
          <w:szCs w:val="24"/>
          <w:highlight w:val="lightGray"/>
        </w:rPr>
      </w:pPr>
      <w:r w:rsidRPr="00B4069C">
        <w:rPr>
          <w:rFonts w:ascii="Garamond" w:hAnsi="Garamond"/>
          <w:i/>
          <w:sz w:val="24"/>
          <w:szCs w:val="24"/>
          <w:highlight w:val="lightGray"/>
        </w:rPr>
        <w:t>En social klausul om uddannelses- og praktikaftaler er et frivilligt kontraktvilkår, som den ordregivende myndighed kan vælge at stille i relevante udbud. Den sociale klausul fastlægger, at leverandøren skal benytte elever/praktikanter i opgaveløsningen. Hermed forstås</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at leverandøren eller dennes underleverandør indgår/har indgået en uddannelsesaftale om et uddannelsesforløb med elever/praktikanter. </w:t>
      </w:r>
    </w:p>
    <w:p w14:paraId="15C76EDA" w14:textId="5D15D5D5" w:rsidR="00BC010C" w:rsidRPr="00B4069C" w:rsidRDefault="00BC010C" w:rsidP="00AB6D1C">
      <w:pPr>
        <w:rPr>
          <w:rFonts w:ascii="Garamond" w:hAnsi="Garamond"/>
          <w:i/>
          <w:sz w:val="24"/>
          <w:szCs w:val="24"/>
          <w:highlight w:val="lightGray"/>
        </w:rPr>
      </w:pPr>
      <w:r w:rsidRPr="00B4069C">
        <w:rPr>
          <w:rFonts w:ascii="Garamond" w:hAnsi="Garamond"/>
          <w:i/>
          <w:sz w:val="24"/>
          <w:szCs w:val="24"/>
          <w:highlight w:val="lightGray"/>
        </w:rPr>
        <w:t xml:space="preserve">Med ”relevante udbud” menes tjenesteydelseskontrakter, hvor kontrakten udføres i Danmark og har et driftselement (fx rengøring og kantinedrift), en varighed på minimum </w:t>
      </w:r>
      <w:r w:rsidR="002C7DE5" w:rsidRPr="00B4069C">
        <w:rPr>
          <w:rFonts w:ascii="Garamond" w:hAnsi="Garamond"/>
          <w:i/>
          <w:sz w:val="24"/>
          <w:szCs w:val="24"/>
          <w:highlight w:val="lightGray"/>
        </w:rPr>
        <w:t>seks</w:t>
      </w:r>
      <w:r w:rsidRPr="00B4069C">
        <w:rPr>
          <w:rFonts w:ascii="Garamond" w:hAnsi="Garamond"/>
          <w:i/>
          <w:sz w:val="24"/>
          <w:szCs w:val="24"/>
          <w:highlight w:val="lightGray"/>
        </w:rPr>
        <w:t xml:space="preserve"> måneder og en kontraktværdi på mindst </w:t>
      </w:r>
      <w:r w:rsidR="002C7DE5" w:rsidRPr="00B4069C">
        <w:rPr>
          <w:rFonts w:ascii="Garamond" w:hAnsi="Garamond"/>
          <w:i/>
          <w:sz w:val="24"/>
          <w:szCs w:val="24"/>
          <w:highlight w:val="lightGray"/>
        </w:rPr>
        <w:t>fem</w:t>
      </w:r>
      <w:r w:rsidRPr="00B4069C">
        <w:rPr>
          <w:rFonts w:ascii="Garamond" w:hAnsi="Garamond"/>
          <w:i/>
          <w:sz w:val="24"/>
          <w:szCs w:val="24"/>
          <w:highlight w:val="lightGray"/>
        </w:rPr>
        <w:t xml:space="preserve"> mio. kr. ekskl. moms og/eller en lønsum på </w:t>
      </w:r>
      <w:r w:rsidR="002C7DE5" w:rsidRPr="00B4069C">
        <w:rPr>
          <w:rFonts w:ascii="Garamond" w:hAnsi="Garamond"/>
          <w:i/>
          <w:sz w:val="24"/>
          <w:szCs w:val="24"/>
          <w:highlight w:val="lightGray"/>
        </w:rPr>
        <w:t>fire</w:t>
      </w:r>
      <w:r w:rsidRPr="00B4069C">
        <w:rPr>
          <w:rFonts w:ascii="Garamond" w:hAnsi="Garamond"/>
          <w:i/>
          <w:sz w:val="24"/>
          <w:szCs w:val="24"/>
          <w:highlight w:val="lightGray"/>
        </w:rPr>
        <w:t xml:space="preserve"> mio. kr. </w:t>
      </w:r>
    </w:p>
    <w:p w14:paraId="55E15945" w14:textId="326AE6F9" w:rsidR="00C93327" w:rsidRPr="00B4069C" w:rsidRDefault="00C93327" w:rsidP="00AB6D1C">
      <w:pPr>
        <w:rPr>
          <w:rFonts w:ascii="Garamond" w:hAnsi="Garamond" w:cs="Arial"/>
          <w:i/>
          <w:sz w:val="24"/>
          <w:szCs w:val="24"/>
        </w:rPr>
      </w:pPr>
      <w:r w:rsidRPr="00B4069C">
        <w:rPr>
          <w:rFonts w:ascii="Garamond" w:hAnsi="Garamond"/>
          <w:i/>
          <w:sz w:val="24"/>
          <w:szCs w:val="24"/>
          <w:highlight w:val="lightGray"/>
        </w:rPr>
        <w:t xml:space="preserve">Læs mere i </w:t>
      </w:r>
      <w:r w:rsidR="007B2E1A">
        <w:rPr>
          <w:rFonts w:ascii="Garamond" w:hAnsi="Garamond"/>
          <w:i/>
          <w:sz w:val="24"/>
          <w:szCs w:val="24"/>
          <w:highlight w:val="lightGray"/>
        </w:rPr>
        <w:t>Konkurrence- og Forbrugerstyrelsens</w:t>
      </w:r>
      <w:r w:rsidRPr="00B4069C">
        <w:rPr>
          <w:rFonts w:ascii="Garamond" w:hAnsi="Garamond"/>
          <w:i/>
          <w:sz w:val="24"/>
          <w:szCs w:val="24"/>
          <w:highlight w:val="lightGray"/>
        </w:rPr>
        <w:t xml:space="preserve"> vejledning </w:t>
      </w:r>
      <w:r w:rsidR="00CE7E11" w:rsidRPr="00B4069C">
        <w:rPr>
          <w:rFonts w:ascii="Garamond" w:hAnsi="Garamond"/>
          <w:i/>
          <w:sz w:val="24"/>
          <w:szCs w:val="24"/>
          <w:highlight w:val="lightGray"/>
        </w:rPr>
        <w:t>om</w:t>
      </w:r>
      <w:r w:rsidRPr="00B4069C">
        <w:rPr>
          <w:rFonts w:ascii="Garamond" w:hAnsi="Garamond"/>
          <w:i/>
          <w:sz w:val="24"/>
          <w:szCs w:val="24"/>
          <w:highlight w:val="lightGray"/>
        </w:rPr>
        <w:t xml:space="preserve"> sociale klausuler i udbud</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eller kontakt Rådgivningsenheden for råd og vejledning herom.</w:t>
      </w:r>
      <w:r w:rsidR="00BC010C" w:rsidRPr="00B4069C">
        <w:rPr>
          <w:rFonts w:ascii="Garamond" w:hAnsi="Garamond"/>
          <w:sz w:val="24"/>
          <w:szCs w:val="24"/>
        </w:rPr>
        <w:t>]</w:t>
      </w:r>
      <w:r w:rsidRPr="00B4069C">
        <w:rPr>
          <w:rFonts w:ascii="Garamond" w:hAnsi="Garamond"/>
          <w:i/>
          <w:sz w:val="24"/>
          <w:szCs w:val="24"/>
        </w:rPr>
        <w:t xml:space="preserve"> </w:t>
      </w:r>
    </w:p>
    <w:p w14:paraId="712C0981" w14:textId="52769075" w:rsidR="00B76F03" w:rsidRPr="00B4069C" w:rsidRDefault="00BC010C" w:rsidP="00B76F03">
      <w:pPr>
        <w:spacing w:line="240" w:lineRule="auto"/>
        <w:rPr>
          <w:rFonts w:ascii="Garamond" w:hAnsi="Garamond"/>
          <w:sz w:val="24"/>
          <w:szCs w:val="24"/>
        </w:rPr>
      </w:pPr>
      <w:r w:rsidRPr="00B4069C">
        <w:rPr>
          <w:rFonts w:ascii="Garamond" w:hAnsi="Garamond"/>
          <w:sz w:val="24"/>
          <w:szCs w:val="24"/>
          <w:highlight w:val="yellow"/>
        </w:rPr>
        <w:t>[</w:t>
      </w:r>
      <w:r w:rsidR="00AB6D1C" w:rsidRPr="00B4069C">
        <w:rPr>
          <w:rFonts w:ascii="Garamond" w:hAnsi="Garamond"/>
          <w:sz w:val="24"/>
          <w:szCs w:val="24"/>
          <w:highlight w:val="yellow"/>
        </w:rPr>
        <w:t>Indsæt eventuelle sociale klausuler om uddannelses- og praktikpladser. Ellers slet afsnittet.]</w:t>
      </w:r>
      <w:bookmarkEnd w:id="77"/>
      <w:bookmarkEnd w:id="102"/>
    </w:p>
    <w:p w14:paraId="4175871C" w14:textId="59DE0976" w:rsidR="00AB6D1C" w:rsidRPr="00D4154A" w:rsidRDefault="00AB6D1C" w:rsidP="00A24D51">
      <w:pPr>
        <w:pStyle w:val="Overskrift1"/>
        <w:rPr>
          <w:rFonts w:ascii="Garamond" w:hAnsi="Garamond"/>
          <w:sz w:val="26"/>
          <w:szCs w:val="26"/>
        </w:rPr>
      </w:pPr>
      <w:bookmarkStart w:id="104" w:name="_Ref3809083"/>
      <w:bookmarkStart w:id="105" w:name="_Toc457983815"/>
      <w:bookmarkStart w:id="106" w:name="_Toc435542513"/>
      <w:bookmarkStart w:id="107" w:name="_Toc437866908"/>
      <w:bookmarkStart w:id="108" w:name="_Ref419787573"/>
      <w:bookmarkStart w:id="109" w:name="_Ref419787546"/>
      <w:bookmarkStart w:id="110" w:name="_Toc26350674"/>
      <w:r w:rsidRPr="00D4154A">
        <w:rPr>
          <w:rFonts w:ascii="Garamond" w:hAnsi="Garamond"/>
          <w:sz w:val="26"/>
          <w:szCs w:val="26"/>
        </w:rPr>
        <w:t>O</w:t>
      </w:r>
      <w:r w:rsidR="004A104C" w:rsidRPr="00D4154A">
        <w:rPr>
          <w:rFonts w:ascii="Garamond" w:hAnsi="Garamond"/>
          <w:sz w:val="26"/>
          <w:szCs w:val="26"/>
        </w:rPr>
        <w:t>PSIGELSE</w:t>
      </w:r>
      <w:bookmarkEnd w:id="104"/>
      <w:bookmarkEnd w:id="110"/>
    </w:p>
    <w:p w14:paraId="49237D08" w14:textId="77777777" w:rsidR="00040E25" w:rsidRPr="00D4154A" w:rsidRDefault="00040E25" w:rsidP="00040E25">
      <w:pPr>
        <w:pStyle w:val="Overskrift2"/>
        <w:rPr>
          <w:rFonts w:ascii="Garamond" w:hAnsi="Garamond" w:cs="Arial"/>
          <w:b/>
          <w:i w:val="0"/>
        </w:rPr>
      </w:pPr>
      <w:r w:rsidRPr="00D4154A">
        <w:rPr>
          <w:rFonts w:ascii="Garamond" w:hAnsi="Garamond" w:cs="Arial"/>
          <w:b/>
          <w:i w:val="0"/>
          <w:sz w:val="24"/>
        </w:rPr>
        <w:t xml:space="preserve"> </w:t>
      </w:r>
      <w:bookmarkStart w:id="111" w:name="_Toc26350675"/>
      <w:r w:rsidRPr="00D4154A">
        <w:rPr>
          <w:rFonts w:ascii="Garamond" w:hAnsi="Garamond" w:cs="Arial"/>
          <w:b/>
          <w:i w:val="0"/>
          <w:sz w:val="24"/>
        </w:rPr>
        <w:t>Opsigelse af kontrakten</w:t>
      </w:r>
      <w:bookmarkEnd w:id="111"/>
    </w:p>
    <w:p w14:paraId="54CD10B7" w14:textId="3E2CD9E7" w:rsidR="00923326" w:rsidRPr="00040E25" w:rsidRDefault="00AB6D1C" w:rsidP="00040E25">
      <w:pPr>
        <w:rPr>
          <w:rFonts w:ascii="Garamond" w:hAnsi="Garamond"/>
          <w:sz w:val="24"/>
          <w:szCs w:val="24"/>
          <w:highlight w:val="lightGray"/>
        </w:rPr>
      </w:pPr>
      <w:r w:rsidRPr="00040E25">
        <w:rPr>
          <w:rFonts w:ascii="Garamond" w:hAnsi="Garamond"/>
          <w:sz w:val="24"/>
          <w:szCs w:val="24"/>
          <w:highlight w:val="lightGray"/>
        </w:rPr>
        <w:t>[</w:t>
      </w:r>
      <w:r w:rsidRPr="008D0DFC">
        <w:rPr>
          <w:rFonts w:ascii="Garamond" w:hAnsi="Garamond"/>
          <w:b/>
          <w:i/>
          <w:sz w:val="24"/>
          <w:szCs w:val="24"/>
          <w:highlight w:val="lightGray"/>
        </w:rPr>
        <w:t>Alternativ 1:</w:t>
      </w:r>
      <w:r w:rsidRPr="00040E25">
        <w:rPr>
          <w:rFonts w:ascii="Garamond" w:hAnsi="Garamond"/>
          <w:sz w:val="24"/>
          <w:szCs w:val="24"/>
          <w:highlight w:val="lightGray"/>
        </w:rPr>
        <w:t xml:space="preserve"> </w:t>
      </w:r>
      <w:r w:rsidR="00EB292B" w:rsidRPr="00040E25">
        <w:rPr>
          <w:rFonts w:ascii="Garamond" w:hAnsi="Garamond"/>
          <w:sz w:val="24"/>
          <w:szCs w:val="24"/>
          <w:highlight w:val="lightGray"/>
        </w:rPr>
        <w:t>Kunden</w:t>
      </w:r>
      <w:r w:rsidRPr="00040E25">
        <w:rPr>
          <w:rFonts w:ascii="Garamond" w:hAnsi="Garamond"/>
          <w:sz w:val="24"/>
          <w:szCs w:val="24"/>
          <w:highlight w:val="lightGray"/>
        </w:rPr>
        <w:t xml:space="preserve"> kan med [angiv antal] </w:t>
      </w:r>
      <w:r w:rsidR="00923326" w:rsidRPr="00040E25">
        <w:rPr>
          <w:rFonts w:ascii="Garamond" w:hAnsi="Garamond"/>
          <w:sz w:val="24"/>
          <w:szCs w:val="24"/>
          <w:highlight w:val="lightGray"/>
        </w:rPr>
        <w:t>måneders</w:t>
      </w:r>
      <w:r w:rsidRPr="00040E25">
        <w:rPr>
          <w:rFonts w:ascii="Garamond" w:hAnsi="Garamond"/>
          <w:sz w:val="24"/>
          <w:szCs w:val="24"/>
          <w:highlight w:val="lightGray"/>
        </w:rPr>
        <w:t xml:space="preserve"> varsel opsige kontrakten mod at betale leverandøren for det arbejde</w:t>
      </w:r>
      <w:r w:rsidR="00C723DD" w:rsidRPr="00040E25">
        <w:rPr>
          <w:rFonts w:ascii="Garamond" w:hAnsi="Garamond"/>
          <w:sz w:val="24"/>
          <w:szCs w:val="24"/>
          <w:highlight w:val="lightGray"/>
        </w:rPr>
        <w:t>,</w:t>
      </w:r>
      <w:r w:rsidRPr="00040E25">
        <w:rPr>
          <w:rFonts w:ascii="Garamond" w:hAnsi="Garamond"/>
          <w:sz w:val="24"/>
          <w:szCs w:val="24"/>
          <w:highlight w:val="lightGray"/>
        </w:rPr>
        <w:t xml:space="preserve"> </w:t>
      </w:r>
      <w:r w:rsidR="00923326" w:rsidRPr="00040E25">
        <w:rPr>
          <w:rFonts w:ascii="Garamond" w:hAnsi="Garamond"/>
          <w:sz w:val="24"/>
          <w:szCs w:val="24"/>
          <w:highlight w:val="lightGray"/>
        </w:rPr>
        <w:t xml:space="preserve">der er </w:t>
      </w:r>
      <w:r w:rsidRPr="00040E25">
        <w:rPr>
          <w:rFonts w:ascii="Garamond" w:hAnsi="Garamond"/>
          <w:sz w:val="24"/>
          <w:szCs w:val="24"/>
          <w:highlight w:val="lightGray"/>
        </w:rPr>
        <w:t>udført op til tidspunktet for opsigelsens ikrafttræden. [</w:t>
      </w:r>
      <w:r w:rsidRPr="00040E25">
        <w:rPr>
          <w:rFonts w:ascii="Garamond" w:hAnsi="Garamond"/>
          <w:i/>
          <w:sz w:val="24"/>
          <w:szCs w:val="24"/>
          <w:highlight w:val="lightGray"/>
        </w:rPr>
        <w:t>Bemærk, at</w:t>
      </w:r>
      <w:r w:rsidR="00923326" w:rsidRPr="00040E25">
        <w:rPr>
          <w:rFonts w:ascii="Garamond" w:hAnsi="Garamond"/>
          <w:i/>
          <w:sz w:val="24"/>
          <w:szCs w:val="24"/>
          <w:highlight w:val="lightGray"/>
        </w:rPr>
        <w:t xml:space="preserve"> med denne formulering er det kun </w:t>
      </w:r>
      <w:r w:rsidR="00EB292B" w:rsidRPr="00040E25">
        <w:rPr>
          <w:rFonts w:ascii="Garamond" w:hAnsi="Garamond"/>
          <w:i/>
          <w:sz w:val="24"/>
          <w:szCs w:val="24"/>
          <w:highlight w:val="lightGray"/>
        </w:rPr>
        <w:t>kunden</w:t>
      </w:r>
      <w:r w:rsidR="00C723DD" w:rsidRPr="00040E25">
        <w:rPr>
          <w:rFonts w:ascii="Garamond" w:hAnsi="Garamond"/>
          <w:i/>
          <w:sz w:val="24"/>
          <w:szCs w:val="24"/>
          <w:highlight w:val="lightGray"/>
        </w:rPr>
        <w:t>,</w:t>
      </w:r>
      <w:r w:rsidR="00923326" w:rsidRPr="00040E25">
        <w:rPr>
          <w:rFonts w:ascii="Garamond" w:hAnsi="Garamond"/>
          <w:i/>
          <w:sz w:val="24"/>
          <w:szCs w:val="24"/>
          <w:highlight w:val="lightGray"/>
        </w:rPr>
        <w:t xml:space="preserve"> der har</w:t>
      </w:r>
      <w:r w:rsidRPr="00040E25">
        <w:rPr>
          <w:rFonts w:ascii="Garamond" w:hAnsi="Garamond"/>
          <w:i/>
          <w:sz w:val="24"/>
          <w:szCs w:val="24"/>
          <w:highlight w:val="lightGray"/>
        </w:rPr>
        <w:t xml:space="preserve"> </w:t>
      </w:r>
      <w:r w:rsidR="00923326" w:rsidRPr="00040E25">
        <w:rPr>
          <w:rFonts w:ascii="Garamond" w:hAnsi="Garamond"/>
          <w:i/>
          <w:sz w:val="24"/>
          <w:szCs w:val="24"/>
          <w:highlight w:val="lightGray"/>
        </w:rPr>
        <w:t>mulighed for opsigelse. K</w:t>
      </w:r>
      <w:r w:rsidRPr="00040E25">
        <w:rPr>
          <w:rFonts w:ascii="Garamond" w:hAnsi="Garamond"/>
          <w:i/>
          <w:sz w:val="24"/>
          <w:szCs w:val="24"/>
          <w:highlight w:val="lightGray"/>
        </w:rPr>
        <w:t>ontrakten</w:t>
      </w:r>
      <w:r w:rsidR="00923326" w:rsidRPr="00040E25">
        <w:rPr>
          <w:rFonts w:ascii="Garamond" w:hAnsi="Garamond"/>
          <w:i/>
          <w:sz w:val="24"/>
          <w:szCs w:val="24"/>
          <w:highlight w:val="lightGray"/>
        </w:rPr>
        <w:t xml:space="preserve"> kan således ikke </w:t>
      </w:r>
      <w:r w:rsidRPr="00040E25">
        <w:rPr>
          <w:rFonts w:ascii="Garamond" w:hAnsi="Garamond"/>
          <w:i/>
          <w:sz w:val="24"/>
          <w:szCs w:val="24"/>
          <w:highlight w:val="lightGray"/>
        </w:rPr>
        <w:t>opsiges af leverandøren.</w:t>
      </w:r>
      <w:r w:rsidRPr="00040E25">
        <w:rPr>
          <w:rFonts w:ascii="Garamond" w:hAnsi="Garamond"/>
          <w:sz w:val="24"/>
          <w:szCs w:val="24"/>
          <w:highlight w:val="lightGray"/>
        </w:rPr>
        <w:t>]</w:t>
      </w:r>
      <w:r w:rsidR="00923326" w:rsidRPr="00040E25">
        <w:rPr>
          <w:rFonts w:ascii="Garamond" w:hAnsi="Garamond"/>
          <w:sz w:val="24"/>
          <w:szCs w:val="24"/>
          <w:highlight w:val="lightGray"/>
        </w:rPr>
        <w:t xml:space="preserve"> </w:t>
      </w:r>
    </w:p>
    <w:p w14:paraId="5A072AA0" w14:textId="69274462" w:rsidR="00AB6D1C" w:rsidRPr="00B4069C" w:rsidRDefault="00923326" w:rsidP="00AB6D1C">
      <w:pPr>
        <w:tabs>
          <w:tab w:val="left" w:pos="709"/>
        </w:tabs>
        <w:spacing w:line="240" w:lineRule="auto"/>
        <w:rPr>
          <w:rFonts w:ascii="Garamond" w:hAnsi="Garamond"/>
          <w:sz w:val="24"/>
          <w:szCs w:val="24"/>
        </w:rPr>
      </w:pPr>
      <w:r w:rsidRPr="00B4069C">
        <w:rPr>
          <w:rFonts w:ascii="Garamond" w:hAnsi="Garamond"/>
          <w:sz w:val="24"/>
          <w:szCs w:val="24"/>
          <w:highlight w:val="lightGray"/>
        </w:rPr>
        <w:t>Leverandøren overdrager i dette tilfælde det materiale og de data, der er prod</w:t>
      </w:r>
      <w:r w:rsidR="00C61852">
        <w:rPr>
          <w:rFonts w:ascii="Garamond" w:hAnsi="Garamond"/>
          <w:sz w:val="24"/>
          <w:szCs w:val="24"/>
          <w:highlight w:val="lightGray"/>
        </w:rPr>
        <w:t>uceret i forbindelse med ydelsen</w:t>
      </w:r>
      <w:r w:rsidR="002C7DE5" w:rsidRPr="00B4069C">
        <w:rPr>
          <w:rFonts w:ascii="Garamond" w:hAnsi="Garamond"/>
          <w:sz w:val="24"/>
          <w:szCs w:val="24"/>
          <w:highlight w:val="lightGray"/>
        </w:rPr>
        <w:t>,</w:t>
      </w:r>
      <w:r w:rsidRPr="00B4069C">
        <w:rPr>
          <w:rFonts w:ascii="Garamond" w:hAnsi="Garamond"/>
          <w:sz w:val="24"/>
          <w:szCs w:val="24"/>
          <w:highlight w:val="lightGray"/>
        </w:rPr>
        <w:t xml:space="preserve"> til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w:t>
      </w:r>
      <w:r w:rsidRPr="00B4069C">
        <w:rPr>
          <w:rFonts w:ascii="Garamond" w:hAnsi="Garamond"/>
          <w:i/>
          <w:sz w:val="24"/>
          <w:szCs w:val="24"/>
          <w:highlight w:val="lightGray"/>
        </w:rPr>
        <w:t>omformuleres</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såfremt der ikke er udarbejdet materiale eller data i forbindelse med</w:t>
      </w:r>
      <w:r w:rsidR="00C61852">
        <w:rPr>
          <w:rFonts w:ascii="Garamond" w:hAnsi="Garamond"/>
          <w:i/>
          <w:sz w:val="24"/>
          <w:szCs w:val="24"/>
          <w:highlight w:val="lightGray"/>
        </w:rPr>
        <w:t xml:space="preserve"> ydelsen</w:t>
      </w:r>
      <w:r w:rsidRPr="00B4069C">
        <w:rPr>
          <w:rFonts w:ascii="Garamond" w:hAnsi="Garamond"/>
          <w:sz w:val="24"/>
          <w:szCs w:val="24"/>
          <w:highlight w:val="lightGray"/>
        </w:rPr>
        <w:t>]. Betaling sker til leverandøren på baggrund af udspecificeret timeopgørelse. Leverandøren vil derudover ikke være berettiget til nogen anden form for godtgørelse eller erstatning, herunder erstatning for driftstab, avancetab eller andet indirekte tab, øvrigt vederlag eller lignende.]</w:t>
      </w:r>
    </w:p>
    <w:p w14:paraId="570702BA" w14:textId="05A39270" w:rsidR="00040E25" w:rsidRPr="00B4069C" w:rsidRDefault="00040E25" w:rsidP="00040E25">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2</w:t>
      </w:r>
      <w:r w:rsidRPr="00B4069C">
        <w:rPr>
          <w:rFonts w:ascii="Garamond" w:hAnsi="Garamond"/>
          <w:b/>
          <w:i/>
          <w:sz w:val="24"/>
          <w:szCs w:val="24"/>
          <w:highlight w:val="lightGray"/>
        </w:rPr>
        <w:t>:</w:t>
      </w:r>
      <w:r w:rsidRPr="00B4069C">
        <w:rPr>
          <w:rFonts w:ascii="Garamond" w:hAnsi="Garamond"/>
          <w:b/>
          <w:sz w:val="24"/>
          <w:szCs w:val="24"/>
          <w:highlight w:val="lightGray"/>
        </w:rPr>
        <w:t xml:space="preserve"> </w:t>
      </w:r>
      <w:r>
        <w:rPr>
          <w:rFonts w:ascii="Garamond" w:hAnsi="Garamond"/>
          <w:sz w:val="24"/>
          <w:szCs w:val="24"/>
          <w:highlight w:val="lightGray"/>
        </w:rPr>
        <w:t>Kontrakten kan opsiges af begge parter</w:t>
      </w:r>
      <w:r w:rsidRPr="00B4069C">
        <w:rPr>
          <w:rFonts w:ascii="Garamond" w:hAnsi="Garamond"/>
          <w:sz w:val="24"/>
          <w:szCs w:val="24"/>
          <w:highlight w:val="lightGray"/>
        </w:rPr>
        <w:t xml:space="preserve"> med [angiv antal] måneders</w:t>
      </w:r>
      <w:r>
        <w:rPr>
          <w:rFonts w:ascii="Garamond" w:hAnsi="Garamond"/>
          <w:sz w:val="24"/>
          <w:szCs w:val="24"/>
          <w:highlight w:val="lightGray"/>
        </w:rPr>
        <w:t xml:space="preserve"> varsel. L</w:t>
      </w:r>
      <w:r w:rsidRPr="00B4069C">
        <w:rPr>
          <w:rFonts w:ascii="Garamond" w:hAnsi="Garamond"/>
          <w:sz w:val="24"/>
          <w:szCs w:val="24"/>
          <w:highlight w:val="lightGray"/>
        </w:rPr>
        <w:t>everandøren</w:t>
      </w:r>
      <w:r>
        <w:rPr>
          <w:rFonts w:ascii="Garamond" w:hAnsi="Garamond"/>
          <w:sz w:val="24"/>
          <w:szCs w:val="24"/>
          <w:highlight w:val="lightGray"/>
        </w:rPr>
        <w:t xml:space="preserve"> kan ved opsigelse af kontrakten kræve betaling</w:t>
      </w:r>
      <w:r w:rsidRPr="00B4069C">
        <w:rPr>
          <w:rFonts w:ascii="Garamond" w:hAnsi="Garamond"/>
          <w:sz w:val="24"/>
          <w:szCs w:val="24"/>
          <w:highlight w:val="lightGray"/>
        </w:rPr>
        <w:t xml:space="preserve"> for</w:t>
      </w:r>
      <w:r>
        <w:rPr>
          <w:rFonts w:ascii="Garamond" w:hAnsi="Garamond"/>
          <w:sz w:val="24"/>
          <w:szCs w:val="24"/>
          <w:highlight w:val="lightGray"/>
        </w:rPr>
        <w:t xml:space="preserve"> det arbejde</w:t>
      </w:r>
      <w:r w:rsidRPr="00B4069C">
        <w:rPr>
          <w:rFonts w:ascii="Garamond" w:hAnsi="Garamond"/>
          <w:sz w:val="24"/>
          <w:szCs w:val="24"/>
          <w:highlight w:val="lightGray"/>
        </w:rPr>
        <w:t xml:space="preserve">, der er </w:t>
      </w:r>
      <w:r>
        <w:rPr>
          <w:rFonts w:ascii="Garamond" w:hAnsi="Garamond"/>
          <w:sz w:val="24"/>
          <w:szCs w:val="24"/>
          <w:highlight w:val="lightGray"/>
        </w:rPr>
        <w:t>udført</w:t>
      </w:r>
      <w:r w:rsidRPr="00B4069C">
        <w:rPr>
          <w:rFonts w:ascii="Garamond" w:hAnsi="Garamond"/>
          <w:sz w:val="24"/>
          <w:szCs w:val="24"/>
          <w:highlight w:val="lightGray"/>
        </w:rPr>
        <w:t xml:space="preserve"> op til tidspunktet for opsigelsens ikrafttræden. </w:t>
      </w:r>
    </w:p>
    <w:p w14:paraId="43006BFE" w14:textId="7893A1AC" w:rsidR="00040E25" w:rsidRPr="00B4069C" w:rsidRDefault="00040E25" w:rsidP="00040E25">
      <w:pPr>
        <w:tabs>
          <w:tab w:val="left" w:pos="709"/>
        </w:tabs>
        <w:spacing w:line="240" w:lineRule="auto"/>
        <w:rPr>
          <w:rFonts w:ascii="Garamond" w:hAnsi="Garamond"/>
          <w:sz w:val="24"/>
          <w:szCs w:val="24"/>
        </w:rPr>
      </w:pPr>
      <w:r>
        <w:rPr>
          <w:rFonts w:ascii="Garamond" w:hAnsi="Garamond"/>
          <w:sz w:val="24"/>
          <w:szCs w:val="24"/>
          <w:highlight w:val="lightGray"/>
        </w:rPr>
        <w:t>Såfremt kontrakten opsiges</w:t>
      </w:r>
      <w:r w:rsidR="0040724E">
        <w:rPr>
          <w:rFonts w:ascii="Garamond" w:hAnsi="Garamond"/>
          <w:sz w:val="24"/>
          <w:szCs w:val="24"/>
          <w:highlight w:val="lightGray"/>
        </w:rPr>
        <w:t>,</w:t>
      </w:r>
      <w:r>
        <w:rPr>
          <w:rFonts w:ascii="Garamond" w:hAnsi="Garamond"/>
          <w:sz w:val="24"/>
          <w:szCs w:val="24"/>
          <w:highlight w:val="lightGray"/>
        </w:rPr>
        <w:t xml:space="preserve"> vil parterne</w:t>
      </w:r>
      <w:r w:rsidRPr="00B4069C">
        <w:rPr>
          <w:rFonts w:ascii="Garamond" w:hAnsi="Garamond"/>
          <w:sz w:val="24"/>
          <w:szCs w:val="24"/>
          <w:highlight w:val="lightGray"/>
        </w:rPr>
        <w:t xml:space="preserve"> ikke være berettiget til nogen anden form for godtgørelse eller erstatning, herunder erstatning for driftstab, avancetab eller andet indirekte tab, øvrigt vederlag eller lignende.]</w:t>
      </w:r>
    </w:p>
    <w:p w14:paraId="5BDFB33D" w14:textId="52AE4748" w:rsidR="006C0364" w:rsidRPr="00DE59AD" w:rsidRDefault="00923326" w:rsidP="006C0364">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sidR="00040E25">
        <w:rPr>
          <w:rFonts w:ascii="Garamond" w:hAnsi="Garamond"/>
          <w:b/>
          <w:i/>
          <w:sz w:val="24"/>
          <w:szCs w:val="24"/>
          <w:highlight w:val="lightGray"/>
        </w:rPr>
        <w:t>3</w:t>
      </w:r>
      <w:r w:rsidRPr="006C0364">
        <w:rPr>
          <w:rFonts w:ascii="Garamond" w:hAnsi="Garamond"/>
          <w:b/>
          <w:i/>
          <w:sz w:val="24"/>
          <w:szCs w:val="24"/>
          <w:highlight w:val="lightGray"/>
        </w:rPr>
        <w:t>:</w:t>
      </w:r>
      <w:r w:rsidR="006C0364" w:rsidRPr="006C0364">
        <w:rPr>
          <w:rFonts w:ascii="Garamond" w:hAnsi="Garamond"/>
          <w:b/>
          <w:i/>
          <w:sz w:val="24"/>
          <w:szCs w:val="24"/>
          <w:highlight w:val="lightGray"/>
        </w:rPr>
        <w:t xml:space="preserve"> </w:t>
      </w:r>
      <w:r w:rsidR="006C0364" w:rsidRPr="006C0364">
        <w:rPr>
          <w:rFonts w:ascii="Garamond" w:hAnsi="Garamond"/>
          <w:sz w:val="24"/>
          <w:szCs w:val="24"/>
          <w:highlight w:val="lightGray"/>
        </w:rPr>
        <w:t xml:space="preserve">Kunden kan med [angiv antal] måneders varsel opsige </w:t>
      </w:r>
      <w:r w:rsidR="00BE0870">
        <w:rPr>
          <w:rFonts w:ascii="Garamond" w:hAnsi="Garamond"/>
          <w:sz w:val="24"/>
          <w:szCs w:val="24"/>
          <w:highlight w:val="lightGray"/>
        </w:rPr>
        <w:t>kontrakten</w:t>
      </w:r>
      <w:r w:rsidR="006C0364" w:rsidRPr="006C0364">
        <w:rPr>
          <w:rFonts w:ascii="Garamond" w:hAnsi="Garamond"/>
          <w:sz w:val="24"/>
          <w:szCs w:val="24"/>
          <w:highlight w:val="lightGray"/>
        </w:rPr>
        <w:t>, såfremt bevillingen til området stopper eller ændres</w:t>
      </w:r>
      <w:r w:rsidR="0040724E">
        <w:rPr>
          <w:rFonts w:ascii="Garamond" w:hAnsi="Garamond"/>
          <w:sz w:val="24"/>
          <w:szCs w:val="24"/>
          <w:highlight w:val="lightGray"/>
        </w:rPr>
        <w:t>,</w:t>
      </w:r>
      <w:r w:rsidR="006C0364" w:rsidRPr="006C0364">
        <w:rPr>
          <w:rFonts w:ascii="Garamond" w:hAnsi="Garamond"/>
          <w:sz w:val="24"/>
          <w:szCs w:val="24"/>
          <w:highlight w:val="lightGray"/>
        </w:rPr>
        <w:t xml:space="preserve"> eller der sker finanslovsændringer. Ved opsigelse vil leverandøren blive betalt for det arbejde, der er udført op til tidspunktet for opsigelsens ikrafttræden.</w:t>
      </w:r>
    </w:p>
    <w:p w14:paraId="7B79D785" w14:textId="77777777" w:rsidR="006C0364" w:rsidRDefault="006C0364" w:rsidP="006C0364">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Leverandøren overdrager i dette tilfælde det materiale og de data, der er produceret i forbindelse med opgaven, til kunden [</w:t>
      </w:r>
      <w:r w:rsidRPr="00B4069C">
        <w:rPr>
          <w:rFonts w:ascii="Garamond" w:hAnsi="Garamond"/>
          <w:i/>
          <w:sz w:val="24"/>
          <w:szCs w:val="24"/>
          <w:highlight w:val="lightGray"/>
        </w:rPr>
        <w:t>omformuleres, såfremt der ikke er udarbejdet materiale eller data i forbindelse med opgaven</w:t>
      </w:r>
      <w:r w:rsidRPr="00B4069C">
        <w:rPr>
          <w:rFonts w:ascii="Garamond" w:hAnsi="Garamond"/>
          <w:sz w:val="24"/>
          <w:szCs w:val="24"/>
          <w:highlight w:val="lightGray"/>
        </w:rPr>
        <w:t xml:space="preserve">]. </w:t>
      </w:r>
    </w:p>
    <w:p w14:paraId="40E24A95" w14:textId="3BF9DC01" w:rsidR="00040E25" w:rsidRDefault="006C0364" w:rsidP="006C0364">
      <w:pPr>
        <w:tabs>
          <w:tab w:val="left" w:pos="709"/>
        </w:tabs>
        <w:spacing w:line="240" w:lineRule="auto"/>
        <w:rPr>
          <w:rFonts w:ascii="Garamond" w:hAnsi="Garamond"/>
          <w:sz w:val="24"/>
          <w:szCs w:val="24"/>
        </w:rPr>
      </w:pPr>
      <w:r w:rsidRPr="00B4069C">
        <w:rPr>
          <w:rFonts w:ascii="Garamond" w:hAnsi="Garamond"/>
          <w:sz w:val="24"/>
          <w:szCs w:val="24"/>
          <w:highlight w:val="lightGray"/>
        </w:rPr>
        <w:lastRenderedPageBreak/>
        <w:t>Betaling sker til leverandøren på baggrund af udspecificeret timeopgørelse. Leverandøren vil derudover ikke være berettiget til nogen anden form for godtgørelse eller erstatning, herunder erstatning for driftstab, avancetab eller andet indirekte tab, øvrigt vederlag eller lignende.]</w:t>
      </w:r>
      <w:r w:rsidR="00923326" w:rsidRPr="00B4069C">
        <w:rPr>
          <w:rFonts w:ascii="Garamond" w:hAnsi="Garamond"/>
          <w:sz w:val="24"/>
          <w:szCs w:val="24"/>
          <w:highlight w:val="lightGray"/>
        </w:rPr>
        <w:t>]</w:t>
      </w:r>
      <w:r w:rsidR="00923326" w:rsidRPr="00B4069C">
        <w:rPr>
          <w:rFonts w:ascii="Garamond" w:hAnsi="Garamond"/>
          <w:sz w:val="24"/>
          <w:szCs w:val="24"/>
        </w:rPr>
        <w:t xml:space="preserve"> </w:t>
      </w:r>
    </w:p>
    <w:p w14:paraId="6D841E6A" w14:textId="0EE2E838" w:rsidR="00040E25" w:rsidRDefault="006C0364" w:rsidP="00040E25">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4</w:t>
      </w:r>
      <w:r w:rsidRPr="00B4069C">
        <w:rPr>
          <w:rFonts w:ascii="Garamond" w:hAnsi="Garamond"/>
          <w:b/>
          <w:i/>
          <w:sz w:val="24"/>
          <w:szCs w:val="24"/>
          <w:highlight w:val="lightGray"/>
        </w:rPr>
        <w:t>:</w:t>
      </w:r>
      <w:r w:rsidRPr="00B4069C">
        <w:rPr>
          <w:rFonts w:ascii="Garamond" w:hAnsi="Garamond"/>
          <w:sz w:val="24"/>
          <w:szCs w:val="24"/>
          <w:highlight w:val="lightGray"/>
        </w:rPr>
        <w:t xml:space="preserve"> Kontrakten er uopsigelig for begge parter.]</w:t>
      </w:r>
      <w:r w:rsidRPr="00B4069C">
        <w:rPr>
          <w:rFonts w:ascii="Garamond" w:hAnsi="Garamond"/>
          <w:sz w:val="24"/>
          <w:szCs w:val="24"/>
        </w:rPr>
        <w:t xml:space="preserve"> </w:t>
      </w:r>
    </w:p>
    <w:p w14:paraId="051592CD" w14:textId="777CA050" w:rsidR="00040E25" w:rsidRPr="00040E25" w:rsidRDefault="00040E25" w:rsidP="00040E25">
      <w:pPr>
        <w:pStyle w:val="Overskrift2"/>
        <w:rPr>
          <w:rFonts w:ascii="Garamond" w:hAnsi="Garamond"/>
          <w:b/>
          <w:i w:val="0"/>
        </w:rPr>
      </w:pPr>
      <w:r>
        <w:t xml:space="preserve"> </w:t>
      </w:r>
      <w:bookmarkStart w:id="112" w:name="_Ref17456571"/>
      <w:bookmarkStart w:id="113" w:name="_Toc26350676"/>
      <w:r w:rsidRPr="00040E25">
        <w:rPr>
          <w:rFonts w:ascii="Garamond" w:hAnsi="Garamond"/>
          <w:b/>
          <w:i w:val="0"/>
          <w:sz w:val="24"/>
        </w:rPr>
        <w:t>Opsigelse som følge af kendelse eller dom</w:t>
      </w:r>
      <w:bookmarkEnd w:id="112"/>
      <w:bookmarkEnd w:id="113"/>
    </w:p>
    <w:p w14:paraId="5A3E43E3" w14:textId="77777777" w:rsidR="00040E25" w:rsidRPr="00B4069C" w:rsidRDefault="00040E25" w:rsidP="00040E25">
      <w:pPr>
        <w:spacing w:line="240" w:lineRule="auto"/>
        <w:rPr>
          <w:rFonts w:ascii="Garamond" w:hAnsi="Garamond" w:cs="Arial"/>
          <w:sz w:val="24"/>
          <w:szCs w:val="24"/>
        </w:rPr>
      </w:pPr>
      <w:r w:rsidRPr="00B4069C">
        <w:rPr>
          <w:rFonts w:ascii="Garamond" w:hAnsi="Garamond" w:cs="Arial"/>
          <w:sz w:val="24"/>
          <w:szCs w:val="24"/>
        </w:rPr>
        <w:t xml:space="preserve">Hvis </w:t>
      </w:r>
      <w:r>
        <w:rPr>
          <w:rFonts w:ascii="Garamond" w:hAnsi="Garamond" w:cs="Arial"/>
          <w:sz w:val="24"/>
          <w:szCs w:val="24"/>
        </w:rPr>
        <w:t xml:space="preserve">en </w:t>
      </w:r>
      <w:r w:rsidRPr="00B4069C">
        <w:rPr>
          <w:rFonts w:ascii="Garamond" w:hAnsi="Garamond" w:cs="Arial"/>
          <w:sz w:val="24"/>
          <w:szCs w:val="24"/>
        </w:rPr>
        <w:t>domstol</w:t>
      </w:r>
      <w:r>
        <w:rPr>
          <w:rFonts w:ascii="Garamond" w:hAnsi="Garamond" w:cs="Arial"/>
          <w:sz w:val="24"/>
          <w:szCs w:val="24"/>
        </w:rPr>
        <w:t xml:space="preserve"> eller</w:t>
      </w:r>
      <w:r w:rsidRPr="00B4069C">
        <w:rPr>
          <w:rFonts w:ascii="Garamond" w:hAnsi="Garamond" w:cs="Arial"/>
          <w:sz w:val="24"/>
          <w:szCs w:val="24"/>
        </w:rPr>
        <w:t xml:space="preserve"> </w:t>
      </w:r>
      <w:r>
        <w:rPr>
          <w:rFonts w:ascii="Garamond" w:hAnsi="Garamond" w:cs="Arial"/>
          <w:sz w:val="24"/>
          <w:szCs w:val="24"/>
        </w:rPr>
        <w:t>K</w:t>
      </w:r>
      <w:r w:rsidRPr="00B4069C">
        <w:rPr>
          <w:rFonts w:ascii="Garamond" w:hAnsi="Garamond" w:cs="Arial"/>
          <w:sz w:val="24"/>
          <w:szCs w:val="24"/>
        </w:rPr>
        <w:t>lagenævnet</w:t>
      </w:r>
      <w:r>
        <w:rPr>
          <w:rFonts w:ascii="Garamond" w:hAnsi="Garamond" w:cs="Arial"/>
          <w:sz w:val="24"/>
          <w:szCs w:val="24"/>
        </w:rPr>
        <w:t xml:space="preserve"> for Udbud</w:t>
      </w:r>
      <w:r w:rsidRPr="00B4069C">
        <w:rPr>
          <w:rFonts w:ascii="Garamond" w:hAnsi="Garamond" w:cs="Arial"/>
          <w:sz w:val="24"/>
          <w:szCs w:val="24"/>
        </w:rPr>
        <w:t>:</w:t>
      </w:r>
    </w:p>
    <w:p w14:paraId="21BF420B"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annullerer kundens beslutning om at tildele leverandøren </w:t>
      </w:r>
      <w:r>
        <w:rPr>
          <w:rFonts w:ascii="Garamond" w:hAnsi="Garamond" w:cs="Arial"/>
          <w:szCs w:val="24"/>
        </w:rPr>
        <w:t>denne kontrakt</w:t>
      </w:r>
      <w:r w:rsidRPr="00B4069C">
        <w:rPr>
          <w:rFonts w:ascii="Garamond" w:hAnsi="Garamond" w:cs="Arial"/>
          <w:szCs w:val="24"/>
        </w:rPr>
        <w:t>,</w:t>
      </w:r>
    </w:p>
    <w:p w14:paraId="41556D06"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erklærer </w:t>
      </w:r>
      <w:r>
        <w:rPr>
          <w:rFonts w:ascii="Garamond" w:hAnsi="Garamond" w:cs="Arial"/>
          <w:szCs w:val="24"/>
        </w:rPr>
        <w:t>denne kontrakt</w:t>
      </w:r>
      <w:r w:rsidRPr="00B4069C">
        <w:rPr>
          <w:rFonts w:ascii="Garamond" w:hAnsi="Garamond" w:cs="Arial"/>
          <w:szCs w:val="24"/>
        </w:rPr>
        <w:t xml:space="preserve"> for ”uden virkning”, </w:t>
      </w:r>
    </w:p>
    <w:p w14:paraId="05444E88"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anser en ændring af </w:t>
      </w:r>
      <w:r>
        <w:rPr>
          <w:rFonts w:ascii="Garamond" w:hAnsi="Garamond" w:cs="Arial"/>
          <w:szCs w:val="24"/>
        </w:rPr>
        <w:t>denne kontrakt</w:t>
      </w:r>
      <w:r w:rsidRPr="00B4069C">
        <w:rPr>
          <w:rFonts w:ascii="Garamond" w:hAnsi="Garamond" w:cs="Arial"/>
          <w:szCs w:val="24"/>
        </w:rPr>
        <w:t xml:space="preserve"> for en ændring af grundlæggende elementer, der ville have krævet en ny udbudsbekendtgørelse,</w:t>
      </w:r>
      <w:r>
        <w:rPr>
          <w:rFonts w:ascii="Garamond" w:hAnsi="Garamond" w:cs="Arial"/>
          <w:szCs w:val="24"/>
        </w:rPr>
        <w:t xml:space="preserve"> eller</w:t>
      </w:r>
      <w:r w:rsidRPr="00B4069C">
        <w:rPr>
          <w:rFonts w:ascii="Garamond" w:hAnsi="Garamond" w:cs="Arial"/>
          <w:szCs w:val="24"/>
        </w:rPr>
        <w:t xml:space="preserve"> </w:t>
      </w:r>
    </w:p>
    <w:p w14:paraId="28857898"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i øvrigt pålægger kunden at bringe </w:t>
      </w:r>
      <w:r>
        <w:rPr>
          <w:rFonts w:ascii="Garamond" w:hAnsi="Garamond" w:cs="Arial"/>
          <w:szCs w:val="24"/>
        </w:rPr>
        <w:t>denne kontrakt</w:t>
      </w:r>
      <w:r w:rsidRPr="00B4069C">
        <w:rPr>
          <w:rFonts w:ascii="Garamond" w:hAnsi="Garamond" w:cs="Arial"/>
          <w:szCs w:val="24"/>
        </w:rPr>
        <w:t xml:space="preserve"> helt eller delvist til ophør, </w:t>
      </w:r>
    </w:p>
    <w:p w14:paraId="3E97B5A0" w14:textId="72921D2C" w:rsidR="00AB6D1C" w:rsidRDefault="00040E25" w:rsidP="00040E25">
      <w:pPr>
        <w:rPr>
          <w:rFonts w:ascii="Garamond" w:hAnsi="Garamond"/>
          <w:sz w:val="24"/>
          <w:szCs w:val="24"/>
        </w:rPr>
      </w:pPr>
      <w:r w:rsidRPr="004C37B6">
        <w:rPr>
          <w:rFonts w:ascii="Garamond" w:hAnsi="Garamond"/>
          <w:sz w:val="24"/>
          <w:szCs w:val="24"/>
        </w:rPr>
        <w:t xml:space="preserve">kan denne </w:t>
      </w:r>
      <w:r>
        <w:rPr>
          <w:rFonts w:ascii="Garamond" w:hAnsi="Garamond"/>
          <w:sz w:val="24"/>
          <w:szCs w:val="24"/>
        </w:rPr>
        <w:t>kontrakt</w:t>
      </w:r>
      <w:r w:rsidRPr="004C37B6">
        <w:rPr>
          <w:rFonts w:ascii="Garamond" w:hAnsi="Garamond"/>
          <w:sz w:val="24"/>
          <w:szCs w:val="24"/>
        </w:rPr>
        <w:t xml:space="preserve"> i hele </w:t>
      </w:r>
      <w:r>
        <w:rPr>
          <w:rFonts w:ascii="Garamond" w:hAnsi="Garamond"/>
          <w:sz w:val="24"/>
          <w:szCs w:val="24"/>
        </w:rPr>
        <w:t>kontraktens</w:t>
      </w:r>
      <w:r w:rsidRPr="004C37B6">
        <w:rPr>
          <w:rFonts w:ascii="Garamond" w:hAnsi="Garamond"/>
          <w:sz w:val="24"/>
          <w:szCs w:val="24"/>
        </w:rPr>
        <w:t xml:space="preserve"> løbetid opsiges helt eller delvist af kunden med [</w:t>
      </w:r>
      <w:r w:rsidRPr="004C37B6">
        <w:rPr>
          <w:rFonts w:ascii="Garamond" w:hAnsi="Garamond"/>
          <w:sz w:val="24"/>
          <w:szCs w:val="24"/>
          <w:highlight w:val="yellow"/>
        </w:rPr>
        <w:t>30</w:t>
      </w:r>
      <w:r w:rsidRPr="004C37B6">
        <w:rPr>
          <w:rFonts w:ascii="Garamond" w:hAnsi="Garamond"/>
          <w:sz w:val="24"/>
          <w:szCs w:val="24"/>
        </w:rPr>
        <w:t>] dages varsel til den 1. i en måned. [</w:t>
      </w:r>
      <w:r w:rsidRPr="004C37B6">
        <w:rPr>
          <w:rFonts w:ascii="Garamond" w:hAnsi="Garamond"/>
          <w:i/>
          <w:sz w:val="24"/>
          <w:szCs w:val="24"/>
          <w:highlight w:val="lightGray"/>
        </w:rPr>
        <w:t>Antal dage kan afvige afhængig af det konkrete område</w:t>
      </w:r>
      <w:r w:rsidRPr="004C37B6">
        <w:rPr>
          <w:rFonts w:ascii="Garamond" w:hAnsi="Garamond"/>
          <w:sz w:val="24"/>
          <w:szCs w:val="24"/>
        </w:rPr>
        <w:t>.] Uanset tidspunktet for opsigelse kan leverandøren ikke kræve erstatning som følge af opsigelsen</w:t>
      </w:r>
      <w:r>
        <w:rPr>
          <w:rFonts w:ascii="Garamond" w:hAnsi="Garamond"/>
          <w:sz w:val="24"/>
          <w:szCs w:val="24"/>
        </w:rPr>
        <w:t>.</w:t>
      </w:r>
    </w:p>
    <w:p w14:paraId="6A76095B" w14:textId="77777777" w:rsidR="00040E25" w:rsidRDefault="00040E25" w:rsidP="00040E25">
      <w:pPr>
        <w:rPr>
          <w:rFonts w:ascii="Garamond" w:hAnsi="Garamond"/>
          <w:sz w:val="24"/>
          <w:szCs w:val="24"/>
        </w:rPr>
      </w:pPr>
    </w:p>
    <w:p w14:paraId="372038B7" w14:textId="5E90304F" w:rsidR="00040E25" w:rsidRPr="00040E25" w:rsidRDefault="00040E25" w:rsidP="00040E25">
      <w:pPr>
        <w:pStyle w:val="Overskrift1"/>
        <w:rPr>
          <w:rFonts w:ascii="Garamond" w:hAnsi="Garamond"/>
          <w:sz w:val="26"/>
          <w:szCs w:val="26"/>
        </w:rPr>
      </w:pPr>
      <w:bookmarkStart w:id="114" w:name="_Toc26350677"/>
      <w:r w:rsidRPr="00040E25">
        <w:rPr>
          <w:rFonts w:ascii="Garamond" w:hAnsi="Garamond"/>
          <w:sz w:val="26"/>
          <w:szCs w:val="26"/>
        </w:rPr>
        <w:t>SELVSTÆNDIG AFTALE</w:t>
      </w:r>
      <w:bookmarkEnd w:id="114"/>
    </w:p>
    <w:p w14:paraId="5C9A28EE" w14:textId="4659AA81" w:rsidR="00040E25" w:rsidRDefault="00040E25" w:rsidP="00040E25">
      <w:pPr>
        <w:rPr>
          <w:rFonts w:ascii="Garamond" w:hAnsi="Garamond"/>
          <w:sz w:val="24"/>
        </w:rPr>
      </w:pPr>
      <w:r>
        <w:rPr>
          <w:rFonts w:ascii="Garamond" w:hAnsi="Garamond"/>
          <w:sz w:val="24"/>
        </w:rPr>
        <w:t xml:space="preserve">Parterne er enige om, at kontraktens pkt. </w:t>
      </w:r>
      <w:r w:rsidR="00447E9E">
        <w:rPr>
          <w:rFonts w:ascii="Garamond" w:hAnsi="Garamond"/>
          <w:sz w:val="24"/>
        </w:rPr>
        <w:fldChar w:fldCharType="begin"/>
      </w:r>
      <w:r w:rsidR="00447E9E">
        <w:rPr>
          <w:rFonts w:ascii="Garamond" w:hAnsi="Garamond"/>
          <w:sz w:val="24"/>
        </w:rPr>
        <w:instrText xml:space="preserve"> REF _Ref17456571 \r \h </w:instrText>
      </w:r>
      <w:r w:rsidR="00447E9E">
        <w:rPr>
          <w:rFonts w:ascii="Garamond" w:hAnsi="Garamond"/>
          <w:sz w:val="24"/>
        </w:rPr>
      </w:r>
      <w:r w:rsidR="00447E9E">
        <w:rPr>
          <w:rFonts w:ascii="Garamond" w:hAnsi="Garamond"/>
          <w:sz w:val="24"/>
        </w:rPr>
        <w:fldChar w:fldCharType="separate"/>
      </w:r>
      <w:r w:rsidR="007B2E1A">
        <w:rPr>
          <w:rFonts w:ascii="Garamond" w:hAnsi="Garamond"/>
          <w:sz w:val="24"/>
        </w:rPr>
        <w:t>20.2</w:t>
      </w:r>
      <w:r w:rsidR="00447E9E">
        <w:rPr>
          <w:rFonts w:ascii="Garamond" w:hAnsi="Garamond"/>
          <w:sz w:val="24"/>
        </w:rPr>
        <w:fldChar w:fldCharType="end"/>
      </w:r>
      <w:r w:rsidR="00447E9E">
        <w:rPr>
          <w:rFonts w:ascii="Garamond" w:hAnsi="Garamond"/>
          <w:sz w:val="24"/>
        </w:rPr>
        <w:t xml:space="preserve"> </w:t>
      </w:r>
      <w:r>
        <w:rPr>
          <w:rFonts w:ascii="Garamond" w:hAnsi="Garamond"/>
          <w:sz w:val="24"/>
        </w:rPr>
        <w:t>udgør en selvstændig aftale mellem parterne, som er gældende, uanset om kontrakten i øvrigt måtte blive erklæret for uden virkning.</w:t>
      </w:r>
    </w:p>
    <w:p w14:paraId="7BDA3DE7" w14:textId="3C9BB16C" w:rsidR="00040E25" w:rsidRDefault="00040E25" w:rsidP="00040E25">
      <w:pPr>
        <w:rPr>
          <w:rFonts w:ascii="Garamond" w:hAnsi="Garamond"/>
          <w:sz w:val="24"/>
        </w:rPr>
      </w:pPr>
    </w:p>
    <w:p w14:paraId="3BF23FBF" w14:textId="52BDC306" w:rsidR="00040E25" w:rsidRPr="00040E25" w:rsidRDefault="00040E25" w:rsidP="00040E25">
      <w:pPr>
        <w:pStyle w:val="Overskrift1"/>
        <w:rPr>
          <w:rFonts w:ascii="Garamond" w:hAnsi="Garamond"/>
          <w:sz w:val="26"/>
          <w:szCs w:val="26"/>
        </w:rPr>
      </w:pPr>
      <w:bookmarkStart w:id="115" w:name="_Toc26350678"/>
      <w:r w:rsidRPr="00040E25">
        <w:rPr>
          <w:rFonts w:ascii="Garamond" w:hAnsi="Garamond"/>
          <w:sz w:val="26"/>
          <w:szCs w:val="26"/>
        </w:rPr>
        <w:t>FORTSAT GYLDIGHED</w:t>
      </w:r>
      <w:bookmarkEnd w:id="115"/>
    </w:p>
    <w:p w14:paraId="6D5A013E" w14:textId="01135A5C" w:rsidR="00040E25" w:rsidRDefault="00040E25" w:rsidP="00040E25">
      <w:pPr>
        <w:rPr>
          <w:rFonts w:ascii="Garamond" w:hAnsi="Garamond"/>
          <w:sz w:val="24"/>
        </w:rPr>
      </w:pPr>
      <w:r>
        <w:rPr>
          <w:rFonts w:ascii="Garamond" w:hAnsi="Garamond"/>
          <w:sz w:val="24"/>
        </w:rPr>
        <w:t xml:space="preserve">Alle bestemmelser i kontrakten, der ifølge deres natur skal fortsætte efter kontraktens ophør uanset ophørsgrunden, herunder, men ikke begrænset til, bestemmelser om </w:t>
      </w:r>
      <w:r w:rsidR="004634BB">
        <w:rPr>
          <w:rFonts w:ascii="Garamond" w:hAnsi="Garamond"/>
          <w:sz w:val="24"/>
        </w:rPr>
        <w:t>erstatnings</w:t>
      </w:r>
      <w:r>
        <w:rPr>
          <w:rFonts w:ascii="Garamond" w:hAnsi="Garamond"/>
          <w:sz w:val="24"/>
        </w:rPr>
        <w:t xml:space="preserve">ansvar, </w:t>
      </w:r>
      <w:r w:rsidR="004634BB">
        <w:rPr>
          <w:rFonts w:ascii="Garamond" w:hAnsi="Garamond"/>
          <w:sz w:val="24"/>
        </w:rPr>
        <w:t xml:space="preserve">rettigheder og </w:t>
      </w:r>
      <w:r>
        <w:rPr>
          <w:rFonts w:ascii="Garamond" w:hAnsi="Garamond"/>
          <w:sz w:val="24"/>
        </w:rPr>
        <w:t>tavshedspligt [</w:t>
      </w:r>
      <w:r w:rsidRPr="002F2140">
        <w:rPr>
          <w:rFonts w:ascii="Garamond" w:hAnsi="Garamond"/>
          <w:sz w:val="24"/>
          <w:highlight w:val="yellow"/>
        </w:rPr>
        <w:t>angiv evt. flere bestemm</w:t>
      </w:r>
      <w:r w:rsidR="008D0DFC">
        <w:rPr>
          <w:rFonts w:ascii="Garamond" w:hAnsi="Garamond"/>
          <w:sz w:val="24"/>
          <w:highlight w:val="yellow"/>
        </w:rPr>
        <w:t>elser</w:t>
      </w:r>
      <w:r>
        <w:rPr>
          <w:rFonts w:ascii="Garamond" w:hAnsi="Garamond"/>
          <w:sz w:val="24"/>
        </w:rPr>
        <w:t xml:space="preserve">], skal fortsat gælde efter kontraktens ophør. </w:t>
      </w:r>
    </w:p>
    <w:p w14:paraId="2C67ED1F" w14:textId="77777777" w:rsidR="00040E25" w:rsidRPr="00B4069C" w:rsidRDefault="00040E25" w:rsidP="00040E25">
      <w:pPr>
        <w:rPr>
          <w:rFonts w:ascii="Garamond" w:hAnsi="Garamond"/>
          <w:sz w:val="24"/>
          <w:szCs w:val="24"/>
        </w:rPr>
      </w:pPr>
    </w:p>
    <w:p w14:paraId="5D1FA226" w14:textId="05095896" w:rsidR="00A24D51" w:rsidRPr="004A104C" w:rsidRDefault="00331EE3" w:rsidP="00A24D51">
      <w:pPr>
        <w:pStyle w:val="Overskrift1"/>
        <w:rPr>
          <w:rFonts w:ascii="Garamond" w:hAnsi="Garamond"/>
          <w:sz w:val="26"/>
          <w:szCs w:val="26"/>
        </w:rPr>
      </w:pPr>
      <w:bookmarkStart w:id="116" w:name="_Toc26350679"/>
      <w:r w:rsidRPr="004A104C">
        <w:rPr>
          <w:rFonts w:ascii="Garamond" w:hAnsi="Garamond"/>
          <w:sz w:val="26"/>
          <w:szCs w:val="26"/>
        </w:rPr>
        <w:t>M</w:t>
      </w:r>
      <w:r w:rsidR="004A104C" w:rsidRPr="004A104C">
        <w:rPr>
          <w:rFonts w:ascii="Garamond" w:hAnsi="Garamond"/>
          <w:sz w:val="26"/>
          <w:szCs w:val="26"/>
        </w:rPr>
        <w:t>ISLIGHOLDELSE</w:t>
      </w:r>
      <w:bookmarkEnd w:id="105"/>
      <w:bookmarkEnd w:id="106"/>
      <w:bookmarkEnd w:id="107"/>
      <w:bookmarkEnd w:id="108"/>
      <w:bookmarkEnd w:id="109"/>
      <w:bookmarkEnd w:id="116"/>
    </w:p>
    <w:p w14:paraId="219C82A5" w14:textId="77777777" w:rsidR="00331EE3" w:rsidRPr="00B4069C" w:rsidRDefault="00331EE3" w:rsidP="00760071">
      <w:pPr>
        <w:spacing w:after="120" w:line="240" w:lineRule="auto"/>
        <w:rPr>
          <w:rFonts w:ascii="Garamond" w:hAnsi="Garamond"/>
          <w:sz w:val="24"/>
          <w:szCs w:val="24"/>
        </w:rPr>
      </w:pPr>
      <w:r w:rsidRPr="00B4069C">
        <w:rPr>
          <w:rFonts w:ascii="Garamond" w:hAnsi="Garamond"/>
          <w:sz w:val="24"/>
          <w:szCs w:val="24"/>
        </w:rPr>
        <w:t xml:space="preserve">Hver part er forpligtet til straks ved enhver opstået misligholdelse, eller når misligholdelse må påregnes at opstå, skriftligt at meddele den anden part dette samt årsag hertil, og hvornår misligholdelsen forventes afhjulpet. </w:t>
      </w:r>
    </w:p>
    <w:p w14:paraId="0C4CAA91" w14:textId="77777777" w:rsidR="00331EE3" w:rsidRPr="00B4069C" w:rsidRDefault="00331EE3" w:rsidP="00331EE3">
      <w:pPr>
        <w:spacing w:after="120" w:line="240" w:lineRule="auto"/>
        <w:rPr>
          <w:rFonts w:ascii="Garamond" w:hAnsi="Garamond" w:cs="Arial"/>
          <w:sz w:val="24"/>
          <w:szCs w:val="24"/>
        </w:rPr>
      </w:pPr>
      <w:r w:rsidRPr="00B4069C">
        <w:rPr>
          <w:rFonts w:ascii="Garamond" w:hAnsi="Garamond"/>
          <w:sz w:val="24"/>
          <w:szCs w:val="24"/>
        </w:rPr>
        <w:t xml:space="preserve">Såfremt en part i væsentlig grad eller gentagne gange har misligholdt sine forpligtelser i henhold til denne kontrakt, uden at der isoleret set foreligger en væsentlig misligholdelse, kan den anden part skriftligt ophæve denne kontrakt. </w:t>
      </w:r>
    </w:p>
    <w:p w14:paraId="7438401C" w14:textId="6FC38CE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Følgende forhold anses altid for væsentlig misligholdelse</w:t>
      </w:r>
      <w:r w:rsidR="00331EE3" w:rsidRPr="00B4069C">
        <w:rPr>
          <w:rFonts w:ascii="Garamond" w:hAnsi="Garamond" w:cs="Arial"/>
          <w:sz w:val="24"/>
          <w:szCs w:val="24"/>
        </w:rPr>
        <w:t>, der berettiger</w:t>
      </w:r>
      <w:r w:rsidR="009631D5" w:rsidRPr="00B4069C">
        <w:rPr>
          <w:rFonts w:ascii="Garamond" w:hAnsi="Garamond" w:cs="Arial"/>
          <w:sz w:val="24"/>
          <w:szCs w:val="24"/>
        </w:rPr>
        <w:t xml:space="preserve"> </w:t>
      </w:r>
      <w:r w:rsidR="00EB292B" w:rsidRPr="00B4069C">
        <w:rPr>
          <w:rFonts w:ascii="Garamond" w:hAnsi="Garamond" w:cs="Arial"/>
          <w:sz w:val="24"/>
          <w:szCs w:val="24"/>
        </w:rPr>
        <w:t>kunden</w:t>
      </w:r>
      <w:r w:rsidR="009631D5" w:rsidRPr="00B4069C">
        <w:rPr>
          <w:rFonts w:ascii="Garamond" w:hAnsi="Garamond" w:cs="Arial"/>
          <w:sz w:val="24"/>
          <w:szCs w:val="24"/>
        </w:rPr>
        <w:t xml:space="preserve"> til ved skriftlig meddelelse til leverandøren med øjeblikkelig virkning a</w:t>
      </w:r>
      <w:r w:rsidR="00C723DD" w:rsidRPr="00B4069C">
        <w:rPr>
          <w:rFonts w:ascii="Garamond" w:hAnsi="Garamond" w:cs="Arial"/>
          <w:sz w:val="24"/>
          <w:szCs w:val="24"/>
        </w:rPr>
        <w:t>t</w:t>
      </w:r>
      <w:r w:rsidR="009631D5" w:rsidRPr="00B4069C">
        <w:rPr>
          <w:rFonts w:ascii="Garamond" w:hAnsi="Garamond" w:cs="Arial"/>
          <w:sz w:val="24"/>
          <w:szCs w:val="24"/>
        </w:rPr>
        <w:t xml:space="preserve"> ophæve kontrakten</w:t>
      </w:r>
      <w:r w:rsidRPr="00B4069C">
        <w:rPr>
          <w:rFonts w:ascii="Garamond" w:hAnsi="Garamond" w:cs="Arial"/>
          <w:sz w:val="24"/>
          <w:szCs w:val="24"/>
        </w:rPr>
        <w:t>:</w:t>
      </w:r>
    </w:p>
    <w:p w14:paraId="022E4149" w14:textId="02F1827B"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Forhold, der er omfattet af ud</w:t>
      </w:r>
      <w:r w:rsidR="009631D5" w:rsidRPr="00B4069C">
        <w:rPr>
          <w:rFonts w:ascii="Garamond" w:hAnsi="Garamond" w:cs="Arial"/>
          <w:sz w:val="24"/>
          <w:szCs w:val="24"/>
        </w:rPr>
        <w:t>budslovens § 185, stk. 1, nr. 2</w:t>
      </w:r>
      <w:r w:rsidR="0097231A" w:rsidRPr="00B4069C">
        <w:rPr>
          <w:rFonts w:ascii="Garamond" w:hAnsi="Garamond" w:cs="Arial"/>
          <w:sz w:val="24"/>
          <w:szCs w:val="24"/>
        </w:rPr>
        <w:t>.</w:t>
      </w:r>
      <w:r w:rsidR="00EA0704">
        <w:rPr>
          <w:rFonts w:ascii="Garamond" w:hAnsi="Garamond" w:cs="Arial"/>
          <w:sz w:val="24"/>
          <w:szCs w:val="24"/>
        </w:rPr>
        <w:t xml:space="preserve"> [</w:t>
      </w:r>
      <w:r w:rsidR="00EA0704" w:rsidRPr="00EA0704">
        <w:rPr>
          <w:rFonts w:ascii="Garamond" w:hAnsi="Garamond" w:cs="Arial"/>
          <w:i/>
          <w:sz w:val="24"/>
          <w:szCs w:val="24"/>
          <w:highlight w:val="lightGray"/>
        </w:rPr>
        <w:t>Sætningen slettes</w:t>
      </w:r>
      <w:r w:rsidR="0040724E">
        <w:rPr>
          <w:rFonts w:ascii="Garamond" w:hAnsi="Garamond" w:cs="Arial"/>
          <w:i/>
          <w:sz w:val="24"/>
          <w:szCs w:val="24"/>
          <w:highlight w:val="lightGray"/>
        </w:rPr>
        <w:t>,</w:t>
      </w:r>
      <w:r w:rsidR="00EA0704" w:rsidRPr="00EA0704">
        <w:rPr>
          <w:rFonts w:ascii="Garamond" w:hAnsi="Garamond" w:cs="Arial"/>
          <w:i/>
          <w:sz w:val="24"/>
          <w:szCs w:val="24"/>
          <w:highlight w:val="lightGray"/>
        </w:rPr>
        <w:t xml:space="preserve"> hvis kontrakten er under tærskelværdien</w:t>
      </w:r>
      <w:r w:rsidR="00EA0704">
        <w:rPr>
          <w:rFonts w:ascii="Garamond" w:hAnsi="Garamond" w:cs="Arial"/>
          <w:sz w:val="24"/>
          <w:szCs w:val="24"/>
        </w:rPr>
        <w:t>]</w:t>
      </w:r>
    </w:p>
    <w:p w14:paraId="1AA13F64" w14:textId="13B6CE28" w:rsidR="00A24D51"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lastRenderedPageBreak/>
        <w:t>Leverandøren indleder rekonstruktionsforhandlinger, eller der sker væsentlige forringelser af leverandørens økonomiske forhold i øvrigt, der bringer kontraktens rette opfyldelse i fare</w:t>
      </w:r>
      <w:r w:rsidR="0097231A" w:rsidRPr="00B4069C">
        <w:rPr>
          <w:rFonts w:ascii="Garamond" w:hAnsi="Garamond" w:cs="Arial"/>
          <w:sz w:val="24"/>
          <w:szCs w:val="24"/>
        </w:rPr>
        <w:t>.</w:t>
      </w:r>
    </w:p>
    <w:p w14:paraId="37099C9F" w14:textId="670F9784" w:rsidR="009631D5"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Leverandørens konkurs, såfremt konkursboet ikke på baggrund af skriftlig henvendelse fra </w:t>
      </w:r>
      <w:r w:rsidR="00EB292B" w:rsidRPr="00B4069C">
        <w:rPr>
          <w:rFonts w:ascii="Garamond" w:hAnsi="Garamond" w:cs="Arial"/>
          <w:sz w:val="24"/>
          <w:szCs w:val="24"/>
        </w:rPr>
        <w:t>kunden</w:t>
      </w:r>
      <w:r w:rsidRPr="00B4069C">
        <w:rPr>
          <w:rFonts w:ascii="Garamond" w:hAnsi="Garamond" w:cs="Arial"/>
          <w:sz w:val="24"/>
          <w:szCs w:val="24"/>
        </w:rPr>
        <w:t xml:space="preserve"> inden 10 arbejdsdage tilkendegiver, at boet indtræder i nærværende kontrakt</w:t>
      </w:r>
      <w:r w:rsidR="0097231A" w:rsidRPr="00B4069C">
        <w:rPr>
          <w:rFonts w:ascii="Garamond" w:hAnsi="Garamond" w:cs="Arial"/>
          <w:sz w:val="24"/>
          <w:szCs w:val="24"/>
        </w:rPr>
        <w:t>.</w:t>
      </w:r>
    </w:p>
    <w:p w14:paraId="1975164C" w14:textId="29B92758"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ophør</w:t>
      </w:r>
      <w:r w:rsidR="009631D5" w:rsidRPr="00B4069C">
        <w:rPr>
          <w:rFonts w:ascii="Garamond" w:hAnsi="Garamond" w:cs="Arial"/>
          <w:sz w:val="24"/>
          <w:szCs w:val="24"/>
        </w:rPr>
        <w:t>er</w:t>
      </w:r>
      <w:r w:rsidRPr="00B4069C">
        <w:rPr>
          <w:rFonts w:ascii="Garamond" w:hAnsi="Garamond" w:cs="Arial"/>
          <w:sz w:val="24"/>
          <w:szCs w:val="24"/>
        </w:rPr>
        <w:t xml:space="preserve"> med den v</w:t>
      </w:r>
      <w:r w:rsidR="00C83119" w:rsidRPr="00B4069C">
        <w:rPr>
          <w:rFonts w:ascii="Garamond" w:hAnsi="Garamond" w:cs="Arial"/>
          <w:sz w:val="24"/>
          <w:szCs w:val="24"/>
        </w:rPr>
        <w:t>irksomhed, som kontrakte</w:t>
      </w:r>
      <w:r w:rsidR="009631D5" w:rsidRPr="00B4069C">
        <w:rPr>
          <w:rFonts w:ascii="Garamond" w:hAnsi="Garamond" w:cs="Arial"/>
          <w:sz w:val="24"/>
          <w:szCs w:val="24"/>
        </w:rPr>
        <w:t>n vedrører, eller der indtræder andre omstændigheder, der bringer kontraktens rette opfyldelse i fare</w:t>
      </w:r>
      <w:r w:rsidR="0097231A" w:rsidRPr="00B4069C">
        <w:rPr>
          <w:rFonts w:ascii="Garamond" w:hAnsi="Garamond" w:cs="Arial"/>
          <w:sz w:val="24"/>
          <w:szCs w:val="24"/>
        </w:rPr>
        <w:t>.</w:t>
      </w:r>
    </w:p>
    <w:p w14:paraId="3BE51430" w14:textId="038364D3"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Bestemmelser om kvalitet ikke overholdes, jf. pkt.</w:t>
      </w:r>
      <w:r w:rsidR="00BC010C" w:rsidRPr="00B4069C">
        <w:rPr>
          <w:rFonts w:ascii="Garamond" w:hAnsi="Garamond" w:cs="Arial"/>
          <w:sz w:val="24"/>
          <w:szCs w:val="24"/>
        </w:rPr>
        <w:t xml:space="preserve"> </w:t>
      </w:r>
      <w:r w:rsidR="005551FA" w:rsidRPr="00B4069C">
        <w:rPr>
          <w:rFonts w:ascii="Garamond" w:hAnsi="Garamond" w:cs="Arial"/>
          <w:sz w:val="24"/>
          <w:szCs w:val="24"/>
        </w:rPr>
        <w:fldChar w:fldCharType="begin"/>
      </w:r>
      <w:r w:rsidR="005551FA" w:rsidRPr="00B4069C">
        <w:rPr>
          <w:rFonts w:ascii="Garamond" w:hAnsi="Garamond" w:cs="Arial"/>
          <w:sz w:val="24"/>
          <w:szCs w:val="24"/>
        </w:rPr>
        <w:instrText xml:space="preserve"> REF _Ref4678033 \r \h </w:instrText>
      </w:r>
      <w:r w:rsidR="00B4069C" w:rsidRPr="00B4069C">
        <w:rPr>
          <w:rFonts w:ascii="Garamond" w:hAnsi="Garamond" w:cs="Arial"/>
          <w:sz w:val="24"/>
          <w:szCs w:val="24"/>
        </w:rPr>
        <w:instrText xml:space="preserve"> \* MERGEFORMAT </w:instrText>
      </w:r>
      <w:r w:rsidR="005551FA" w:rsidRPr="00B4069C">
        <w:rPr>
          <w:rFonts w:ascii="Garamond" w:hAnsi="Garamond" w:cs="Arial"/>
          <w:sz w:val="24"/>
          <w:szCs w:val="24"/>
        </w:rPr>
      </w:r>
      <w:r w:rsidR="005551FA" w:rsidRPr="00B4069C">
        <w:rPr>
          <w:rFonts w:ascii="Garamond" w:hAnsi="Garamond" w:cs="Arial"/>
          <w:sz w:val="24"/>
          <w:szCs w:val="24"/>
        </w:rPr>
        <w:fldChar w:fldCharType="separate"/>
      </w:r>
      <w:r w:rsidR="007B2E1A">
        <w:rPr>
          <w:rFonts w:ascii="Garamond" w:hAnsi="Garamond" w:cs="Arial"/>
          <w:sz w:val="24"/>
          <w:szCs w:val="24"/>
        </w:rPr>
        <w:t>6</w:t>
      </w:r>
      <w:r w:rsidR="005551FA" w:rsidRPr="00B4069C">
        <w:rPr>
          <w:rFonts w:ascii="Garamond" w:hAnsi="Garamond" w:cs="Arial"/>
          <w:sz w:val="24"/>
          <w:szCs w:val="24"/>
        </w:rPr>
        <w:fldChar w:fldCharType="end"/>
      </w:r>
    </w:p>
    <w:p w14:paraId="5E444037" w14:textId="6A8C31BB"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Mangl</w:t>
      </w:r>
      <w:r w:rsidR="006838A9" w:rsidRPr="00B4069C">
        <w:rPr>
          <w:rFonts w:ascii="Garamond" w:hAnsi="Garamond" w:cs="Arial"/>
          <w:sz w:val="24"/>
          <w:szCs w:val="24"/>
        </w:rPr>
        <w:t>ende overholdelse af tavshedspligten</w:t>
      </w:r>
      <w:r w:rsidRPr="00B4069C">
        <w:rPr>
          <w:rFonts w:ascii="Garamond" w:hAnsi="Garamond" w:cs="Arial"/>
          <w:sz w:val="24"/>
          <w:szCs w:val="24"/>
        </w:rPr>
        <w:t xml:space="preserve">, jf. pkt.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_Ref4678054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7B2E1A">
        <w:rPr>
          <w:rFonts w:ascii="Garamond" w:hAnsi="Garamond" w:cs="Arial"/>
          <w:sz w:val="24"/>
          <w:szCs w:val="24"/>
        </w:rPr>
        <w:t>14.1</w:t>
      </w:r>
      <w:r w:rsidR="001B11A4" w:rsidRPr="00B4069C">
        <w:rPr>
          <w:rFonts w:ascii="Garamond" w:hAnsi="Garamond" w:cs="Arial"/>
          <w:sz w:val="24"/>
          <w:szCs w:val="24"/>
        </w:rPr>
        <w:fldChar w:fldCharType="end"/>
      </w:r>
    </w:p>
    <w:p w14:paraId="7B606275" w14:textId="44FA8FF5" w:rsidR="00A24D51" w:rsidRDefault="00361C9F"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w:t>
      </w:r>
      <w:r w:rsidR="00A24D51" w:rsidRPr="00B4069C">
        <w:rPr>
          <w:rFonts w:ascii="Garamond" w:hAnsi="Garamond" w:cs="Arial"/>
          <w:sz w:val="24"/>
          <w:szCs w:val="24"/>
        </w:rPr>
        <w:t>anglende overholdelse af</w:t>
      </w:r>
      <w:r w:rsidR="00EA0704">
        <w:rPr>
          <w:rFonts w:ascii="Garamond" w:hAnsi="Garamond" w:cs="Arial"/>
          <w:sz w:val="24"/>
          <w:szCs w:val="24"/>
        </w:rPr>
        <w:t xml:space="preserve"> bestemmelse om samarbejde</w:t>
      </w:r>
      <w:r w:rsidR="009C3701">
        <w:rPr>
          <w:rFonts w:ascii="Garamond" w:hAnsi="Garamond" w:cs="Arial"/>
          <w:sz w:val="24"/>
          <w:szCs w:val="24"/>
        </w:rPr>
        <w:t>, jf.</w:t>
      </w:r>
      <w:r w:rsidR="00A24D51" w:rsidRPr="00B4069C">
        <w:rPr>
          <w:rFonts w:ascii="Garamond" w:hAnsi="Garamond" w:cs="Arial"/>
          <w:sz w:val="24"/>
          <w:szCs w:val="24"/>
        </w:rPr>
        <w:t xml:space="preserve"> pkt.</w:t>
      </w:r>
      <w:r w:rsidR="00BC010C" w:rsidRPr="00B4069C">
        <w:rPr>
          <w:rFonts w:ascii="Garamond" w:hAnsi="Garamond" w:cs="Arial"/>
          <w:sz w:val="24"/>
          <w:szCs w:val="24"/>
        </w:rPr>
        <w:t xml:space="preserve">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_Ref4678064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7B2E1A">
        <w:rPr>
          <w:rFonts w:ascii="Garamond" w:hAnsi="Garamond" w:cs="Arial"/>
          <w:sz w:val="24"/>
          <w:szCs w:val="24"/>
        </w:rPr>
        <w:t>10</w:t>
      </w:r>
      <w:r w:rsidR="001B11A4" w:rsidRPr="00B4069C">
        <w:rPr>
          <w:rFonts w:ascii="Garamond" w:hAnsi="Garamond" w:cs="Arial"/>
          <w:sz w:val="24"/>
          <w:szCs w:val="24"/>
        </w:rPr>
        <w:fldChar w:fldCharType="end"/>
      </w:r>
    </w:p>
    <w:p w14:paraId="387CECF9" w14:textId="2F262CC2" w:rsidR="009C3701" w:rsidRPr="00B4069C" w:rsidRDefault="009C3701" w:rsidP="00BB471E">
      <w:pPr>
        <w:numPr>
          <w:ilvl w:val="0"/>
          <w:numId w:val="7"/>
        </w:numPr>
        <w:spacing w:line="240" w:lineRule="auto"/>
        <w:rPr>
          <w:rFonts w:ascii="Garamond" w:hAnsi="Garamond" w:cs="Arial"/>
          <w:sz w:val="24"/>
          <w:szCs w:val="24"/>
        </w:rPr>
      </w:pPr>
      <w:r>
        <w:rPr>
          <w:rFonts w:ascii="Garamond" w:hAnsi="Garamond" w:cs="Arial"/>
          <w:sz w:val="24"/>
          <w:szCs w:val="24"/>
        </w:rPr>
        <w:t>Manglend</w:t>
      </w:r>
      <w:r w:rsidR="00D4154A">
        <w:rPr>
          <w:rFonts w:ascii="Garamond" w:hAnsi="Garamond" w:cs="Arial"/>
          <w:sz w:val="24"/>
          <w:szCs w:val="24"/>
        </w:rPr>
        <w:t>e overholdes af bestemmelse om p</w:t>
      </w:r>
      <w:r>
        <w:rPr>
          <w:rFonts w:ascii="Garamond" w:hAnsi="Garamond" w:cs="Arial"/>
          <w:sz w:val="24"/>
          <w:szCs w:val="24"/>
        </w:rPr>
        <w:t>ersondata</w:t>
      </w:r>
      <w:r w:rsidR="0040724E">
        <w:rPr>
          <w:rFonts w:ascii="Garamond" w:hAnsi="Garamond" w:cs="Arial"/>
          <w:sz w:val="24"/>
          <w:szCs w:val="24"/>
        </w:rPr>
        <w:t>,</w:t>
      </w:r>
      <w:r>
        <w:rPr>
          <w:rFonts w:ascii="Garamond" w:hAnsi="Garamond" w:cs="Arial"/>
          <w:sz w:val="24"/>
          <w:szCs w:val="24"/>
        </w:rPr>
        <w:t xml:space="preserve"> jf. pkt. </w:t>
      </w:r>
      <w:r w:rsidR="000B7931">
        <w:rPr>
          <w:rFonts w:ascii="Garamond" w:hAnsi="Garamond" w:cs="Arial"/>
          <w:sz w:val="24"/>
          <w:szCs w:val="24"/>
        </w:rPr>
        <w:fldChar w:fldCharType="begin"/>
      </w:r>
      <w:r w:rsidR="000B7931">
        <w:rPr>
          <w:rFonts w:ascii="Garamond" w:hAnsi="Garamond" w:cs="Arial"/>
          <w:sz w:val="24"/>
          <w:szCs w:val="24"/>
        </w:rPr>
        <w:instrText xml:space="preserve"> REF _Ref26275748 \r \h </w:instrText>
      </w:r>
      <w:r w:rsidR="000B7931">
        <w:rPr>
          <w:rFonts w:ascii="Garamond" w:hAnsi="Garamond" w:cs="Arial"/>
          <w:sz w:val="24"/>
          <w:szCs w:val="24"/>
        </w:rPr>
      </w:r>
      <w:r w:rsidR="000B7931">
        <w:rPr>
          <w:rFonts w:ascii="Garamond" w:hAnsi="Garamond" w:cs="Arial"/>
          <w:sz w:val="24"/>
          <w:szCs w:val="24"/>
        </w:rPr>
        <w:fldChar w:fldCharType="separate"/>
      </w:r>
      <w:r w:rsidR="007B2E1A">
        <w:rPr>
          <w:rFonts w:ascii="Garamond" w:hAnsi="Garamond" w:cs="Arial"/>
          <w:sz w:val="24"/>
          <w:szCs w:val="24"/>
        </w:rPr>
        <w:t>13</w:t>
      </w:r>
      <w:r w:rsidR="000B7931">
        <w:rPr>
          <w:rFonts w:ascii="Garamond" w:hAnsi="Garamond" w:cs="Arial"/>
          <w:sz w:val="24"/>
          <w:szCs w:val="24"/>
        </w:rPr>
        <w:fldChar w:fldCharType="end"/>
      </w:r>
    </w:p>
    <w:p w14:paraId="3BAE1299" w14:textId="77777777"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Ovenstående punkter er ikke udtømmende.</w:t>
      </w:r>
    </w:p>
    <w:p w14:paraId="200C473C" w14:textId="4D83B49F"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I øvrigt gælder dansk rets almindelige regler om misligholdelse</w:t>
      </w:r>
      <w:r w:rsidR="0097231A" w:rsidRPr="00B4069C">
        <w:rPr>
          <w:rFonts w:ascii="Garamond" w:hAnsi="Garamond" w:cs="Arial"/>
          <w:sz w:val="24"/>
          <w:szCs w:val="24"/>
        </w:rPr>
        <w:t>,</w:t>
      </w:r>
      <w:r w:rsidRPr="00B4069C">
        <w:rPr>
          <w:rFonts w:ascii="Garamond" w:hAnsi="Garamond" w:cs="Arial"/>
          <w:sz w:val="24"/>
          <w:szCs w:val="24"/>
        </w:rPr>
        <w:t xml:space="preserve"> herunder de almindelige regler om forsinket eller udebleve</w:t>
      </w:r>
      <w:r w:rsidR="0097231A" w:rsidRPr="00B4069C">
        <w:rPr>
          <w:rFonts w:ascii="Garamond" w:hAnsi="Garamond" w:cs="Arial"/>
          <w:sz w:val="24"/>
          <w:szCs w:val="24"/>
        </w:rPr>
        <w:t>t</w:t>
      </w:r>
      <w:r w:rsidRPr="00B4069C">
        <w:rPr>
          <w:rFonts w:ascii="Garamond" w:hAnsi="Garamond" w:cs="Arial"/>
          <w:sz w:val="24"/>
          <w:szCs w:val="24"/>
        </w:rPr>
        <w:t xml:space="preserve"> levering. Såfremt </w:t>
      </w:r>
      <w:r w:rsidR="00EB292B" w:rsidRPr="00B4069C">
        <w:rPr>
          <w:rFonts w:ascii="Garamond" w:hAnsi="Garamond" w:cs="Arial"/>
          <w:sz w:val="24"/>
          <w:szCs w:val="24"/>
        </w:rPr>
        <w:t>kunden</w:t>
      </w:r>
      <w:r w:rsidRPr="00B4069C">
        <w:rPr>
          <w:rFonts w:ascii="Garamond" w:hAnsi="Garamond" w:cs="Arial"/>
          <w:sz w:val="24"/>
          <w:szCs w:val="24"/>
        </w:rPr>
        <w:t xml:space="preserve"> som følge af forsinkelse vælger at </w:t>
      </w:r>
      <w:r w:rsidR="00F209D7">
        <w:rPr>
          <w:rFonts w:ascii="Garamond" w:hAnsi="Garamond" w:cs="Arial"/>
          <w:sz w:val="24"/>
          <w:szCs w:val="24"/>
        </w:rPr>
        <w:t>op</w:t>
      </w:r>
      <w:r w:rsidRPr="00B4069C">
        <w:rPr>
          <w:rFonts w:ascii="Garamond" w:hAnsi="Garamond" w:cs="Arial"/>
          <w:sz w:val="24"/>
          <w:szCs w:val="24"/>
        </w:rPr>
        <w:t>hæve</w:t>
      </w:r>
      <w:r w:rsidR="00D4154A">
        <w:rPr>
          <w:rFonts w:ascii="Garamond" w:hAnsi="Garamond" w:cs="Arial"/>
          <w:sz w:val="24"/>
          <w:szCs w:val="24"/>
        </w:rPr>
        <w:t xml:space="preserve"> kontrakten</w:t>
      </w:r>
      <w:r w:rsidRPr="00B4069C">
        <w:rPr>
          <w:rFonts w:ascii="Garamond" w:hAnsi="Garamond" w:cs="Arial"/>
          <w:sz w:val="24"/>
          <w:szCs w:val="24"/>
        </w:rPr>
        <w:t xml:space="preserve"> helt eller delvist, er </w:t>
      </w:r>
      <w:r w:rsidR="00EB292B" w:rsidRPr="00B4069C">
        <w:rPr>
          <w:rFonts w:ascii="Garamond" w:hAnsi="Garamond" w:cs="Arial"/>
          <w:sz w:val="24"/>
          <w:szCs w:val="24"/>
        </w:rPr>
        <w:t>kunden</w:t>
      </w:r>
      <w:r w:rsidRPr="00B4069C">
        <w:rPr>
          <w:rFonts w:ascii="Garamond" w:hAnsi="Garamond" w:cs="Arial"/>
          <w:sz w:val="24"/>
          <w:szCs w:val="24"/>
        </w:rPr>
        <w:t xml:space="preserve"> berettiget til at foretage dækningskøb for leverandørens regning. E</w:t>
      </w:r>
      <w:r w:rsidR="00EF4C9A">
        <w:rPr>
          <w:rFonts w:ascii="Garamond" w:hAnsi="Garamond" w:cs="Arial"/>
          <w:sz w:val="24"/>
          <w:szCs w:val="24"/>
        </w:rPr>
        <w:t>ventuelle</w:t>
      </w:r>
      <w:r w:rsidRPr="00B4069C">
        <w:rPr>
          <w:rFonts w:ascii="Garamond" w:hAnsi="Garamond" w:cs="Arial"/>
          <w:sz w:val="24"/>
          <w:szCs w:val="24"/>
        </w:rPr>
        <w:t xml:space="preserve"> merudgifter i forbindelse med dækningskøb kan modregnes i enhve</w:t>
      </w:r>
      <w:r w:rsidR="00414B46">
        <w:rPr>
          <w:rFonts w:ascii="Garamond" w:hAnsi="Garamond" w:cs="Arial"/>
          <w:sz w:val="24"/>
          <w:szCs w:val="24"/>
        </w:rPr>
        <w:t>r fordring fra</w:t>
      </w:r>
      <w:r w:rsidRPr="00B4069C">
        <w:rPr>
          <w:rFonts w:ascii="Garamond" w:hAnsi="Garamond" w:cs="Arial"/>
          <w:sz w:val="24"/>
          <w:szCs w:val="24"/>
        </w:rPr>
        <w:t xml:space="preserve"> leverandøren.</w:t>
      </w:r>
    </w:p>
    <w:p w14:paraId="12157F7F" w14:textId="20F781A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Der foreligger altid en mangel ved leverandørens ydelse, såfremt yd</w:t>
      </w:r>
      <w:r w:rsidR="00C83119" w:rsidRPr="00B4069C">
        <w:rPr>
          <w:rFonts w:ascii="Garamond" w:hAnsi="Garamond" w:cs="Arial"/>
          <w:sz w:val="24"/>
          <w:szCs w:val="24"/>
        </w:rPr>
        <w:t>elsen ikke opfylder denne kontrakt</w:t>
      </w:r>
      <w:r w:rsidRPr="00B4069C">
        <w:rPr>
          <w:rFonts w:ascii="Garamond" w:hAnsi="Garamond" w:cs="Arial"/>
          <w:sz w:val="24"/>
          <w:szCs w:val="24"/>
        </w:rPr>
        <w:t xml:space="preserve"> med tilhørende bilag, eller ydelsen</w:t>
      </w:r>
      <w:r w:rsidR="00874783" w:rsidRPr="00B4069C">
        <w:rPr>
          <w:rFonts w:ascii="Garamond" w:hAnsi="Garamond" w:cs="Arial"/>
          <w:sz w:val="24"/>
          <w:szCs w:val="24"/>
        </w:rPr>
        <w:t xml:space="preserve"> ikke er</w:t>
      </w:r>
      <w:r w:rsidR="0097231A" w:rsidRPr="00B4069C">
        <w:rPr>
          <w:rFonts w:ascii="Garamond" w:hAnsi="Garamond" w:cs="Arial"/>
          <w:sz w:val="24"/>
          <w:szCs w:val="24"/>
        </w:rPr>
        <w:t>,</w:t>
      </w:r>
      <w:r w:rsidR="00874783" w:rsidRPr="00B4069C">
        <w:rPr>
          <w:rFonts w:ascii="Garamond" w:hAnsi="Garamond" w:cs="Arial"/>
          <w:sz w:val="24"/>
          <w:szCs w:val="24"/>
        </w:rPr>
        <w:t xml:space="preserve"> som </w:t>
      </w:r>
      <w:r w:rsidR="00EB292B" w:rsidRPr="00B4069C">
        <w:rPr>
          <w:rFonts w:ascii="Garamond" w:hAnsi="Garamond" w:cs="Arial"/>
          <w:sz w:val="24"/>
          <w:szCs w:val="24"/>
        </w:rPr>
        <w:t>kunden</w:t>
      </w:r>
      <w:r w:rsidR="00874783" w:rsidRPr="00B4069C">
        <w:rPr>
          <w:rFonts w:ascii="Garamond" w:hAnsi="Garamond" w:cs="Arial"/>
          <w:sz w:val="24"/>
          <w:szCs w:val="24"/>
        </w:rPr>
        <w:t xml:space="preserve"> med rette</w:t>
      </w:r>
      <w:r w:rsidRPr="00B4069C">
        <w:rPr>
          <w:rFonts w:ascii="Garamond" w:hAnsi="Garamond" w:cs="Arial"/>
          <w:sz w:val="24"/>
          <w:szCs w:val="24"/>
        </w:rPr>
        <w:t xml:space="preserve"> kunne forvente.</w:t>
      </w:r>
    </w:p>
    <w:p w14:paraId="5DC8F58A" w14:textId="7EFD11CB" w:rsidR="00A24D51" w:rsidRDefault="00A24D51" w:rsidP="009631D5">
      <w:pPr>
        <w:spacing w:line="240" w:lineRule="auto"/>
        <w:rPr>
          <w:rFonts w:ascii="Garamond" w:hAnsi="Garamond" w:cs="Arial"/>
          <w:sz w:val="24"/>
          <w:szCs w:val="24"/>
        </w:rPr>
      </w:pPr>
      <w:r w:rsidRPr="00B4069C">
        <w:rPr>
          <w:rFonts w:ascii="Garamond" w:hAnsi="Garamond" w:cs="Arial"/>
          <w:sz w:val="24"/>
          <w:szCs w:val="24"/>
        </w:rPr>
        <w:t xml:space="preserve">Leverandøren har på </w:t>
      </w:r>
      <w:r w:rsidR="00EB292B" w:rsidRPr="00B4069C">
        <w:rPr>
          <w:rFonts w:ascii="Garamond" w:hAnsi="Garamond" w:cs="Arial"/>
          <w:sz w:val="24"/>
          <w:szCs w:val="24"/>
        </w:rPr>
        <w:t>kunden</w:t>
      </w:r>
      <w:r w:rsidRPr="00B4069C">
        <w:rPr>
          <w:rFonts w:ascii="Garamond" w:hAnsi="Garamond" w:cs="Arial"/>
          <w:sz w:val="24"/>
          <w:szCs w:val="24"/>
        </w:rPr>
        <w:t xml:space="preserve">s anmodning pligt til at afhjælpe påpegede mangler snarest. Såfremt afhjælpning ikke er mulig, eller leverandøren forgæves har forsøgt at afhjælpe en mangel gentagne gange, kan </w:t>
      </w:r>
      <w:r w:rsidR="00EB292B" w:rsidRPr="00B4069C">
        <w:rPr>
          <w:rFonts w:ascii="Garamond" w:hAnsi="Garamond" w:cs="Arial"/>
          <w:sz w:val="24"/>
          <w:szCs w:val="24"/>
        </w:rPr>
        <w:t>kunden</w:t>
      </w:r>
      <w:r w:rsidRPr="00B4069C">
        <w:rPr>
          <w:rFonts w:ascii="Garamond" w:hAnsi="Garamond" w:cs="Arial"/>
          <w:sz w:val="24"/>
          <w:szCs w:val="24"/>
        </w:rPr>
        <w:t xml:space="preserve"> vælge i stedet at kræve et forholdsmæssigt afslag i betalingen til leverandøren. Det forholdsmæssige afslag fastsættes under hensyn til manglens omfang og karakter, men kan ikke overstige betalingen for leverancen.</w:t>
      </w:r>
      <w:bookmarkStart w:id="117" w:name="_Toc437866910"/>
    </w:p>
    <w:p w14:paraId="4DA088B0" w14:textId="77777777" w:rsidR="007B2E1A" w:rsidRPr="00B4069C" w:rsidRDefault="007B2E1A" w:rsidP="009631D5">
      <w:pPr>
        <w:spacing w:line="240" w:lineRule="auto"/>
        <w:rPr>
          <w:rFonts w:ascii="Garamond" w:hAnsi="Garamond"/>
          <w:b/>
          <w:sz w:val="24"/>
          <w:szCs w:val="24"/>
        </w:rPr>
      </w:pPr>
    </w:p>
    <w:p w14:paraId="01809723" w14:textId="0AC62052" w:rsidR="00A24D51" w:rsidRPr="004A104C" w:rsidRDefault="00A24D51" w:rsidP="00A24D51">
      <w:pPr>
        <w:pStyle w:val="Overskrift1"/>
        <w:rPr>
          <w:rFonts w:ascii="Garamond" w:hAnsi="Garamond"/>
          <w:sz w:val="26"/>
          <w:szCs w:val="26"/>
        </w:rPr>
      </w:pPr>
      <w:bookmarkStart w:id="118" w:name="_Toc457983816"/>
      <w:bookmarkStart w:id="119" w:name="_Toc435542514"/>
      <w:bookmarkStart w:id="120" w:name="_Toc26350680"/>
      <w:r w:rsidRPr="004A104C">
        <w:rPr>
          <w:rFonts w:ascii="Garamond" w:hAnsi="Garamond"/>
          <w:sz w:val="26"/>
          <w:szCs w:val="26"/>
        </w:rPr>
        <w:t>B</w:t>
      </w:r>
      <w:r w:rsidR="004A104C" w:rsidRPr="004A104C">
        <w:rPr>
          <w:rFonts w:ascii="Garamond" w:hAnsi="Garamond"/>
          <w:sz w:val="26"/>
          <w:szCs w:val="26"/>
        </w:rPr>
        <w:t>OD</w:t>
      </w:r>
      <w:bookmarkEnd w:id="118"/>
      <w:bookmarkEnd w:id="119"/>
      <w:bookmarkEnd w:id="120"/>
      <w:r w:rsidRPr="004A104C">
        <w:rPr>
          <w:rFonts w:ascii="Garamond" w:hAnsi="Garamond"/>
          <w:sz w:val="26"/>
          <w:szCs w:val="26"/>
        </w:rPr>
        <w:t xml:space="preserve"> </w:t>
      </w:r>
    </w:p>
    <w:p w14:paraId="3D32D1B0" w14:textId="561783AC" w:rsidR="006F0836" w:rsidRPr="00B4069C" w:rsidRDefault="00760071" w:rsidP="00A24D51">
      <w:pPr>
        <w:rPr>
          <w:rFonts w:ascii="Garamond" w:hAnsi="Garamond"/>
          <w:i/>
          <w:sz w:val="24"/>
          <w:szCs w:val="24"/>
          <w:highlight w:val="lightGray"/>
        </w:rPr>
      </w:pPr>
      <w:r w:rsidRPr="00B4069C">
        <w:rPr>
          <w:rFonts w:ascii="Garamond" w:hAnsi="Garamond" w:cs="Arial"/>
          <w:sz w:val="24"/>
          <w:szCs w:val="24"/>
          <w:highlight w:val="lightGray"/>
        </w:rPr>
        <w:t>[</w:t>
      </w:r>
      <w:r w:rsidR="00EA0704">
        <w:rPr>
          <w:rFonts w:ascii="Garamond" w:hAnsi="Garamond" w:cs="Arial"/>
          <w:i/>
          <w:sz w:val="24"/>
          <w:szCs w:val="24"/>
          <w:highlight w:val="lightGray"/>
        </w:rPr>
        <w:t>Bod kan være et fordyrende element. Hvis der ønskes en bodsbestemmelse</w:t>
      </w:r>
      <w:r w:rsidR="00CD2CFC">
        <w:rPr>
          <w:rFonts w:ascii="Garamond" w:hAnsi="Garamond" w:cs="Arial"/>
          <w:i/>
          <w:sz w:val="24"/>
          <w:szCs w:val="24"/>
          <w:highlight w:val="lightGray"/>
        </w:rPr>
        <w:t>,</w:t>
      </w:r>
      <w:r w:rsidR="00EA0704">
        <w:rPr>
          <w:rFonts w:ascii="Garamond" w:hAnsi="Garamond" w:cs="Arial"/>
          <w:i/>
          <w:sz w:val="24"/>
          <w:szCs w:val="24"/>
          <w:highlight w:val="lightGray"/>
        </w:rPr>
        <w:t xml:space="preserve"> skal det overvejes, hvilke fejl </w:t>
      </w:r>
      <w:r w:rsidR="00A24D51" w:rsidRPr="00B4069C">
        <w:rPr>
          <w:rFonts w:ascii="Garamond" w:hAnsi="Garamond"/>
          <w:i/>
          <w:sz w:val="24"/>
          <w:szCs w:val="24"/>
          <w:highlight w:val="lightGray"/>
        </w:rPr>
        <w:t>der skal udløse krav om bod, eksempelvis forsinkelse, faktur</w:t>
      </w:r>
      <w:r w:rsidR="00EA0704">
        <w:rPr>
          <w:rFonts w:ascii="Garamond" w:hAnsi="Garamond"/>
          <w:i/>
          <w:sz w:val="24"/>
          <w:szCs w:val="24"/>
          <w:highlight w:val="lightGray"/>
        </w:rPr>
        <w:t xml:space="preserve">eringsfejl </w:t>
      </w:r>
      <w:proofErr w:type="spellStart"/>
      <w:r w:rsidR="00EA0704">
        <w:rPr>
          <w:rFonts w:ascii="Garamond" w:hAnsi="Garamond"/>
          <w:i/>
          <w:sz w:val="24"/>
          <w:szCs w:val="24"/>
          <w:highlight w:val="lightGray"/>
        </w:rPr>
        <w:t>o</w:t>
      </w:r>
      <w:r w:rsidR="00CD2CFC">
        <w:rPr>
          <w:rFonts w:ascii="Garamond" w:hAnsi="Garamond"/>
          <w:i/>
          <w:sz w:val="24"/>
          <w:szCs w:val="24"/>
          <w:highlight w:val="lightGray"/>
        </w:rPr>
        <w:t>.</w:t>
      </w:r>
      <w:r w:rsidR="00EA0704">
        <w:rPr>
          <w:rFonts w:ascii="Garamond" w:hAnsi="Garamond"/>
          <w:i/>
          <w:sz w:val="24"/>
          <w:szCs w:val="24"/>
          <w:highlight w:val="lightGray"/>
        </w:rPr>
        <w:t>lign</w:t>
      </w:r>
      <w:proofErr w:type="spellEnd"/>
      <w:r w:rsidRPr="00B4069C">
        <w:rPr>
          <w:rFonts w:ascii="Garamond" w:hAnsi="Garamond"/>
          <w:i/>
          <w:sz w:val="24"/>
          <w:szCs w:val="24"/>
          <w:highlight w:val="lightGray"/>
        </w:rPr>
        <w:t>.</w:t>
      </w:r>
      <w:r w:rsidR="00B76F03" w:rsidRPr="00B4069C">
        <w:rPr>
          <w:rFonts w:ascii="Garamond" w:hAnsi="Garamond"/>
          <w:i/>
          <w:sz w:val="24"/>
          <w:szCs w:val="24"/>
          <w:highlight w:val="lightGray"/>
        </w:rPr>
        <w:t xml:space="preserve"> </w:t>
      </w:r>
      <w:r w:rsidR="00EB292B" w:rsidRPr="00B4069C">
        <w:rPr>
          <w:rFonts w:ascii="Garamond" w:hAnsi="Garamond"/>
          <w:i/>
          <w:sz w:val="24"/>
          <w:szCs w:val="24"/>
          <w:highlight w:val="lightGray"/>
        </w:rPr>
        <w:t>Kunden</w:t>
      </w:r>
      <w:r w:rsidR="00B76F03" w:rsidRPr="00B4069C">
        <w:rPr>
          <w:rFonts w:ascii="Garamond" w:hAnsi="Garamond"/>
          <w:i/>
          <w:sz w:val="24"/>
          <w:szCs w:val="24"/>
          <w:highlight w:val="lightGray"/>
        </w:rPr>
        <w:t xml:space="preserve"> har dog også mulighed for at kræve erstatning for eventuelle tab i forbindelse med fx forsinkelse</w:t>
      </w:r>
      <w:r w:rsidR="006F0836" w:rsidRPr="00B4069C">
        <w:rPr>
          <w:rFonts w:ascii="Garamond" w:hAnsi="Garamond"/>
          <w:i/>
          <w:sz w:val="24"/>
          <w:szCs w:val="24"/>
          <w:highlight w:val="lightGray"/>
        </w:rPr>
        <w:t>.</w:t>
      </w:r>
    </w:p>
    <w:p w14:paraId="61A31AB6" w14:textId="47605A16" w:rsidR="00A24D51" w:rsidRDefault="00BB5AE8" w:rsidP="00A24D51">
      <w:pPr>
        <w:rPr>
          <w:rFonts w:ascii="Garamond" w:hAnsi="Garamond"/>
          <w:sz w:val="24"/>
          <w:szCs w:val="24"/>
        </w:rPr>
      </w:pPr>
      <w:r w:rsidRPr="00B4069C">
        <w:rPr>
          <w:rFonts w:ascii="Garamond" w:hAnsi="Garamond"/>
          <w:i/>
          <w:sz w:val="24"/>
          <w:szCs w:val="24"/>
          <w:highlight w:val="lightGray"/>
        </w:rPr>
        <w:t xml:space="preserve"> Kontakt Rådgivningsenheden for råd og vejledning omkring bod og formulering af bodsbestemmelser</w:t>
      </w:r>
      <w:r w:rsidR="0097231A" w:rsidRPr="00B4069C">
        <w:rPr>
          <w:rFonts w:ascii="Garamond" w:hAnsi="Garamond"/>
          <w:i/>
          <w:sz w:val="24"/>
          <w:szCs w:val="24"/>
        </w:rPr>
        <w:t>.</w:t>
      </w:r>
      <w:r w:rsidR="00760071" w:rsidRPr="00B4069C">
        <w:rPr>
          <w:rFonts w:ascii="Garamond" w:hAnsi="Garamond"/>
          <w:sz w:val="24"/>
          <w:szCs w:val="24"/>
        </w:rPr>
        <w:t>]</w:t>
      </w:r>
    </w:p>
    <w:p w14:paraId="566CE804" w14:textId="77777777" w:rsidR="004A104C" w:rsidRPr="00B4069C" w:rsidRDefault="004A104C" w:rsidP="00A24D51">
      <w:pPr>
        <w:rPr>
          <w:rFonts w:ascii="Garamond" w:hAnsi="Garamond"/>
          <w:sz w:val="24"/>
          <w:szCs w:val="24"/>
        </w:rPr>
      </w:pPr>
    </w:p>
    <w:p w14:paraId="4944B240" w14:textId="6F4918A3" w:rsidR="00506BDE" w:rsidRPr="004A104C" w:rsidRDefault="00506BDE" w:rsidP="00506BDE">
      <w:pPr>
        <w:pStyle w:val="Overskrift1"/>
        <w:rPr>
          <w:rFonts w:ascii="Garamond" w:hAnsi="Garamond"/>
          <w:b w:val="0"/>
          <w:color w:val="00B050"/>
          <w:sz w:val="26"/>
          <w:szCs w:val="26"/>
        </w:rPr>
      </w:pPr>
      <w:bookmarkStart w:id="121" w:name="_Toc457983819"/>
      <w:bookmarkStart w:id="122" w:name="_Toc435542517"/>
      <w:bookmarkStart w:id="123" w:name="_Toc457983817"/>
      <w:bookmarkStart w:id="124" w:name="_Toc435542515"/>
      <w:bookmarkStart w:id="125" w:name="_Ref419787584"/>
      <w:bookmarkStart w:id="126" w:name="_Ref419787555"/>
      <w:bookmarkStart w:id="127" w:name="_Toc26350681"/>
      <w:r w:rsidRPr="004A104C">
        <w:rPr>
          <w:rFonts w:ascii="Garamond" w:hAnsi="Garamond"/>
          <w:sz w:val="26"/>
          <w:szCs w:val="26"/>
        </w:rPr>
        <w:t>F</w:t>
      </w:r>
      <w:r w:rsidR="004A104C" w:rsidRPr="004A104C">
        <w:rPr>
          <w:rFonts w:ascii="Garamond" w:hAnsi="Garamond"/>
          <w:sz w:val="26"/>
          <w:szCs w:val="26"/>
        </w:rPr>
        <w:t>ORCE MAJEURE</w:t>
      </w:r>
      <w:bookmarkEnd w:id="127"/>
      <w:r w:rsidRPr="004A104C">
        <w:rPr>
          <w:rFonts w:ascii="Garamond" w:hAnsi="Garamond"/>
          <w:sz w:val="26"/>
          <w:szCs w:val="26"/>
        </w:rPr>
        <w:t xml:space="preserve"> </w:t>
      </w:r>
    </w:p>
    <w:p w14:paraId="6B771DEF" w14:textId="4DF9041A" w:rsidR="00506BDE" w:rsidRPr="00B4069C" w:rsidRDefault="00506BDE" w:rsidP="00BB5AE8">
      <w:pPr>
        <w:tabs>
          <w:tab w:val="left" w:pos="709"/>
        </w:tabs>
        <w:spacing w:line="240" w:lineRule="auto"/>
        <w:rPr>
          <w:rFonts w:ascii="Garamond" w:hAnsi="Garamond"/>
          <w:sz w:val="24"/>
          <w:szCs w:val="24"/>
        </w:rPr>
      </w:pPr>
      <w:r w:rsidRPr="00B4069C">
        <w:rPr>
          <w:rFonts w:ascii="Garamond" w:hAnsi="Garamond"/>
          <w:sz w:val="24"/>
          <w:szCs w:val="24"/>
        </w:rPr>
        <w:t>En part er i henhold til denne kontrakt ikke ansvarlig over for den anden part</w:t>
      </w:r>
      <w:r w:rsidR="0097231A" w:rsidRPr="00B4069C">
        <w:rPr>
          <w:rFonts w:ascii="Garamond" w:hAnsi="Garamond"/>
          <w:sz w:val="24"/>
          <w:szCs w:val="24"/>
        </w:rPr>
        <w:t>,</w:t>
      </w:r>
      <w:r w:rsidRPr="00B4069C">
        <w:rPr>
          <w:rFonts w:ascii="Garamond" w:hAnsi="Garamond"/>
          <w:sz w:val="24"/>
          <w:szCs w:val="24"/>
        </w:rPr>
        <w:t xml:space="preserve"> </w:t>
      </w:r>
      <w:r w:rsidR="0097231A" w:rsidRPr="00B4069C">
        <w:rPr>
          <w:rFonts w:ascii="Garamond" w:hAnsi="Garamond"/>
          <w:sz w:val="24"/>
          <w:szCs w:val="24"/>
        </w:rPr>
        <w:t xml:space="preserve">for </w:t>
      </w:r>
      <w:r w:rsidRPr="00B4069C">
        <w:rPr>
          <w:rFonts w:ascii="Garamond" w:hAnsi="Garamond"/>
          <w:sz w:val="24"/>
          <w:szCs w:val="24"/>
        </w:rPr>
        <w:t>så vidt</w:t>
      </w:r>
      <w:r w:rsidR="00B86B3E" w:rsidRPr="00B4069C">
        <w:rPr>
          <w:rFonts w:ascii="Garamond" w:hAnsi="Garamond"/>
          <w:sz w:val="24"/>
          <w:szCs w:val="24"/>
        </w:rPr>
        <w:t xml:space="preserve"> det </w:t>
      </w:r>
      <w:r w:rsidRPr="00B4069C">
        <w:rPr>
          <w:rFonts w:ascii="Garamond" w:hAnsi="Garamond"/>
          <w:sz w:val="24"/>
          <w:szCs w:val="24"/>
        </w:rPr>
        <w:t>skyldes forhold, der ligger uden for partens kontrol, og som parten ikke ved denne kontrakts indgåelse burde have taget i betragtning og ej heller efter kontraktens indgåelse burde have undgået eller overvundet.</w:t>
      </w:r>
    </w:p>
    <w:p w14:paraId="53C44E1D" w14:textId="651F3E26" w:rsidR="00506BDE" w:rsidRPr="00B4069C" w:rsidRDefault="00506BDE" w:rsidP="00BB5AE8">
      <w:pPr>
        <w:tabs>
          <w:tab w:val="left" w:pos="709"/>
        </w:tabs>
        <w:spacing w:line="240" w:lineRule="auto"/>
        <w:rPr>
          <w:rFonts w:ascii="Garamond" w:hAnsi="Garamond" w:cs="Times New Roman"/>
          <w:sz w:val="24"/>
          <w:szCs w:val="24"/>
        </w:rPr>
      </w:pPr>
      <w:r w:rsidRPr="00B4069C">
        <w:rPr>
          <w:rFonts w:ascii="Garamond" w:hAnsi="Garamond"/>
          <w:sz w:val="24"/>
          <w:szCs w:val="24"/>
        </w:rPr>
        <w:t xml:space="preserve">Den, der ønsker at påberåbe sig force majeure, skal give skriftlig meddelelse herom uden ugrundet ophold, dog senest </w:t>
      </w:r>
      <w:r w:rsidR="009C45CB" w:rsidRPr="00B4069C">
        <w:rPr>
          <w:rFonts w:ascii="Garamond" w:hAnsi="Garamond"/>
          <w:sz w:val="24"/>
          <w:szCs w:val="24"/>
        </w:rPr>
        <w:t>[</w:t>
      </w:r>
      <w:r w:rsidR="0097231A" w:rsidRPr="00B4069C">
        <w:rPr>
          <w:rFonts w:ascii="Garamond" w:hAnsi="Garamond"/>
          <w:sz w:val="24"/>
          <w:szCs w:val="24"/>
          <w:highlight w:val="yellow"/>
        </w:rPr>
        <w:t>fem</w:t>
      </w:r>
      <w:r w:rsidR="009C45CB" w:rsidRPr="00B4069C">
        <w:rPr>
          <w:rFonts w:ascii="Garamond" w:hAnsi="Garamond"/>
          <w:sz w:val="24"/>
          <w:szCs w:val="24"/>
        </w:rPr>
        <w:t>]</w:t>
      </w:r>
      <w:r w:rsidRPr="00B4069C">
        <w:rPr>
          <w:rFonts w:ascii="Garamond" w:hAnsi="Garamond"/>
          <w:sz w:val="24"/>
          <w:szCs w:val="24"/>
        </w:rPr>
        <w:t xml:space="preserve"> arbejdsdage efter </w:t>
      </w:r>
      <w:r w:rsidR="0097231A" w:rsidRPr="00B4069C">
        <w:rPr>
          <w:rFonts w:ascii="Garamond" w:hAnsi="Garamond"/>
          <w:sz w:val="24"/>
          <w:szCs w:val="24"/>
        </w:rPr>
        <w:t xml:space="preserve">at </w:t>
      </w:r>
      <w:r w:rsidRPr="00B4069C">
        <w:rPr>
          <w:rFonts w:ascii="Garamond" w:hAnsi="Garamond"/>
          <w:sz w:val="24"/>
          <w:szCs w:val="24"/>
        </w:rPr>
        <w:t>force majeure er indtrådt.</w:t>
      </w:r>
    </w:p>
    <w:p w14:paraId="2CF584C7" w14:textId="417418B9" w:rsidR="00506BDE" w:rsidRDefault="00506BDE" w:rsidP="00BB5AE8">
      <w:pPr>
        <w:spacing w:line="240" w:lineRule="auto"/>
        <w:rPr>
          <w:rFonts w:ascii="Garamond" w:hAnsi="Garamond"/>
          <w:sz w:val="24"/>
          <w:szCs w:val="24"/>
        </w:rPr>
      </w:pPr>
      <w:r w:rsidRPr="00B4069C">
        <w:rPr>
          <w:rFonts w:ascii="Garamond" w:hAnsi="Garamond"/>
          <w:sz w:val="24"/>
          <w:szCs w:val="24"/>
        </w:rPr>
        <w:lastRenderedPageBreak/>
        <w:t>Varer en force majeure</w:t>
      </w:r>
      <w:r w:rsidR="00CD2CFC">
        <w:rPr>
          <w:rFonts w:ascii="Garamond" w:hAnsi="Garamond"/>
          <w:sz w:val="24"/>
          <w:szCs w:val="24"/>
        </w:rPr>
        <w:t>-</w:t>
      </w:r>
      <w:r w:rsidRPr="00B4069C">
        <w:rPr>
          <w:rFonts w:ascii="Garamond" w:hAnsi="Garamond"/>
          <w:sz w:val="24"/>
          <w:szCs w:val="24"/>
        </w:rPr>
        <w:t xml:space="preserve">situation i mere end </w:t>
      </w:r>
      <w:r w:rsidR="009C45CB" w:rsidRPr="00B4069C">
        <w:rPr>
          <w:rFonts w:ascii="Garamond" w:hAnsi="Garamond"/>
          <w:sz w:val="24"/>
          <w:szCs w:val="24"/>
        </w:rPr>
        <w:t>[</w:t>
      </w:r>
      <w:r w:rsidRPr="00B4069C">
        <w:rPr>
          <w:rFonts w:ascii="Garamond" w:hAnsi="Garamond"/>
          <w:sz w:val="24"/>
          <w:szCs w:val="24"/>
          <w:highlight w:val="yellow"/>
        </w:rPr>
        <w:t>40</w:t>
      </w:r>
      <w:r w:rsidR="009C45CB" w:rsidRPr="00B4069C">
        <w:rPr>
          <w:rFonts w:ascii="Garamond" w:hAnsi="Garamond"/>
          <w:sz w:val="24"/>
          <w:szCs w:val="24"/>
        </w:rPr>
        <w:t>]</w:t>
      </w:r>
      <w:r w:rsidRPr="00B4069C">
        <w:rPr>
          <w:rFonts w:ascii="Garamond" w:hAnsi="Garamond"/>
          <w:sz w:val="24"/>
          <w:szCs w:val="24"/>
        </w:rPr>
        <w:t xml:space="preserve"> arbejdsdage, eller er force majeure</w:t>
      </w:r>
      <w:r w:rsidR="00CD2CFC">
        <w:rPr>
          <w:rFonts w:ascii="Garamond" w:hAnsi="Garamond"/>
          <w:sz w:val="24"/>
          <w:szCs w:val="24"/>
        </w:rPr>
        <w:t>-</w:t>
      </w:r>
      <w:r w:rsidRPr="00B4069C">
        <w:rPr>
          <w:rFonts w:ascii="Garamond" w:hAnsi="Garamond"/>
          <w:sz w:val="24"/>
          <w:szCs w:val="24"/>
        </w:rPr>
        <w:t>situationen af en sådan karakter eller har en sådan varighed, at kontraktens endelige opfyldelse må anses for umulig, er den anden part berettiget til at bringe denne kontrakt til ophør uden varsel. Ingen af parterne kan gøre krav gældende i anledning heraf.</w:t>
      </w:r>
    </w:p>
    <w:p w14:paraId="4B426DE1" w14:textId="77777777" w:rsidR="004A104C" w:rsidRPr="00B4069C" w:rsidRDefault="004A104C" w:rsidP="00BB5AE8">
      <w:pPr>
        <w:spacing w:line="240" w:lineRule="auto"/>
        <w:rPr>
          <w:rFonts w:ascii="Garamond" w:hAnsi="Garamond"/>
          <w:sz w:val="24"/>
          <w:szCs w:val="24"/>
        </w:rPr>
      </w:pPr>
    </w:p>
    <w:p w14:paraId="61F3A2C1" w14:textId="44C4D185" w:rsidR="009631D5" w:rsidRPr="004A104C" w:rsidRDefault="009631D5" w:rsidP="009631D5">
      <w:pPr>
        <w:pStyle w:val="Overskrift1"/>
        <w:spacing w:before="0" w:line="240" w:lineRule="auto"/>
        <w:rPr>
          <w:rFonts w:ascii="Garamond" w:hAnsi="Garamond"/>
          <w:sz w:val="26"/>
          <w:szCs w:val="26"/>
        </w:rPr>
      </w:pPr>
      <w:bookmarkStart w:id="128" w:name="_Toc26350682"/>
      <w:r w:rsidRPr="004A104C">
        <w:rPr>
          <w:rFonts w:ascii="Garamond" w:hAnsi="Garamond"/>
          <w:sz w:val="26"/>
          <w:szCs w:val="26"/>
        </w:rPr>
        <w:t>E</w:t>
      </w:r>
      <w:r w:rsidR="004A104C" w:rsidRPr="004A104C">
        <w:rPr>
          <w:rFonts w:ascii="Garamond" w:hAnsi="Garamond"/>
          <w:sz w:val="26"/>
          <w:szCs w:val="26"/>
        </w:rPr>
        <w:t>RSTATNINGSANSVAR OG FORSIKRING</w:t>
      </w:r>
      <w:bookmarkEnd w:id="121"/>
      <w:bookmarkEnd w:id="122"/>
      <w:bookmarkEnd w:id="128"/>
    </w:p>
    <w:p w14:paraId="5AB7A57F" w14:textId="77777777" w:rsidR="009631D5"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Parterne er erstatningsansvarlige efter dansk rets almindelige regler. </w:t>
      </w:r>
    </w:p>
    <w:p w14:paraId="6F2C57A8" w14:textId="5AC83D15" w:rsidR="00EA0704" w:rsidRDefault="009631D5" w:rsidP="009631D5">
      <w:pPr>
        <w:spacing w:line="240" w:lineRule="auto"/>
        <w:rPr>
          <w:rFonts w:ascii="Garamond" w:hAnsi="Garamond"/>
          <w:sz w:val="24"/>
          <w:szCs w:val="24"/>
        </w:rPr>
      </w:pPr>
      <w:r w:rsidRPr="00B4069C">
        <w:rPr>
          <w:rFonts w:ascii="Garamond" w:hAnsi="Garamond"/>
          <w:sz w:val="24"/>
          <w:szCs w:val="24"/>
        </w:rPr>
        <w:t>Parterne kan dog ikke kræve erstatning for driftstab, avan</w:t>
      </w:r>
      <w:r w:rsidR="00BB5AE8" w:rsidRPr="00B4069C">
        <w:rPr>
          <w:rFonts w:ascii="Garamond" w:hAnsi="Garamond"/>
          <w:sz w:val="24"/>
          <w:szCs w:val="24"/>
        </w:rPr>
        <w:t>cetab eller andet indirekte tab</w:t>
      </w:r>
      <w:r w:rsidR="00CD2CFC">
        <w:rPr>
          <w:rFonts w:ascii="Garamond" w:hAnsi="Garamond"/>
          <w:sz w:val="24"/>
          <w:szCs w:val="24"/>
        </w:rPr>
        <w:t>,</w:t>
      </w:r>
      <w:r w:rsidR="00D86EAD">
        <w:rPr>
          <w:rFonts w:ascii="Garamond" w:hAnsi="Garamond"/>
          <w:sz w:val="24"/>
          <w:szCs w:val="24"/>
        </w:rPr>
        <w:t xml:space="preserve"> </w:t>
      </w:r>
      <w:r w:rsidR="00D86EAD" w:rsidRPr="00B4069C">
        <w:rPr>
          <w:rFonts w:ascii="Garamond" w:hAnsi="Garamond"/>
          <w:sz w:val="24"/>
          <w:szCs w:val="24"/>
        </w:rPr>
        <w:t xml:space="preserve">og hver parts samlede erstatningsansvar i henhold til denne </w:t>
      </w:r>
      <w:r w:rsidR="00D86EAD">
        <w:rPr>
          <w:rFonts w:ascii="Garamond" w:hAnsi="Garamond"/>
          <w:sz w:val="24"/>
          <w:szCs w:val="24"/>
        </w:rPr>
        <w:t>kontrakt</w:t>
      </w:r>
      <w:r w:rsidR="00D86EAD" w:rsidRPr="00B4069C">
        <w:rPr>
          <w:rFonts w:ascii="Garamond" w:hAnsi="Garamond"/>
          <w:sz w:val="24"/>
          <w:szCs w:val="24"/>
        </w:rPr>
        <w:t xml:space="preserve"> kan maksimalt udgøre et beløb svarende til [</w:t>
      </w:r>
      <w:r w:rsidR="00D86EAD" w:rsidRPr="00403061">
        <w:rPr>
          <w:rFonts w:ascii="Garamond" w:hAnsi="Garamond"/>
          <w:sz w:val="24"/>
          <w:szCs w:val="24"/>
          <w:highlight w:val="yellow"/>
        </w:rPr>
        <w:t>to</w:t>
      </w:r>
      <w:r w:rsidR="00D86EAD" w:rsidRPr="00B4069C">
        <w:rPr>
          <w:rFonts w:ascii="Garamond" w:hAnsi="Garamond"/>
          <w:sz w:val="24"/>
          <w:szCs w:val="24"/>
        </w:rPr>
        <w:t xml:space="preserve">] gange honoraret </w:t>
      </w:r>
      <w:r w:rsidR="00CD2CFC" w:rsidRPr="00B4069C">
        <w:rPr>
          <w:rFonts w:ascii="Garamond" w:hAnsi="Garamond"/>
          <w:sz w:val="24"/>
          <w:szCs w:val="24"/>
        </w:rPr>
        <w:t>inkl</w:t>
      </w:r>
      <w:r w:rsidR="00CD2CFC">
        <w:rPr>
          <w:rFonts w:ascii="Garamond" w:hAnsi="Garamond"/>
          <w:sz w:val="24"/>
          <w:szCs w:val="24"/>
        </w:rPr>
        <w:t>.</w:t>
      </w:r>
      <w:r w:rsidR="00CD2CFC" w:rsidRPr="00B4069C">
        <w:rPr>
          <w:rFonts w:ascii="Garamond" w:hAnsi="Garamond"/>
          <w:sz w:val="24"/>
          <w:szCs w:val="24"/>
        </w:rPr>
        <w:t xml:space="preserve"> </w:t>
      </w:r>
      <w:r w:rsidR="00D86EAD" w:rsidRPr="00B4069C">
        <w:rPr>
          <w:rFonts w:ascii="Garamond" w:hAnsi="Garamond"/>
          <w:sz w:val="24"/>
          <w:szCs w:val="24"/>
        </w:rPr>
        <w:t>vederlag for evt. udnyttede optioner. Disse begrænsninger i erstatningsansvaret omfatter imidlertid ikke groft uagtsomme eller forsætlige ansvarspådragende handlinger eller undladelser</w:t>
      </w:r>
      <w:r w:rsidR="00CD2CFC">
        <w:rPr>
          <w:rFonts w:ascii="Garamond" w:hAnsi="Garamond"/>
          <w:sz w:val="24"/>
          <w:szCs w:val="24"/>
        </w:rPr>
        <w:t>.</w:t>
      </w:r>
    </w:p>
    <w:p w14:paraId="1C7EE35D" w14:textId="1C7551B0" w:rsidR="00BB5AE8"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Leverandøren skal i hele kontraktens løbetid opretholde en ansvarsforsikring, som dækker de skader, som medarbejderne kan forvolde i forbindelse med </w:t>
      </w:r>
      <w:r w:rsidR="00BB5AE8" w:rsidRPr="00B4069C">
        <w:rPr>
          <w:rFonts w:ascii="Garamond" w:hAnsi="Garamond"/>
          <w:sz w:val="24"/>
          <w:szCs w:val="24"/>
        </w:rPr>
        <w:t>ydelserne</w:t>
      </w:r>
      <w:r w:rsidRPr="00B4069C">
        <w:rPr>
          <w:rFonts w:ascii="Garamond" w:hAnsi="Garamond"/>
          <w:sz w:val="24"/>
          <w:szCs w:val="24"/>
        </w:rPr>
        <w:t>, samt være forsikret mod fejlagtig rådgivning, hvis kontrakten omfatter en rådgivnings</w:t>
      </w:r>
      <w:r w:rsidR="00F05BED">
        <w:rPr>
          <w:rFonts w:ascii="Garamond" w:hAnsi="Garamond"/>
          <w:sz w:val="24"/>
          <w:szCs w:val="24"/>
        </w:rPr>
        <w:t>ydelse</w:t>
      </w:r>
      <w:r w:rsidRPr="00B4069C">
        <w:rPr>
          <w:rFonts w:ascii="Garamond" w:hAnsi="Garamond"/>
          <w:sz w:val="24"/>
          <w:szCs w:val="24"/>
        </w:rPr>
        <w:t>.</w:t>
      </w:r>
      <w:r w:rsidR="00BB5AE8" w:rsidRPr="00B4069C">
        <w:rPr>
          <w:rFonts w:ascii="Garamond" w:hAnsi="Garamond"/>
          <w:sz w:val="24"/>
          <w:szCs w:val="24"/>
        </w:rPr>
        <w:t xml:space="preserve"> </w:t>
      </w:r>
    </w:p>
    <w:p w14:paraId="4AE52A5F" w14:textId="112875FB" w:rsidR="00BB5AE8" w:rsidRPr="00B4069C" w:rsidRDefault="00BB5AE8" w:rsidP="009631D5">
      <w:pPr>
        <w:spacing w:line="240" w:lineRule="auto"/>
        <w:rPr>
          <w:rFonts w:ascii="Garamond" w:hAnsi="Garamond"/>
          <w:sz w:val="24"/>
          <w:szCs w:val="24"/>
        </w:rPr>
      </w:pPr>
      <w:r w:rsidRPr="00B4069C">
        <w:rPr>
          <w:rFonts w:ascii="Garamond" w:hAnsi="Garamond"/>
          <w:sz w:val="24"/>
          <w:szCs w:val="24"/>
        </w:rPr>
        <w:t>D</w:t>
      </w:r>
      <w:r w:rsidR="009631D5" w:rsidRPr="00B4069C">
        <w:rPr>
          <w:rFonts w:ascii="Garamond" w:hAnsi="Garamond"/>
          <w:sz w:val="24"/>
          <w:szCs w:val="24"/>
        </w:rPr>
        <w:t>ækningsomfang</w:t>
      </w:r>
      <w:r w:rsidRPr="00B4069C">
        <w:rPr>
          <w:rFonts w:ascii="Garamond" w:hAnsi="Garamond"/>
          <w:sz w:val="24"/>
          <w:szCs w:val="24"/>
        </w:rPr>
        <w:t>et for leverandørens forsikringer</w:t>
      </w:r>
      <w:r w:rsidR="009631D5" w:rsidRPr="00B4069C">
        <w:rPr>
          <w:rFonts w:ascii="Garamond" w:hAnsi="Garamond"/>
          <w:sz w:val="24"/>
          <w:szCs w:val="24"/>
        </w:rPr>
        <w:t xml:space="preserve"> skal stå i rimeligt forhold til </w:t>
      </w:r>
      <w:r w:rsidR="00137D04" w:rsidRPr="00B4069C">
        <w:rPr>
          <w:rFonts w:ascii="Garamond" w:hAnsi="Garamond"/>
          <w:sz w:val="24"/>
          <w:szCs w:val="24"/>
        </w:rPr>
        <w:t>kontraktens omfang</w:t>
      </w:r>
      <w:r w:rsidR="009631D5" w:rsidRPr="00B4069C">
        <w:rPr>
          <w:rFonts w:ascii="Garamond" w:hAnsi="Garamond"/>
          <w:sz w:val="24"/>
          <w:szCs w:val="24"/>
        </w:rPr>
        <w:t xml:space="preserve"> og svare til det sædvanlige i branchen. </w:t>
      </w:r>
      <w:r w:rsidR="003438AE">
        <w:rPr>
          <w:rFonts w:ascii="Garamond" w:hAnsi="Garamond"/>
          <w:sz w:val="24"/>
          <w:szCs w:val="24"/>
        </w:rPr>
        <w:t>[</w:t>
      </w:r>
      <w:r w:rsidR="003438AE" w:rsidRPr="00256D9F">
        <w:rPr>
          <w:rFonts w:ascii="Garamond" w:hAnsi="Garamond"/>
          <w:i/>
          <w:sz w:val="24"/>
          <w:szCs w:val="24"/>
          <w:highlight w:val="lightGray"/>
        </w:rPr>
        <w:t>Dette ændres, hvis der er stillet særlige krav hertil i udbuddet. I et sådan</w:t>
      </w:r>
      <w:r w:rsidR="00CD2CFC">
        <w:rPr>
          <w:rFonts w:ascii="Garamond" w:hAnsi="Garamond"/>
          <w:i/>
          <w:sz w:val="24"/>
          <w:szCs w:val="24"/>
          <w:highlight w:val="lightGray"/>
        </w:rPr>
        <w:t>t</w:t>
      </w:r>
      <w:r w:rsidR="003438AE" w:rsidRPr="00256D9F">
        <w:rPr>
          <w:rFonts w:ascii="Garamond" w:hAnsi="Garamond"/>
          <w:i/>
          <w:sz w:val="24"/>
          <w:szCs w:val="24"/>
          <w:highlight w:val="lightGray"/>
        </w:rPr>
        <w:t xml:space="preserve"> tilfælde kan der henvises til kravspecifikationen</w:t>
      </w:r>
      <w:r w:rsidR="003438AE">
        <w:rPr>
          <w:rFonts w:ascii="Garamond" w:hAnsi="Garamond"/>
          <w:sz w:val="24"/>
          <w:szCs w:val="24"/>
        </w:rPr>
        <w:t>.]</w:t>
      </w:r>
    </w:p>
    <w:p w14:paraId="54975235" w14:textId="5842E909" w:rsidR="005742E5" w:rsidRPr="00B4069C" w:rsidRDefault="009631D5" w:rsidP="009631D5">
      <w:pPr>
        <w:spacing w:line="240" w:lineRule="auto"/>
        <w:rPr>
          <w:rFonts w:ascii="Garamond" w:hAnsi="Garamond"/>
          <w:sz w:val="24"/>
          <w:szCs w:val="24"/>
        </w:rPr>
      </w:pPr>
      <w:r w:rsidRPr="00B4069C">
        <w:rPr>
          <w:rFonts w:ascii="Garamond" w:hAnsi="Garamond"/>
          <w:sz w:val="24"/>
          <w:szCs w:val="24"/>
        </w:rPr>
        <w:t>Leverandøren skal desuden have tegnet en</w:t>
      </w:r>
      <w:r w:rsidR="00BB5AE8" w:rsidRPr="00B4069C">
        <w:rPr>
          <w:rFonts w:ascii="Garamond" w:hAnsi="Garamond"/>
          <w:sz w:val="24"/>
          <w:szCs w:val="24"/>
        </w:rPr>
        <w:t>hver anden</w:t>
      </w:r>
      <w:r w:rsidRPr="00B4069C">
        <w:rPr>
          <w:rFonts w:ascii="Garamond" w:hAnsi="Garamond"/>
          <w:sz w:val="24"/>
          <w:szCs w:val="24"/>
        </w:rPr>
        <w:t xml:space="preserve"> lovpligtig</w:t>
      </w:r>
      <w:r w:rsidR="00BB5AE8" w:rsidRPr="00B4069C">
        <w:rPr>
          <w:rFonts w:ascii="Garamond" w:hAnsi="Garamond"/>
          <w:sz w:val="24"/>
          <w:szCs w:val="24"/>
        </w:rPr>
        <w:t xml:space="preserve"> forsikring, herunder</w:t>
      </w:r>
      <w:r w:rsidRPr="00B4069C">
        <w:rPr>
          <w:rFonts w:ascii="Garamond" w:hAnsi="Garamond"/>
          <w:sz w:val="24"/>
          <w:szCs w:val="24"/>
        </w:rPr>
        <w:t xml:space="preserve"> arbejdsskadeforsikring for medarbejderne.</w:t>
      </w:r>
      <w:r w:rsidR="00DF1585">
        <w:rPr>
          <w:rFonts w:ascii="Garamond" w:hAnsi="Garamond"/>
          <w:sz w:val="24"/>
          <w:szCs w:val="24"/>
        </w:rPr>
        <w:t xml:space="preserve"> </w:t>
      </w:r>
      <w:r w:rsidR="008B11BF">
        <w:rPr>
          <w:rFonts w:ascii="Garamond" w:hAnsi="Garamond"/>
          <w:sz w:val="24"/>
          <w:szCs w:val="24"/>
        </w:rPr>
        <w:t>[</w:t>
      </w:r>
      <w:r w:rsidR="008B11BF" w:rsidRPr="008B11BF">
        <w:rPr>
          <w:rFonts w:ascii="Garamond" w:hAnsi="Garamond"/>
          <w:i/>
          <w:sz w:val="24"/>
          <w:szCs w:val="24"/>
          <w:highlight w:val="lightGray"/>
        </w:rPr>
        <w:t>Hvis leverandøren forventes at være en offentlig statslig institution</w:t>
      </w:r>
      <w:r w:rsidR="00CD2CFC">
        <w:rPr>
          <w:rFonts w:ascii="Garamond" w:hAnsi="Garamond"/>
          <w:i/>
          <w:sz w:val="24"/>
          <w:szCs w:val="24"/>
          <w:highlight w:val="lightGray"/>
        </w:rPr>
        <w:t>,</w:t>
      </w:r>
      <w:r w:rsidR="008B11BF" w:rsidRPr="008B11BF">
        <w:rPr>
          <w:rFonts w:ascii="Garamond" w:hAnsi="Garamond"/>
          <w:i/>
          <w:sz w:val="24"/>
          <w:szCs w:val="24"/>
          <w:highlight w:val="lightGray"/>
        </w:rPr>
        <w:t xml:space="preserve"> kan følgende tilføjes: ”</w:t>
      </w:r>
      <w:r w:rsidR="00DF1585" w:rsidRPr="008B11BF">
        <w:rPr>
          <w:rFonts w:ascii="Garamond" w:hAnsi="Garamond"/>
          <w:i/>
          <w:sz w:val="24"/>
          <w:szCs w:val="24"/>
          <w:highlight w:val="lightGray"/>
        </w:rPr>
        <w:t xml:space="preserve">Hvis leverandøren er en offentlig statslig institution, er denne selvforsikret, jf. </w:t>
      </w:r>
      <w:proofErr w:type="spellStart"/>
      <w:r w:rsidR="00DF1585" w:rsidRPr="008B11BF">
        <w:rPr>
          <w:rFonts w:ascii="Garamond" w:hAnsi="Garamond"/>
          <w:i/>
          <w:sz w:val="24"/>
          <w:szCs w:val="24"/>
          <w:highlight w:val="lightGray"/>
        </w:rPr>
        <w:t>cir</w:t>
      </w:r>
      <w:proofErr w:type="spellEnd"/>
      <w:r w:rsidR="00DF1585" w:rsidRPr="008B11BF">
        <w:rPr>
          <w:rFonts w:ascii="Garamond" w:hAnsi="Garamond"/>
          <w:i/>
          <w:sz w:val="24"/>
          <w:szCs w:val="24"/>
          <w:highlight w:val="lightGray"/>
        </w:rPr>
        <w:t>. nr. 9783 af 9. december 2005</w:t>
      </w:r>
      <w:r w:rsidR="008B11BF" w:rsidRPr="008B11BF">
        <w:rPr>
          <w:rFonts w:ascii="Garamond" w:hAnsi="Garamond"/>
          <w:i/>
          <w:sz w:val="24"/>
          <w:szCs w:val="24"/>
          <w:highlight w:val="lightGray"/>
        </w:rPr>
        <w:t>”</w:t>
      </w:r>
      <w:r w:rsidR="00DF1585" w:rsidRPr="008B11BF">
        <w:rPr>
          <w:rFonts w:ascii="Garamond" w:hAnsi="Garamond"/>
          <w:i/>
          <w:sz w:val="24"/>
          <w:szCs w:val="24"/>
          <w:highlight w:val="lightGray"/>
        </w:rPr>
        <w:t>.</w:t>
      </w:r>
      <w:r w:rsidR="008B11BF">
        <w:rPr>
          <w:rFonts w:ascii="Garamond" w:hAnsi="Garamond"/>
          <w:sz w:val="24"/>
          <w:szCs w:val="24"/>
        </w:rPr>
        <w:t>]</w:t>
      </w:r>
      <w:r w:rsidR="00DF1585">
        <w:t xml:space="preserve"> </w:t>
      </w:r>
      <w:r w:rsidRPr="00B4069C">
        <w:rPr>
          <w:rFonts w:ascii="Garamond" w:hAnsi="Garamond"/>
          <w:sz w:val="24"/>
          <w:szCs w:val="24"/>
        </w:rPr>
        <w:t xml:space="preserve"> </w:t>
      </w:r>
    </w:p>
    <w:p w14:paraId="0AFF1A6C" w14:textId="037E7995" w:rsidR="007E151D" w:rsidRPr="00B4069C" w:rsidRDefault="00EB292B" w:rsidP="004A104C">
      <w:pPr>
        <w:spacing w:line="240" w:lineRule="auto"/>
        <w:rPr>
          <w:rFonts w:ascii="Garamond" w:hAnsi="Garamond" w:cs="Arial"/>
          <w:sz w:val="24"/>
          <w:szCs w:val="24"/>
        </w:rPr>
      </w:pPr>
      <w:r w:rsidRPr="00B4069C">
        <w:rPr>
          <w:rFonts w:ascii="Garamond" w:hAnsi="Garamond"/>
          <w:sz w:val="24"/>
          <w:szCs w:val="24"/>
        </w:rPr>
        <w:t>Kunden</w:t>
      </w:r>
      <w:r w:rsidR="009631D5" w:rsidRPr="00B4069C">
        <w:rPr>
          <w:rFonts w:ascii="Garamond" w:hAnsi="Garamond"/>
          <w:sz w:val="24"/>
          <w:szCs w:val="24"/>
        </w:rPr>
        <w:t xml:space="preserve"> kan til enhver tid anmode om dokumentation for</w:t>
      </w:r>
      <w:r w:rsidR="005742E5" w:rsidRPr="00B4069C">
        <w:rPr>
          <w:rFonts w:ascii="Garamond" w:hAnsi="Garamond"/>
          <w:sz w:val="24"/>
          <w:szCs w:val="24"/>
        </w:rPr>
        <w:t xml:space="preserve"> forsikringens opretholdelse.</w:t>
      </w:r>
      <w:r w:rsidR="009631D5" w:rsidRPr="00B4069C">
        <w:rPr>
          <w:rFonts w:ascii="Garamond" w:hAnsi="Garamond"/>
          <w:sz w:val="24"/>
          <w:szCs w:val="24"/>
        </w:rPr>
        <w:t xml:space="preserve"> </w:t>
      </w:r>
      <w:bookmarkEnd w:id="117"/>
      <w:bookmarkEnd w:id="123"/>
      <w:bookmarkEnd w:id="124"/>
      <w:bookmarkEnd w:id="125"/>
      <w:bookmarkEnd w:id="126"/>
    </w:p>
    <w:p w14:paraId="77A54F50" w14:textId="77777777" w:rsidR="007E151D" w:rsidRPr="00B4069C" w:rsidRDefault="007E151D" w:rsidP="007E151D">
      <w:pPr>
        <w:spacing w:line="240" w:lineRule="auto"/>
        <w:rPr>
          <w:rFonts w:ascii="Garamond" w:hAnsi="Garamond" w:cs="Arial"/>
          <w:sz w:val="24"/>
          <w:szCs w:val="24"/>
        </w:rPr>
      </w:pPr>
    </w:p>
    <w:p w14:paraId="1BE0A51A" w14:textId="7434F695" w:rsidR="00403453" w:rsidRPr="004A104C" w:rsidRDefault="004A104C" w:rsidP="00403453">
      <w:pPr>
        <w:pStyle w:val="Overskrift1"/>
        <w:rPr>
          <w:rFonts w:ascii="Garamond" w:hAnsi="Garamond"/>
          <w:sz w:val="26"/>
          <w:szCs w:val="26"/>
        </w:rPr>
      </w:pPr>
      <w:bookmarkStart w:id="129" w:name="_Toc457983822"/>
      <w:bookmarkStart w:id="130" w:name="_Toc435542520"/>
      <w:bookmarkStart w:id="131" w:name="_Ref4677929"/>
      <w:bookmarkStart w:id="132" w:name="_Toc457983820"/>
      <w:bookmarkStart w:id="133" w:name="_Toc435542518"/>
      <w:bookmarkStart w:id="134" w:name="_Toc437866912"/>
      <w:bookmarkStart w:id="135" w:name="_Ref419788440"/>
      <w:bookmarkStart w:id="136" w:name="_Toc26350683"/>
      <w:r w:rsidRPr="004A104C">
        <w:rPr>
          <w:rFonts w:ascii="Garamond" w:hAnsi="Garamond"/>
          <w:sz w:val="26"/>
          <w:szCs w:val="26"/>
        </w:rPr>
        <w:t>OVERDRAGELSE</w:t>
      </w:r>
      <w:bookmarkEnd w:id="129"/>
      <w:bookmarkEnd w:id="130"/>
      <w:bookmarkEnd w:id="131"/>
      <w:bookmarkEnd w:id="136"/>
    </w:p>
    <w:p w14:paraId="142AA5CC" w14:textId="3036043F" w:rsidR="00403453" w:rsidRPr="00B4069C" w:rsidRDefault="00EB292B" w:rsidP="00403453">
      <w:pPr>
        <w:spacing w:line="240" w:lineRule="auto"/>
        <w:rPr>
          <w:rFonts w:ascii="Garamond" w:hAnsi="Garamond" w:cs="Arial"/>
          <w:sz w:val="24"/>
          <w:szCs w:val="24"/>
        </w:rPr>
      </w:pPr>
      <w:r w:rsidRPr="00B4069C">
        <w:rPr>
          <w:rFonts w:ascii="Garamond" w:hAnsi="Garamond" w:cs="Arial"/>
          <w:sz w:val="24"/>
          <w:szCs w:val="24"/>
        </w:rPr>
        <w:t>Kunden</w:t>
      </w:r>
      <w:r w:rsidR="00403453" w:rsidRPr="00B4069C">
        <w:rPr>
          <w:rFonts w:ascii="Garamond" w:hAnsi="Garamond" w:cs="Arial"/>
          <w:sz w:val="24"/>
          <w:szCs w:val="24"/>
        </w:rPr>
        <w:t xml:space="preserve"> har ret til at overdrage sine rettigheder og forpligtelser under denne kontrakt </w:t>
      </w:r>
      <w:r w:rsidR="00D16A8C" w:rsidRPr="00B4069C">
        <w:rPr>
          <w:rFonts w:ascii="Garamond" w:hAnsi="Garamond" w:cs="Arial"/>
          <w:sz w:val="24"/>
          <w:szCs w:val="24"/>
        </w:rPr>
        <w:t xml:space="preserve">helt eller delvist </w:t>
      </w:r>
      <w:r w:rsidR="00403453" w:rsidRPr="00B4069C">
        <w:rPr>
          <w:rFonts w:ascii="Garamond" w:hAnsi="Garamond" w:cs="Arial"/>
          <w:sz w:val="24"/>
          <w:szCs w:val="24"/>
        </w:rPr>
        <w:t xml:space="preserve">til en anden offentlig myndighed. </w:t>
      </w:r>
    </w:p>
    <w:p w14:paraId="79F275B9" w14:textId="538886C9" w:rsidR="00C93327" w:rsidRPr="00B4069C" w:rsidRDefault="00403453" w:rsidP="004A104C">
      <w:pPr>
        <w:spacing w:line="240" w:lineRule="auto"/>
        <w:rPr>
          <w:rFonts w:ascii="Garamond" w:hAnsi="Garamond"/>
          <w:i/>
          <w:sz w:val="24"/>
          <w:szCs w:val="24"/>
        </w:rPr>
      </w:pPr>
      <w:r w:rsidRPr="00B4069C">
        <w:rPr>
          <w:rFonts w:ascii="Garamond" w:hAnsi="Garamond" w:cs="Arial"/>
          <w:sz w:val="24"/>
          <w:szCs w:val="24"/>
        </w:rPr>
        <w:t xml:space="preserve">Leverandøren kan ikke overdrage sine rettigheder eller forpligtelser under denne kontrakt helt eller delvist til tredjemand, medmindre </w:t>
      </w:r>
      <w:r w:rsidR="00EB292B" w:rsidRPr="00B4069C">
        <w:rPr>
          <w:rFonts w:ascii="Garamond" w:hAnsi="Garamond" w:cs="Arial"/>
          <w:sz w:val="24"/>
          <w:szCs w:val="24"/>
        </w:rPr>
        <w:t>kunden</w:t>
      </w:r>
      <w:r w:rsidRPr="00B4069C">
        <w:rPr>
          <w:rFonts w:ascii="Garamond" w:hAnsi="Garamond" w:cs="Arial"/>
          <w:sz w:val="24"/>
          <w:szCs w:val="24"/>
        </w:rPr>
        <w:t xml:space="preserve"> har givet sit skriftlige samtykke hertil. </w:t>
      </w:r>
      <w:bookmarkStart w:id="137" w:name="_Toc457983829"/>
      <w:bookmarkStart w:id="138" w:name="_Toc435542527"/>
      <w:bookmarkStart w:id="139" w:name="_Toc437866915"/>
      <w:bookmarkEnd w:id="132"/>
      <w:bookmarkEnd w:id="133"/>
      <w:bookmarkEnd w:id="134"/>
      <w:bookmarkEnd w:id="135"/>
    </w:p>
    <w:p w14:paraId="425DB5AA" w14:textId="77777777" w:rsidR="00C93327" w:rsidRPr="00B4069C" w:rsidRDefault="00C93327" w:rsidP="00BC010C">
      <w:pPr>
        <w:rPr>
          <w:rFonts w:ascii="Garamond" w:hAnsi="Garamond"/>
          <w:sz w:val="24"/>
          <w:szCs w:val="24"/>
        </w:rPr>
      </w:pPr>
    </w:p>
    <w:p w14:paraId="7F2AD8A3" w14:textId="77034EAD" w:rsidR="00A24D51" w:rsidRPr="004A104C" w:rsidRDefault="00A24D51" w:rsidP="00A24D51">
      <w:pPr>
        <w:pStyle w:val="Overskrift1"/>
        <w:rPr>
          <w:rFonts w:ascii="Garamond" w:hAnsi="Garamond"/>
          <w:sz w:val="26"/>
          <w:szCs w:val="26"/>
        </w:rPr>
      </w:pPr>
      <w:bookmarkStart w:id="140" w:name="_Toc26350684"/>
      <w:r w:rsidRPr="004A104C">
        <w:rPr>
          <w:rFonts w:ascii="Garamond" w:hAnsi="Garamond"/>
          <w:sz w:val="26"/>
          <w:szCs w:val="26"/>
        </w:rPr>
        <w:t>L</w:t>
      </w:r>
      <w:r w:rsidR="004A104C" w:rsidRPr="004A104C">
        <w:rPr>
          <w:rFonts w:ascii="Garamond" w:hAnsi="Garamond"/>
          <w:sz w:val="26"/>
          <w:szCs w:val="26"/>
        </w:rPr>
        <w:t>OVVALG OG VÆRNETING</w:t>
      </w:r>
      <w:bookmarkEnd w:id="137"/>
      <w:bookmarkEnd w:id="138"/>
      <w:bookmarkEnd w:id="139"/>
      <w:bookmarkEnd w:id="140"/>
      <w:r w:rsidRPr="004A104C">
        <w:rPr>
          <w:rFonts w:ascii="Garamond" w:hAnsi="Garamond"/>
          <w:sz w:val="26"/>
          <w:szCs w:val="26"/>
        </w:rPr>
        <w:t xml:space="preserve"> </w:t>
      </w:r>
    </w:p>
    <w:p w14:paraId="29C5D1A3" w14:textId="77777777" w:rsidR="00A24D51" w:rsidRPr="00B4069C" w:rsidRDefault="00607593" w:rsidP="00591057">
      <w:pPr>
        <w:spacing w:line="240" w:lineRule="auto"/>
        <w:rPr>
          <w:rFonts w:ascii="Garamond" w:hAnsi="Garamond" w:cs="Arial"/>
          <w:sz w:val="24"/>
          <w:szCs w:val="24"/>
        </w:rPr>
      </w:pPr>
      <w:r w:rsidRPr="00B4069C">
        <w:rPr>
          <w:rFonts w:ascii="Garamond" w:hAnsi="Garamond" w:cs="Arial"/>
          <w:sz w:val="24"/>
          <w:szCs w:val="24"/>
        </w:rPr>
        <w:t>Denne kontrakt er under</w:t>
      </w:r>
      <w:r w:rsidR="00300B63" w:rsidRPr="00B4069C">
        <w:rPr>
          <w:rFonts w:ascii="Garamond" w:hAnsi="Garamond" w:cs="Arial"/>
          <w:sz w:val="24"/>
          <w:szCs w:val="24"/>
        </w:rPr>
        <w:t>givet</w:t>
      </w:r>
      <w:r w:rsidR="00A24D51" w:rsidRPr="00B4069C">
        <w:rPr>
          <w:rFonts w:ascii="Garamond" w:hAnsi="Garamond" w:cs="Arial"/>
          <w:sz w:val="24"/>
          <w:szCs w:val="24"/>
        </w:rPr>
        <w:t xml:space="preserve"> dansk</w:t>
      </w:r>
      <w:r w:rsidRPr="00B4069C">
        <w:rPr>
          <w:rFonts w:ascii="Garamond" w:hAnsi="Garamond" w:cs="Arial"/>
          <w:sz w:val="24"/>
          <w:szCs w:val="24"/>
        </w:rPr>
        <w:t xml:space="preserve"> ret</w:t>
      </w:r>
      <w:r w:rsidR="00A24D51" w:rsidRPr="00B4069C">
        <w:rPr>
          <w:rFonts w:ascii="Garamond" w:hAnsi="Garamond" w:cs="Arial"/>
          <w:sz w:val="24"/>
          <w:szCs w:val="24"/>
        </w:rPr>
        <w:t>.</w:t>
      </w:r>
    </w:p>
    <w:p w14:paraId="25082DC3" w14:textId="77777777" w:rsidR="00A24D51" w:rsidRPr="00B4069C" w:rsidRDefault="00607593" w:rsidP="00591057">
      <w:pPr>
        <w:spacing w:line="240" w:lineRule="auto"/>
        <w:rPr>
          <w:rFonts w:ascii="Garamond" w:hAnsi="Garamond" w:cs="Arial"/>
          <w:sz w:val="24"/>
          <w:szCs w:val="24"/>
        </w:rPr>
      </w:pPr>
      <w:bookmarkStart w:id="141" w:name="_Ref212972122"/>
      <w:r w:rsidRPr="00B4069C">
        <w:rPr>
          <w:rFonts w:ascii="Garamond" w:hAnsi="Garamond" w:cs="Arial"/>
          <w:sz w:val="24"/>
          <w:szCs w:val="24"/>
        </w:rPr>
        <w:t>Såfremt der opstår u</w:t>
      </w:r>
      <w:r w:rsidR="00A24D51" w:rsidRPr="00B4069C">
        <w:rPr>
          <w:rFonts w:ascii="Garamond" w:hAnsi="Garamond" w:cs="Arial"/>
          <w:sz w:val="24"/>
          <w:szCs w:val="24"/>
        </w:rPr>
        <w:t>overensstemmelse</w:t>
      </w:r>
      <w:r w:rsidRPr="00B4069C">
        <w:rPr>
          <w:rFonts w:ascii="Garamond" w:hAnsi="Garamond" w:cs="Arial"/>
          <w:sz w:val="24"/>
          <w:szCs w:val="24"/>
        </w:rPr>
        <w:t xml:space="preserve"> mellem parterne i forbindelse med </w:t>
      </w:r>
      <w:r w:rsidR="005A3A48" w:rsidRPr="00B4069C">
        <w:rPr>
          <w:rFonts w:ascii="Garamond" w:hAnsi="Garamond" w:cs="Arial"/>
          <w:sz w:val="24"/>
          <w:szCs w:val="24"/>
        </w:rPr>
        <w:t xml:space="preserve">denne </w:t>
      </w:r>
      <w:r w:rsidRPr="00B4069C">
        <w:rPr>
          <w:rFonts w:ascii="Garamond" w:hAnsi="Garamond" w:cs="Arial"/>
          <w:sz w:val="24"/>
          <w:szCs w:val="24"/>
        </w:rPr>
        <w:t xml:space="preserve">kontrakt, skal parterne med en positiv, samarbejdende og ansvarlig holdning </w:t>
      </w:r>
      <w:r w:rsidR="005A3A48" w:rsidRPr="00B4069C">
        <w:rPr>
          <w:rFonts w:ascii="Garamond" w:hAnsi="Garamond" w:cs="Arial"/>
          <w:sz w:val="24"/>
          <w:szCs w:val="24"/>
        </w:rPr>
        <w:t>for</w:t>
      </w:r>
      <w:r w:rsidRPr="00B4069C">
        <w:rPr>
          <w:rFonts w:ascii="Garamond" w:hAnsi="Garamond" w:cs="Arial"/>
          <w:sz w:val="24"/>
          <w:szCs w:val="24"/>
        </w:rPr>
        <w:t>søge at indlede forhandlinger med henblik på at løse tvisten.</w:t>
      </w:r>
      <w:bookmarkEnd w:id="141"/>
      <w:r w:rsidR="00A24D51" w:rsidRPr="00B4069C">
        <w:rPr>
          <w:rFonts w:ascii="Garamond" w:hAnsi="Garamond" w:cs="Arial"/>
          <w:sz w:val="24"/>
          <w:szCs w:val="24"/>
        </w:rPr>
        <w:t xml:space="preserve"> </w:t>
      </w:r>
      <w:r w:rsidR="00667E91" w:rsidRPr="00B4069C">
        <w:rPr>
          <w:rFonts w:ascii="Garamond" w:hAnsi="Garamond" w:cs="Arial"/>
          <w:sz w:val="24"/>
          <w:szCs w:val="24"/>
        </w:rPr>
        <w:t>Om nødvendigt skal forhandlingerne søges løftet op på højeste plan i parternes organisationer.</w:t>
      </w:r>
    </w:p>
    <w:p w14:paraId="0164A814" w14:textId="09368BAC" w:rsidR="00CB6276" w:rsidRPr="00B4069C" w:rsidRDefault="00CB6276" w:rsidP="00BC010C">
      <w:pPr>
        <w:pStyle w:val="BBBodyTextIndent1"/>
        <w:ind w:left="0"/>
        <w:rPr>
          <w:rFonts w:ascii="Garamond" w:hAnsi="Garamond"/>
          <w:sz w:val="24"/>
          <w:szCs w:val="24"/>
        </w:rPr>
      </w:pPr>
      <w:r w:rsidRPr="00B4069C">
        <w:rPr>
          <w:rFonts w:ascii="Garamond" w:hAnsi="Garamond"/>
          <w:sz w:val="24"/>
          <w:szCs w:val="24"/>
        </w:rPr>
        <w:t xml:space="preserve">Kan </w:t>
      </w:r>
      <w:r w:rsidR="0097231A" w:rsidRPr="00B4069C">
        <w:rPr>
          <w:rFonts w:ascii="Garamond" w:hAnsi="Garamond"/>
          <w:sz w:val="24"/>
          <w:szCs w:val="24"/>
        </w:rPr>
        <w:t>p</w:t>
      </w:r>
      <w:r w:rsidRPr="00B4069C">
        <w:rPr>
          <w:rFonts w:ascii="Garamond" w:hAnsi="Garamond"/>
          <w:sz w:val="24"/>
          <w:szCs w:val="24"/>
        </w:rPr>
        <w:t xml:space="preserve">arterne ikke opnå en løsning ved forhandling inden for 30 </w:t>
      </w:r>
      <w:r w:rsidR="00BC010C" w:rsidRPr="00B4069C">
        <w:rPr>
          <w:rFonts w:ascii="Garamond" w:hAnsi="Garamond"/>
          <w:sz w:val="24"/>
          <w:szCs w:val="24"/>
        </w:rPr>
        <w:t>d</w:t>
      </w:r>
      <w:r w:rsidRPr="00B4069C">
        <w:rPr>
          <w:rFonts w:ascii="Garamond" w:hAnsi="Garamond"/>
          <w:sz w:val="24"/>
          <w:szCs w:val="24"/>
        </w:rPr>
        <w:t xml:space="preserve">age fra første henvendelse, skal tvisten på begæring fra en part søges løst ved mediation ledet af en mediator udpeget af parterne. Har parterne </w:t>
      </w:r>
      <w:r w:rsidRPr="00B4069C">
        <w:rPr>
          <w:rFonts w:ascii="Garamond" w:hAnsi="Garamond"/>
          <w:sz w:val="24"/>
          <w:szCs w:val="24"/>
        </w:rPr>
        <w:lastRenderedPageBreak/>
        <w:t>ikke opnået enighed om valg af mediator</w:t>
      </w:r>
      <w:r w:rsidR="00CD2CFC">
        <w:rPr>
          <w:rFonts w:ascii="Garamond" w:hAnsi="Garamond"/>
          <w:sz w:val="24"/>
          <w:szCs w:val="24"/>
        </w:rPr>
        <w:t>,</w:t>
      </w:r>
      <w:r w:rsidRPr="00B4069C">
        <w:rPr>
          <w:rFonts w:ascii="Garamond" w:hAnsi="Garamond"/>
          <w:sz w:val="24"/>
          <w:szCs w:val="24"/>
        </w:rPr>
        <w:t xml:space="preserve"> inden 10 arbejdsdage efter at en af dem har fremsat ønske om mediation, kan enhver af parterne indgive begæring til foreningen Mediationsinstituttet om at udpege en mediator. Mediation udføres i overensstemmelse med regler for behandling af sager ved Mediationsinstituttet.</w:t>
      </w:r>
    </w:p>
    <w:p w14:paraId="0D90C1F0" w14:textId="465BE86F" w:rsidR="00CB6276" w:rsidRPr="00B4069C" w:rsidRDefault="00CB6276" w:rsidP="00BC010C">
      <w:pPr>
        <w:pStyle w:val="BBBodyTextIndent1"/>
        <w:ind w:left="0"/>
        <w:rPr>
          <w:rFonts w:ascii="Garamond" w:hAnsi="Garamond"/>
          <w:sz w:val="24"/>
          <w:szCs w:val="24"/>
        </w:rPr>
      </w:pPr>
      <w:r w:rsidRPr="00B4069C">
        <w:rPr>
          <w:rFonts w:ascii="Garamond" w:hAnsi="Garamond"/>
          <w:sz w:val="24"/>
          <w:szCs w:val="24"/>
        </w:rPr>
        <w:t xml:space="preserve">Mediation indledes ved, at en af parterne sender et skriftligt påkrav om mediation til den anden part med kopi til Mediationsinstituttet. Mediator skal udpeges senest 8 (otte) arbejdsdage efter </w:t>
      </w:r>
      <w:r w:rsidR="0097231A" w:rsidRPr="00B4069C">
        <w:rPr>
          <w:rFonts w:ascii="Garamond" w:hAnsi="Garamond"/>
          <w:sz w:val="24"/>
          <w:szCs w:val="24"/>
        </w:rPr>
        <w:t>Mediationsi</w:t>
      </w:r>
      <w:r w:rsidRPr="00B4069C">
        <w:rPr>
          <w:rFonts w:ascii="Garamond" w:hAnsi="Garamond"/>
          <w:sz w:val="24"/>
          <w:szCs w:val="24"/>
        </w:rPr>
        <w:t>nstituttets modtagelse af anmodning om mediation. Som minimum har en part pligt til at deltage i det første møde, som mediator indkalder til. En part er dog berettiget til at indlede retssag, såfremt en udsættelse deraf kan føre til retsfortabelse, f</w:t>
      </w:r>
      <w:r w:rsidR="0097231A" w:rsidRPr="00B4069C">
        <w:rPr>
          <w:rFonts w:ascii="Garamond" w:hAnsi="Garamond"/>
          <w:sz w:val="24"/>
          <w:szCs w:val="24"/>
        </w:rPr>
        <w:t>x</w:t>
      </w:r>
      <w:r w:rsidRPr="00B4069C">
        <w:rPr>
          <w:rFonts w:ascii="Garamond" w:hAnsi="Garamond"/>
          <w:sz w:val="24"/>
          <w:szCs w:val="24"/>
        </w:rPr>
        <w:t xml:space="preserve"> på grund af forældelse.</w:t>
      </w:r>
    </w:p>
    <w:p w14:paraId="1125E405" w14:textId="6D96A51D" w:rsidR="004A104C" w:rsidRPr="00B4069C" w:rsidRDefault="00CB6276" w:rsidP="00CB6276">
      <w:pPr>
        <w:spacing w:line="240" w:lineRule="auto"/>
        <w:rPr>
          <w:rFonts w:ascii="Garamond" w:hAnsi="Garamond" w:cs="Arial"/>
          <w:sz w:val="24"/>
          <w:szCs w:val="24"/>
        </w:rPr>
      </w:pPr>
      <w:r w:rsidRPr="00B4069C">
        <w:rPr>
          <w:rFonts w:ascii="Garamond" w:hAnsi="Garamond"/>
          <w:sz w:val="24"/>
          <w:szCs w:val="24"/>
        </w:rPr>
        <w:t>Kan parterne efter forsøgt mediation ikke finde en løsning, kan hver part efter eget skøn anlægge retssag. Værneting er</w:t>
      </w:r>
      <w:r w:rsidR="0097231A" w:rsidRPr="00B4069C">
        <w:rPr>
          <w:rFonts w:ascii="Garamond" w:hAnsi="Garamond"/>
          <w:sz w:val="24"/>
          <w:szCs w:val="24"/>
        </w:rPr>
        <w:t>,</w:t>
      </w:r>
      <w:r w:rsidRPr="00B4069C">
        <w:rPr>
          <w:rFonts w:ascii="Garamond" w:hAnsi="Garamond"/>
          <w:sz w:val="24"/>
          <w:szCs w:val="24"/>
        </w:rPr>
        <w:t xml:space="preserve"> hvor kunden har hjemting.</w:t>
      </w:r>
      <w:bookmarkStart w:id="142" w:name="_GoBack"/>
      <w:bookmarkEnd w:id="142"/>
    </w:p>
    <w:p w14:paraId="650B030C" w14:textId="77777777" w:rsidR="00A24D51" w:rsidRPr="00B4069C" w:rsidRDefault="00A24D51" w:rsidP="00A24D51">
      <w:pPr>
        <w:rPr>
          <w:rFonts w:ascii="Garamond" w:hAnsi="Garamond" w:cs="Arial"/>
          <w:b/>
          <w:sz w:val="24"/>
          <w:szCs w:val="24"/>
        </w:rPr>
      </w:pPr>
    </w:p>
    <w:p w14:paraId="7280DED7" w14:textId="14DB68EB" w:rsidR="00A24D51" w:rsidRPr="004A104C" w:rsidRDefault="00A24D51" w:rsidP="00A24D51">
      <w:pPr>
        <w:pStyle w:val="Overskrift1"/>
        <w:rPr>
          <w:rFonts w:ascii="Garamond" w:hAnsi="Garamond"/>
          <w:sz w:val="26"/>
          <w:szCs w:val="26"/>
        </w:rPr>
      </w:pPr>
      <w:bookmarkStart w:id="143" w:name="_Toc457983830"/>
      <w:bookmarkStart w:id="144" w:name="_Toc435542528"/>
      <w:bookmarkStart w:id="145" w:name="_Toc437866916"/>
      <w:bookmarkStart w:id="146" w:name="_Toc26350685"/>
      <w:r w:rsidRPr="004A104C">
        <w:rPr>
          <w:rFonts w:ascii="Garamond" w:hAnsi="Garamond"/>
          <w:sz w:val="26"/>
          <w:szCs w:val="26"/>
        </w:rPr>
        <w:t>U</w:t>
      </w:r>
      <w:r w:rsidR="004A104C" w:rsidRPr="004A104C">
        <w:rPr>
          <w:rFonts w:ascii="Garamond" w:hAnsi="Garamond"/>
          <w:sz w:val="26"/>
          <w:szCs w:val="26"/>
        </w:rPr>
        <w:t>NDERSKRIFTER</w:t>
      </w:r>
      <w:bookmarkEnd w:id="143"/>
      <w:bookmarkEnd w:id="144"/>
      <w:bookmarkEnd w:id="145"/>
      <w:bookmarkEnd w:id="146"/>
    </w:p>
    <w:p w14:paraId="54F1C522" w14:textId="77777777" w:rsidR="00A24D51" w:rsidRPr="00B4069C" w:rsidRDefault="00A24D51" w:rsidP="00A24D51">
      <w:pPr>
        <w:rPr>
          <w:rFonts w:ascii="Garamond" w:hAnsi="Garamond" w:cs="Arial"/>
          <w:b/>
          <w:sz w:val="24"/>
          <w:szCs w:val="24"/>
        </w:rPr>
      </w:pPr>
    </w:p>
    <w:p w14:paraId="5A2479E6" w14:textId="564570AB"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For </w:t>
      </w:r>
      <w:r w:rsidR="00EB292B" w:rsidRPr="00B4069C">
        <w:rPr>
          <w:rFonts w:ascii="Garamond" w:hAnsi="Garamond" w:cs="Arial"/>
          <w:b/>
          <w:sz w:val="24"/>
          <w:szCs w:val="24"/>
        </w:rPr>
        <w:t>kunden</w:t>
      </w:r>
      <w:r w:rsidRPr="00B4069C">
        <w:rPr>
          <w:rFonts w:ascii="Garamond" w:hAnsi="Garamond" w:cs="Arial"/>
          <w:b/>
          <w:sz w:val="24"/>
          <w:szCs w:val="24"/>
        </w:rPr>
        <w:tab/>
      </w:r>
      <w:r w:rsidRPr="00B4069C">
        <w:rPr>
          <w:rFonts w:ascii="Garamond" w:hAnsi="Garamond" w:cs="Arial"/>
          <w:b/>
          <w:sz w:val="24"/>
          <w:szCs w:val="24"/>
        </w:rPr>
        <w:tab/>
      </w:r>
      <w:r w:rsidRPr="00B4069C">
        <w:rPr>
          <w:rFonts w:ascii="Garamond" w:hAnsi="Garamond" w:cs="Arial"/>
          <w:b/>
          <w:sz w:val="24"/>
          <w:szCs w:val="24"/>
        </w:rPr>
        <w:tab/>
        <w:t>For leverandøren</w:t>
      </w:r>
    </w:p>
    <w:p w14:paraId="44655082"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Dato</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proofErr w:type="spellStart"/>
      <w:r w:rsidRPr="00B4069C">
        <w:rPr>
          <w:rFonts w:ascii="Garamond" w:hAnsi="Garamond" w:cs="Arial"/>
          <w:sz w:val="24"/>
          <w:szCs w:val="24"/>
        </w:rPr>
        <w:t>Dato</w:t>
      </w:r>
      <w:proofErr w:type="spellEnd"/>
    </w:p>
    <w:p w14:paraId="7DCE70E7" w14:textId="77777777" w:rsidR="00A24D51" w:rsidRPr="00B4069C" w:rsidRDefault="00A24D51" w:rsidP="00A24D51">
      <w:pPr>
        <w:rPr>
          <w:rFonts w:ascii="Garamond" w:hAnsi="Garamond" w:cs="Arial"/>
          <w:b/>
          <w:sz w:val="24"/>
          <w:szCs w:val="24"/>
        </w:rPr>
      </w:pPr>
    </w:p>
    <w:p w14:paraId="73CE3A69" w14:textId="77777777" w:rsidR="00A24D51" w:rsidRPr="00B4069C" w:rsidRDefault="00A24D51" w:rsidP="00A24D51">
      <w:pPr>
        <w:rPr>
          <w:rFonts w:ascii="Garamond" w:hAnsi="Garamond" w:cs="Arial"/>
          <w:b/>
          <w:sz w:val="24"/>
          <w:szCs w:val="24"/>
        </w:rPr>
      </w:pPr>
    </w:p>
    <w:p w14:paraId="49A3CEF2"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__________________________________   </w:t>
      </w:r>
      <w:r w:rsidRPr="00B4069C">
        <w:rPr>
          <w:rFonts w:ascii="Garamond" w:hAnsi="Garamond" w:cs="Arial"/>
          <w:b/>
          <w:sz w:val="24"/>
          <w:szCs w:val="24"/>
        </w:rPr>
        <w:tab/>
        <w:t>__________________________________</w:t>
      </w:r>
    </w:p>
    <w:p w14:paraId="2C46FD0C"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Underskrift</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 xml:space="preserve">           </w:t>
      </w:r>
      <w:r w:rsidRPr="00B4069C">
        <w:rPr>
          <w:rFonts w:ascii="Garamond" w:hAnsi="Garamond" w:cs="Arial"/>
          <w:sz w:val="24"/>
          <w:szCs w:val="24"/>
        </w:rPr>
        <w:tab/>
      </w:r>
      <w:proofErr w:type="spellStart"/>
      <w:r w:rsidRPr="00B4069C">
        <w:rPr>
          <w:rFonts w:ascii="Garamond" w:hAnsi="Garamond" w:cs="Arial"/>
          <w:sz w:val="24"/>
          <w:szCs w:val="24"/>
        </w:rPr>
        <w:t>Underskrift</w:t>
      </w:r>
      <w:proofErr w:type="spellEnd"/>
    </w:p>
    <w:p w14:paraId="3A6674C0" w14:textId="77777777" w:rsidR="00A24D51" w:rsidRPr="00B4069C" w:rsidRDefault="00A24D51" w:rsidP="00A24D51">
      <w:pPr>
        <w:rPr>
          <w:rFonts w:ascii="Garamond" w:hAnsi="Garamond" w:cs="Arial"/>
          <w:sz w:val="24"/>
          <w:szCs w:val="24"/>
        </w:rPr>
      </w:pPr>
    </w:p>
    <w:p w14:paraId="0799B6DB"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__________________________________</w:t>
      </w:r>
      <w:r w:rsidRPr="00B4069C">
        <w:rPr>
          <w:rFonts w:ascii="Garamond" w:hAnsi="Garamond" w:cs="Arial"/>
          <w:b/>
          <w:sz w:val="24"/>
          <w:szCs w:val="24"/>
        </w:rPr>
        <w:tab/>
        <w:t>__________________________________</w:t>
      </w:r>
    </w:p>
    <w:p w14:paraId="2F089F84"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Titel og navn på underskriver</w:t>
      </w:r>
      <w:r w:rsidRPr="00B4069C">
        <w:rPr>
          <w:rFonts w:ascii="Garamond" w:hAnsi="Garamond" w:cs="Arial"/>
          <w:sz w:val="24"/>
          <w:szCs w:val="24"/>
        </w:rPr>
        <w:tab/>
      </w:r>
      <w:r w:rsidRPr="00B4069C">
        <w:rPr>
          <w:rFonts w:ascii="Garamond" w:hAnsi="Garamond" w:cs="Arial"/>
          <w:sz w:val="24"/>
          <w:szCs w:val="24"/>
        </w:rPr>
        <w:tab/>
        <w:t>Titel og navn på underskriver</w:t>
      </w:r>
    </w:p>
    <w:p w14:paraId="78DC4804" w14:textId="77777777" w:rsidR="00164C03" w:rsidRPr="00B4069C" w:rsidRDefault="00164C03">
      <w:pPr>
        <w:rPr>
          <w:rFonts w:ascii="Garamond" w:hAnsi="Garamond"/>
          <w:sz w:val="24"/>
          <w:szCs w:val="24"/>
        </w:rPr>
      </w:pPr>
    </w:p>
    <w:sectPr w:rsidR="00164C03" w:rsidRPr="00B4069C">
      <w:footerReference w:type="default" r:id="rId8"/>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0583A9" w16cid:durableId="21900636"/>
  <w16cid:commentId w16cid:paraId="6779465A" w16cid:durableId="219006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C9AE" w14:textId="77777777" w:rsidR="00283F36" w:rsidRDefault="00283F36" w:rsidP="00CD4B4A">
      <w:pPr>
        <w:spacing w:after="0" w:line="240" w:lineRule="auto"/>
      </w:pPr>
      <w:r>
        <w:separator/>
      </w:r>
    </w:p>
  </w:endnote>
  <w:endnote w:type="continuationSeparator" w:id="0">
    <w:p w14:paraId="49A6EB8D" w14:textId="77777777" w:rsidR="00283F36" w:rsidRDefault="00283F36"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49293"/>
      <w:docPartObj>
        <w:docPartGallery w:val="Page Numbers (Bottom of Page)"/>
        <w:docPartUnique/>
      </w:docPartObj>
    </w:sdtPr>
    <w:sdtContent>
      <w:p w14:paraId="42552E7A" w14:textId="1D5C43AC" w:rsidR="00283F36" w:rsidRDefault="00283F36">
        <w:pPr>
          <w:pStyle w:val="Sidefod"/>
          <w:jc w:val="right"/>
        </w:pPr>
        <w:r>
          <w:fldChar w:fldCharType="begin"/>
        </w:r>
        <w:r>
          <w:instrText>PAGE   \* MERGEFORMAT</w:instrText>
        </w:r>
        <w:r>
          <w:fldChar w:fldCharType="separate"/>
        </w:r>
        <w:r w:rsidR="00F62D8C">
          <w:rPr>
            <w:noProof/>
          </w:rPr>
          <w:t>18</w:t>
        </w:r>
        <w:r>
          <w:fldChar w:fldCharType="end"/>
        </w:r>
      </w:p>
    </w:sdtContent>
  </w:sdt>
  <w:tbl>
    <w:tblPr>
      <w:tblStyle w:val="Tabel-Gitter"/>
      <w:tblpPr w:leftFromText="142" w:rightFromText="142" w:vertAnchor="page" w:horzAnchor="margin" w:tblpXSpec="right"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283F36" w:rsidRPr="0084203F" w14:paraId="30078260" w14:textId="77777777" w:rsidTr="000605FF">
      <w:trPr>
        <w:trHeight w:val="284"/>
      </w:trPr>
      <w:tc>
        <w:tcPr>
          <w:tcW w:w="8505" w:type="dxa"/>
          <w:vAlign w:val="bottom"/>
          <w:hideMark/>
        </w:tcPr>
        <w:p w14:paraId="4D5E26E8" w14:textId="5C2CD30C" w:rsidR="00283F36" w:rsidRPr="0084203F" w:rsidRDefault="00283F36" w:rsidP="000605FF">
          <w:pPr>
            <w:pStyle w:val="Template-Adresse"/>
            <w:jc w:val="left"/>
            <w:rPr>
              <w:color w:val="502534"/>
            </w:rPr>
          </w:pPr>
          <w:r>
            <w:drawing>
              <wp:anchor distT="0" distB="0" distL="114300" distR="114300" simplePos="0" relativeHeight="251659264" behindDoc="1" locked="0" layoutInCell="1" allowOverlap="1" wp14:anchorId="3C4D2DBE" wp14:editId="78CEDC34">
                <wp:simplePos x="0" y="0"/>
                <wp:positionH relativeFrom="column">
                  <wp:posOffset>4296410</wp:posOffset>
                </wp:positionH>
                <wp:positionV relativeFrom="paragraph">
                  <wp:posOffset>-241300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Pr>
              <w:color w:val="502534"/>
            </w:rPr>
            <w:t>er</w:t>
          </w:r>
          <w:r w:rsidRPr="0084203F">
            <w:rPr>
              <w:color w:val="502534"/>
            </w:rPr>
            <w:t xml:space="preserve"> </w:t>
          </w:r>
          <w:r>
            <w:rPr>
              <w:color w:val="502534"/>
            </w:rPr>
            <w:t>udarbejdet med udgangspunkt i skabelonen fra Rådgivningsenheden - Statens indkøb</w:t>
          </w:r>
        </w:p>
      </w:tc>
    </w:tr>
  </w:tbl>
  <w:p w14:paraId="2B216C86" w14:textId="77777777" w:rsidR="00283F36" w:rsidRDefault="00283F36" w:rsidP="00B4069C">
    <w:pPr>
      <w:pStyle w:val="Sidefod"/>
    </w:pPr>
  </w:p>
  <w:p w14:paraId="14C21A8E" w14:textId="77777777" w:rsidR="00283F36" w:rsidRDefault="00283F3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95CDD" w14:textId="77777777" w:rsidR="00283F36" w:rsidRDefault="00283F36" w:rsidP="00CD4B4A">
      <w:pPr>
        <w:spacing w:after="0" w:line="240" w:lineRule="auto"/>
      </w:pPr>
      <w:r>
        <w:separator/>
      </w:r>
    </w:p>
  </w:footnote>
  <w:footnote w:type="continuationSeparator" w:id="0">
    <w:p w14:paraId="1A2F8588" w14:textId="77777777" w:rsidR="00283F36" w:rsidRDefault="00283F36" w:rsidP="00CD4B4A">
      <w:pPr>
        <w:spacing w:after="0" w:line="240" w:lineRule="auto"/>
      </w:pPr>
      <w:r>
        <w:continuationSeparator/>
      </w:r>
    </w:p>
  </w:footnote>
  <w:footnote w:id="1">
    <w:p w14:paraId="4E187ADA" w14:textId="77777777" w:rsidR="00283F36" w:rsidRDefault="00283F36" w:rsidP="00FF2DD1">
      <w:pPr>
        <w:pStyle w:val="Fodnotetekst"/>
        <w:ind w:left="0" w:firstLine="6"/>
      </w:pPr>
      <w:r>
        <w:rPr>
          <w:rStyle w:val="Fodnotehenvisning"/>
        </w:rPr>
        <w:footnoteRef/>
      </w:r>
      <w:r>
        <w:t xml:space="preserve"> Europa-Par</w:t>
      </w:r>
      <w:r w:rsidRPr="006D6EDB">
        <w:t xml:space="preserve">lamentets og </w:t>
      </w:r>
      <w:r>
        <w:t>Europar</w:t>
      </w:r>
      <w:r w:rsidRPr="006D6EDB">
        <w:t>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1C2DD6E3" w14:textId="77777777" w:rsidR="00283F36" w:rsidRDefault="00283F36" w:rsidP="00FF2DD1">
      <w:pPr>
        <w:pStyle w:val="Fodnotetekst"/>
        <w:ind w:left="0" w:firstLine="6"/>
      </w:pPr>
      <w:r>
        <w:rPr>
          <w:rStyle w:val="Fodnotehenvisning"/>
        </w:rPr>
        <w:footnoteRef/>
      </w:r>
      <w:r>
        <w:t xml:space="preserve"> </w:t>
      </w:r>
      <w:r w:rsidRPr="0038180C">
        <w:t>Lov nr. 502 af 23. maj 2018 om supplerende bestemmelser til forordning om beskyttelse af fysiske personer i forbindelse med behandling af personoplysninger og om fri udveksling af sådanne oplysninger (databeskyttelsesloven).</w:t>
      </w:r>
    </w:p>
  </w:footnote>
  <w:footnote w:id="3">
    <w:p w14:paraId="25998634" w14:textId="77777777" w:rsidR="00283F36" w:rsidRDefault="00283F36" w:rsidP="00FF2DD1">
      <w:pPr>
        <w:pStyle w:val="Fodnotetekst"/>
      </w:pPr>
      <w:r>
        <w:rPr>
          <w:rStyle w:val="Fodnotehenvisning"/>
        </w:rPr>
        <w:footnoteRef/>
      </w:r>
      <w:r>
        <w:t xml:space="preserve"> </w:t>
      </w:r>
      <w:hyperlink r:id="rId1" w:history="1">
        <w:r w:rsidRPr="00AD5E74">
          <w:rPr>
            <w:rStyle w:val="Hyperlink"/>
          </w:rPr>
          <w:t>https://www.datatilsynet.dk/media/6560/dataansvarlige-og-databehandlere.pdf</w:t>
        </w:r>
      </w:hyperlink>
      <w:r w:rsidRPr="005B010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5"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6"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7"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57168D6"/>
    <w:multiLevelType w:val="multilevel"/>
    <w:tmpl w:val="DD7A2A4A"/>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b/>
        <w:color w:val="auto"/>
        <w:sz w:val="24"/>
        <w:szCs w:val="26"/>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0"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2"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3"/>
  </w:num>
  <w:num w:numId="11">
    <w:abstractNumId w:val="16"/>
  </w:num>
  <w:num w:numId="12">
    <w:abstractNumId w:val="17"/>
  </w:num>
  <w:num w:numId="13">
    <w:abstractNumId w:val="12"/>
  </w:num>
  <w:num w:numId="14">
    <w:abstractNumId w:val="18"/>
  </w:num>
  <w:num w:numId="15">
    <w:abstractNumId w:val="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51"/>
    <w:rsid w:val="00006362"/>
    <w:rsid w:val="0001275B"/>
    <w:rsid w:val="00020417"/>
    <w:rsid w:val="000253B0"/>
    <w:rsid w:val="0003025E"/>
    <w:rsid w:val="0003127D"/>
    <w:rsid w:val="00032C85"/>
    <w:rsid w:val="00035D75"/>
    <w:rsid w:val="00040E25"/>
    <w:rsid w:val="0004500A"/>
    <w:rsid w:val="00050A60"/>
    <w:rsid w:val="0005318C"/>
    <w:rsid w:val="000605FF"/>
    <w:rsid w:val="00064F1E"/>
    <w:rsid w:val="000652A7"/>
    <w:rsid w:val="00087996"/>
    <w:rsid w:val="00090740"/>
    <w:rsid w:val="000A6176"/>
    <w:rsid w:val="000B7931"/>
    <w:rsid w:val="000C3B06"/>
    <w:rsid w:val="000C6A91"/>
    <w:rsid w:val="000D71B7"/>
    <w:rsid w:val="000E5024"/>
    <w:rsid w:val="000F7278"/>
    <w:rsid w:val="000F7E6C"/>
    <w:rsid w:val="00102A66"/>
    <w:rsid w:val="00112375"/>
    <w:rsid w:val="001159A4"/>
    <w:rsid w:val="00121FE7"/>
    <w:rsid w:val="00125A12"/>
    <w:rsid w:val="00127D08"/>
    <w:rsid w:val="001348A9"/>
    <w:rsid w:val="001366A2"/>
    <w:rsid w:val="00137D04"/>
    <w:rsid w:val="00147971"/>
    <w:rsid w:val="001505C6"/>
    <w:rsid w:val="00154E98"/>
    <w:rsid w:val="00164C03"/>
    <w:rsid w:val="0018232A"/>
    <w:rsid w:val="001943D7"/>
    <w:rsid w:val="0019475B"/>
    <w:rsid w:val="001B11A4"/>
    <w:rsid w:val="001B4A1A"/>
    <w:rsid w:val="001D7EC2"/>
    <w:rsid w:val="00204FD5"/>
    <w:rsid w:val="002139BA"/>
    <w:rsid w:val="002157A6"/>
    <w:rsid w:val="002375FD"/>
    <w:rsid w:val="00252735"/>
    <w:rsid w:val="00283F36"/>
    <w:rsid w:val="002867FC"/>
    <w:rsid w:val="00290DCD"/>
    <w:rsid w:val="00297E21"/>
    <w:rsid w:val="002A6F70"/>
    <w:rsid w:val="002C400E"/>
    <w:rsid w:val="002C7DE5"/>
    <w:rsid w:val="002D1291"/>
    <w:rsid w:val="002D54AF"/>
    <w:rsid w:val="00300B63"/>
    <w:rsid w:val="0030645D"/>
    <w:rsid w:val="00307E24"/>
    <w:rsid w:val="0031059C"/>
    <w:rsid w:val="003263C9"/>
    <w:rsid w:val="00327CF2"/>
    <w:rsid w:val="00331EE3"/>
    <w:rsid w:val="0033224F"/>
    <w:rsid w:val="003367AB"/>
    <w:rsid w:val="003438AE"/>
    <w:rsid w:val="00351362"/>
    <w:rsid w:val="00351996"/>
    <w:rsid w:val="00361C9F"/>
    <w:rsid w:val="00364888"/>
    <w:rsid w:val="00372112"/>
    <w:rsid w:val="00386052"/>
    <w:rsid w:val="003B6CE3"/>
    <w:rsid w:val="003D0C47"/>
    <w:rsid w:val="003D37D3"/>
    <w:rsid w:val="003D46E3"/>
    <w:rsid w:val="003D57D0"/>
    <w:rsid w:val="003F720E"/>
    <w:rsid w:val="00400C1A"/>
    <w:rsid w:val="00403453"/>
    <w:rsid w:val="00403E65"/>
    <w:rsid w:val="00405A61"/>
    <w:rsid w:val="0040724E"/>
    <w:rsid w:val="00414B46"/>
    <w:rsid w:val="004316A8"/>
    <w:rsid w:val="004336FD"/>
    <w:rsid w:val="00447E9E"/>
    <w:rsid w:val="004634BB"/>
    <w:rsid w:val="00472B00"/>
    <w:rsid w:val="00473A0D"/>
    <w:rsid w:val="00475B89"/>
    <w:rsid w:val="00482264"/>
    <w:rsid w:val="0048596C"/>
    <w:rsid w:val="0048689F"/>
    <w:rsid w:val="004A0268"/>
    <w:rsid w:val="004A104C"/>
    <w:rsid w:val="004A5255"/>
    <w:rsid w:val="004B09F3"/>
    <w:rsid w:val="004C15EE"/>
    <w:rsid w:val="004C3214"/>
    <w:rsid w:val="004C58AF"/>
    <w:rsid w:val="004C7E82"/>
    <w:rsid w:val="004D6749"/>
    <w:rsid w:val="004E1065"/>
    <w:rsid w:val="004E1C0B"/>
    <w:rsid w:val="004F409D"/>
    <w:rsid w:val="00506BDE"/>
    <w:rsid w:val="005072B8"/>
    <w:rsid w:val="00540C4B"/>
    <w:rsid w:val="00542C99"/>
    <w:rsid w:val="00550BED"/>
    <w:rsid w:val="00551D61"/>
    <w:rsid w:val="005551FA"/>
    <w:rsid w:val="0057217F"/>
    <w:rsid w:val="005742E5"/>
    <w:rsid w:val="0057441E"/>
    <w:rsid w:val="00577DED"/>
    <w:rsid w:val="0058249B"/>
    <w:rsid w:val="00591057"/>
    <w:rsid w:val="00592E2E"/>
    <w:rsid w:val="005A3A48"/>
    <w:rsid w:val="005B0100"/>
    <w:rsid w:val="005B154A"/>
    <w:rsid w:val="005C0DD1"/>
    <w:rsid w:val="005C6334"/>
    <w:rsid w:val="005C77AB"/>
    <w:rsid w:val="005D1043"/>
    <w:rsid w:val="005E03CD"/>
    <w:rsid w:val="005E1386"/>
    <w:rsid w:val="005E3526"/>
    <w:rsid w:val="005E40DF"/>
    <w:rsid w:val="005E6AEE"/>
    <w:rsid w:val="006058BC"/>
    <w:rsid w:val="006062BF"/>
    <w:rsid w:val="00607593"/>
    <w:rsid w:val="00624480"/>
    <w:rsid w:val="006244AB"/>
    <w:rsid w:val="00667E91"/>
    <w:rsid w:val="006838A9"/>
    <w:rsid w:val="00692853"/>
    <w:rsid w:val="006A0505"/>
    <w:rsid w:val="006A051F"/>
    <w:rsid w:val="006A7EA7"/>
    <w:rsid w:val="006B3FCA"/>
    <w:rsid w:val="006C0364"/>
    <w:rsid w:val="006C2E2F"/>
    <w:rsid w:val="006C712D"/>
    <w:rsid w:val="006D41F7"/>
    <w:rsid w:val="006D5975"/>
    <w:rsid w:val="006F0836"/>
    <w:rsid w:val="00703B3B"/>
    <w:rsid w:val="007068C4"/>
    <w:rsid w:val="00732DF8"/>
    <w:rsid w:val="0074259A"/>
    <w:rsid w:val="00760071"/>
    <w:rsid w:val="00764966"/>
    <w:rsid w:val="007738BA"/>
    <w:rsid w:val="00774D66"/>
    <w:rsid w:val="007812C3"/>
    <w:rsid w:val="007A25FF"/>
    <w:rsid w:val="007A73F4"/>
    <w:rsid w:val="007B2E1A"/>
    <w:rsid w:val="007C227D"/>
    <w:rsid w:val="007E151D"/>
    <w:rsid w:val="007F276E"/>
    <w:rsid w:val="007F3614"/>
    <w:rsid w:val="0080622C"/>
    <w:rsid w:val="0081093C"/>
    <w:rsid w:val="00824C79"/>
    <w:rsid w:val="00825DC3"/>
    <w:rsid w:val="008271C3"/>
    <w:rsid w:val="00841C25"/>
    <w:rsid w:val="00851B11"/>
    <w:rsid w:val="00856733"/>
    <w:rsid w:val="00874783"/>
    <w:rsid w:val="0089149A"/>
    <w:rsid w:val="0089168C"/>
    <w:rsid w:val="00896ED8"/>
    <w:rsid w:val="008A17DC"/>
    <w:rsid w:val="008A30D8"/>
    <w:rsid w:val="008A552D"/>
    <w:rsid w:val="008B11BF"/>
    <w:rsid w:val="008B18D4"/>
    <w:rsid w:val="008B4A1E"/>
    <w:rsid w:val="008C4C02"/>
    <w:rsid w:val="008C686E"/>
    <w:rsid w:val="008C69D8"/>
    <w:rsid w:val="008C7FA2"/>
    <w:rsid w:val="008D0DFC"/>
    <w:rsid w:val="008F53BF"/>
    <w:rsid w:val="008F6324"/>
    <w:rsid w:val="0091480F"/>
    <w:rsid w:val="00922636"/>
    <w:rsid w:val="00923326"/>
    <w:rsid w:val="009237F0"/>
    <w:rsid w:val="00942280"/>
    <w:rsid w:val="009631D5"/>
    <w:rsid w:val="00965DB0"/>
    <w:rsid w:val="00971CEF"/>
    <w:rsid w:val="0097231A"/>
    <w:rsid w:val="009829CD"/>
    <w:rsid w:val="00992198"/>
    <w:rsid w:val="00992C59"/>
    <w:rsid w:val="009A1891"/>
    <w:rsid w:val="009A4334"/>
    <w:rsid w:val="009A5790"/>
    <w:rsid w:val="009B53FA"/>
    <w:rsid w:val="009C15B2"/>
    <w:rsid w:val="009C3701"/>
    <w:rsid w:val="009C45CB"/>
    <w:rsid w:val="009D026F"/>
    <w:rsid w:val="009F51FB"/>
    <w:rsid w:val="00A226ED"/>
    <w:rsid w:val="00A231BB"/>
    <w:rsid w:val="00A24D51"/>
    <w:rsid w:val="00A333DE"/>
    <w:rsid w:val="00A5581E"/>
    <w:rsid w:val="00A67504"/>
    <w:rsid w:val="00A70E94"/>
    <w:rsid w:val="00A825F4"/>
    <w:rsid w:val="00AA1661"/>
    <w:rsid w:val="00AB18D8"/>
    <w:rsid w:val="00AB348E"/>
    <w:rsid w:val="00AB6D1C"/>
    <w:rsid w:val="00AC3F3D"/>
    <w:rsid w:val="00AD5E74"/>
    <w:rsid w:val="00AD6EAB"/>
    <w:rsid w:val="00AF161F"/>
    <w:rsid w:val="00B17E72"/>
    <w:rsid w:val="00B245D3"/>
    <w:rsid w:val="00B31DEB"/>
    <w:rsid w:val="00B4069C"/>
    <w:rsid w:val="00B47635"/>
    <w:rsid w:val="00B76F03"/>
    <w:rsid w:val="00B86B3E"/>
    <w:rsid w:val="00B9489F"/>
    <w:rsid w:val="00BA2FB1"/>
    <w:rsid w:val="00BA392B"/>
    <w:rsid w:val="00BB471E"/>
    <w:rsid w:val="00BB5AE8"/>
    <w:rsid w:val="00BC010C"/>
    <w:rsid w:val="00BC447F"/>
    <w:rsid w:val="00BC5BD0"/>
    <w:rsid w:val="00BD5BB8"/>
    <w:rsid w:val="00BE0870"/>
    <w:rsid w:val="00BE08AE"/>
    <w:rsid w:val="00BF43FD"/>
    <w:rsid w:val="00BF441F"/>
    <w:rsid w:val="00C01796"/>
    <w:rsid w:val="00C146F1"/>
    <w:rsid w:val="00C23E51"/>
    <w:rsid w:val="00C400E2"/>
    <w:rsid w:val="00C44752"/>
    <w:rsid w:val="00C61852"/>
    <w:rsid w:val="00C723DD"/>
    <w:rsid w:val="00C72ED4"/>
    <w:rsid w:val="00C76D2A"/>
    <w:rsid w:val="00C83119"/>
    <w:rsid w:val="00C91213"/>
    <w:rsid w:val="00C93327"/>
    <w:rsid w:val="00C94CE5"/>
    <w:rsid w:val="00C97954"/>
    <w:rsid w:val="00CA442E"/>
    <w:rsid w:val="00CA4A40"/>
    <w:rsid w:val="00CB6276"/>
    <w:rsid w:val="00CC2399"/>
    <w:rsid w:val="00CC3473"/>
    <w:rsid w:val="00CC6550"/>
    <w:rsid w:val="00CD2CFC"/>
    <w:rsid w:val="00CD4B4A"/>
    <w:rsid w:val="00CE7E11"/>
    <w:rsid w:val="00CE7F18"/>
    <w:rsid w:val="00D06F1A"/>
    <w:rsid w:val="00D114C6"/>
    <w:rsid w:val="00D16A8C"/>
    <w:rsid w:val="00D16E77"/>
    <w:rsid w:val="00D217DE"/>
    <w:rsid w:val="00D25FE6"/>
    <w:rsid w:val="00D27ECF"/>
    <w:rsid w:val="00D33A80"/>
    <w:rsid w:val="00D3708D"/>
    <w:rsid w:val="00D4154A"/>
    <w:rsid w:val="00D42C12"/>
    <w:rsid w:val="00D55F44"/>
    <w:rsid w:val="00D63CFB"/>
    <w:rsid w:val="00D83739"/>
    <w:rsid w:val="00D85D99"/>
    <w:rsid w:val="00D86EAD"/>
    <w:rsid w:val="00DA4BD8"/>
    <w:rsid w:val="00DA71FC"/>
    <w:rsid w:val="00DB1CC7"/>
    <w:rsid w:val="00DB4526"/>
    <w:rsid w:val="00DC42C9"/>
    <w:rsid w:val="00DD35EC"/>
    <w:rsid w:val="00DD5E2B"/>
    <w:rsid w:val="00DE6785"/>
    <w:rsid w:val="00DE75A1"/>
    <w:rsid w:val="00DF1585"/>
    <w:rsid w:val="00E03196"/>
    <w:rsid w:val="00E05FBB"/>
    <w:rsid w:val="00E15D83"/>
    <w:rsid w:val="00E32119"/>
    <w:rsid w:val="00E500F3"/>
    <w:rsid w:val="00E502DA"/>
    <w:rsid w:val="00E84FBE"/>
    <w:rsid w:val="00E94345"/>
    <w:rsid w:val="00E96550"/>
    <w:rsid w:val="00EA0704"/>
    <w:rsid w:val="00EA2A0C"/>
    <w:rsid w:val="00EB1AE3"/>
    <w:rsid w:val="00EB292B"/>
    <w:rsid w:val="00ED7546"/>
    <w:rsid w:val="00EE60FA"/>
    <w:rsid w:val="00EE6BA2"/>
    <w:rsid w:val="00EE704A"/>
    <w:rsid w:val="00EF4C9A"/>
    <w:rsid w:val="00EF78C9"/>
    <w:rsid w:val="00F038CF"/>
    <w:rsid w:val="00F043F0"/>
    <w:rsid w:val="00F05BED"/>
    <w:rsid w:val="00F127E0"/>
    <w:rsid w:val="00F209D7"/>
    <w:rsid w:val="00F25EED"/>
    <w:rsid w:val="00F34AB7"/>
    <w:rsid w:val="00F41B83"/>
    <w:rsid w:val="00F54092"/>
    <w:rsid w:val="00F60EBC"/>
    <w:rsid w:val="00F62D8C"/>
    <w:rsid w:val="00F7559C"/>
    <w:rsid w:val="00F774A1"/>
    <w:rsid w:val="00FB3E0F"/>
    <w:rsid w:val="00FC3CAF"/>
    <w:rsid w:val="00FC5070"/>
    <w:rsid w:val="00FF2D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81093C"/>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81093C"/>
    <w:rPr>
      <w:rFonts w:ascii="Times New Roman" w:eastAsia="Times New Roman" w:hAnsi="Times New Roman" w:cs="Arial"/>
      <w:bCs/>
      <w:sz w:val="44"/>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media/6560/dataansvarlige-og-databehandlere.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F83FF-D5C9-4BC2-B4C5-67CF4D00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3022A21F.dotm</Template>
  <TotalTime>62</TotalTime>
  <Pages>18</Pages>
  <Words>5895</Words>
  <Characters>35960</Characters>
  <Application>Microsoft Office Word</Application>
  <DocSecurity>0</DocSecurity>
  <Lines>299</Lines>
  <Paragraphs>83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41772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Kamilla Stark Lønsmann</cp:lastModifiedBy>
  <cp:revision>9</cp:revision>
  <cp:lastPrinted>2019-02-22T13:25:00Z</cp:lastPrinted>
  <dcterms:created xsi:type="dcterms:W3CDTF">2019-12-03T09:41:00Z</dcterms:created>
  <dcterms:modified xsi:type="dcterms:W3CDTF">2019-12-04T10:26:00Z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