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D7A1F" w14:textId="77777777" w:rsidR="00B4069C" w:rsidRPr="00B4069C" w:rsidRDefault="00B4069C" w:rsidP="00B4069C">
      <w:pPr>
        <w:jc w:val="center"/>
        <w:rPr>
          <w:rFonts w:ascii="Garamond" w:hAnsi="Garamond"/>
          <w:b/>
          <w:i/>
          <w:sz w:val="24"/>
          <w:szCs w:val="24"/>
        </w:rPr>
      </w:pPr>
      <w:bookmarkStart w:id="0" w:name="_Toc437866894"/>
      <w:bookmarkStart w:id="1" w:name="_Toc457983788"/>
      <w:bookmarkStart w:id="2" w:name="_Toc435542486"/>
    </w:p>
    <w:p w14:paraId="47D56917" w14:textId="77777777" w:rsidR="00B4069C" w:rsidRPr="00B4069C" w:rsidRDefault="00B4069C" w:rsidP="00B4069C">
      <w:pPr>
        <w:jc w:val="center"/>
        <w:rPr>
          <w:rFonts w:ascii="Garamond" w:hAnsi="Garamond"/>
          <w:b/>
          <w:i/>
          <w:sz w:val="24"/>
          <w:szCs w:val="24"/>
        </w:rPr>
      </w:pPr>
    </w:p>
    <w:p w14:paraId="24B31B7D" w14:textId="77777777" w:rsidR="00B4069C" w:rsidRPr="00B4069C" w:rsidRDefault="00B4069C" w:rsidP="00B4069C">
      <w:pPr>
        <w:jc w:val="center"/>
        <w:rPr>
          <w:rFonts w:ascii="Garamond" w:hAnsi="Garamond"/>
          <w:b/>
          <w:i/>
          <w:sz w:val="24"/>
          <w:szCs w:val="24"/>
        </w:rPr>
      </w:pPr>
    </w:p>
    <w:p w14:paraId="244A0927" w14:textId="1786C522" w:rsidR="00B4069C" w:rsidRPr="00C23E51" w:rsidRDefault="00B4069C" w:rsidP="00B4069C">
      <w:pPr>
        <w:jc w:val="center"/>
        <w:rPr>
          <w:rFonts w:ascii="Garamond" w:hAnsi="Garamond"/>
          <w:b/>
          <w:sz w:val="32"/>
          <w:szCs w:val="24"/>
        </w:rPr>
      </w:pPr>
      <w:r w:rsidRPr="00C23E51">
        <w:rPr>
          <w:rFonts w:ascii="Garamond" w:hAnsi="Garamond"/>
          <w:b/>
          <w:sz w:val="32"/>
          <w:szCs w:val="24"/>
        </w:rPr>
        <w:t>KONTRAKT</w:t>
      </w:r>
      <w:r w:rsidR="00B17E72">
        <w:rPr>
          <w:rFonts w:ascii="Garamond" w:hAnsi="Garamond"/>
          <w:b/>
          <w:sz w:val="32"/>
          <w:szCs w:val="24"/>
        </w:rPr>
        <w:t xml:space="preserve"> </w:t>
      </w:r>
      <w:r w:rsidRPr="00C23E51">
        <w:rPr>
          <w:rFonts w:ascii="Garamond" w:hAnsi="Garamond"/>
          <w:b/>
          <w:sz w:val="32"/>
          <w:szCs w:val="24"/>
        </w:rPr>
        <w:t>VEDRØRENDE</w:t>
      </w:r>
    </w:p>
    <w:p w14:paraId="474DE39A" w14:textId="5707AB58" w:rsidR="00B4069C" w:rsidRPr="00C23E51" w:rsidRDefault="00B4069C" w:rsidP="00B4069C">
      <w:pPr>
        <w:jc w:val="center"/>
        <w:rPr>
          <w:rFonts w:ascii="Garamond" w:hAnsi="Garamond"/>
          <w:b/>
          <w:sz w:val="32"/>
          <w:szCs w:val="24"/>
        </w:rPr>
      </w:pPr>
      <w:r w:rsidRPr="00C23E51">
        <w:rPr>
          <w:rFonts w:ascii="Garamond" w:hAnsi="Garamond"/>
          <w:b/>
          <w:sz w:val="32"/>
          <w:szCs w:val="24"/>
        </w:rPr>
        <w:t>[</w:t>
      </w:r>
      <w:r w:rsidRPr="00C23E51">
        <w:rPr>
          <w:rFonts w:ascii="Garamond" w:hAnsi="Garamond"/>
          <w:b/>
          <w:sz w:val="32"/>
          <w:szCs w:val="24"/>
          <w:highlight w:val="yellow"/>
        </w:rPr>
        <w:t>ANGIV</w:t>
      </w:r>
      <w:r w:rsidR="007B4D49">
        <w:rPr>
          <w:rFonts w:ascii="Garamond" w:hAnsi="Garamond"/>
          <w:b/>
          <w:sz w:val="32"/>
          <w:szCs w:val="24"/>
          <w:highlight w:val="yellow"/>
        </w:rPr>
        <w:t>,</w:t>
      </w:r>
      <w:r w:rsidRPr="00C23E51">
        <w:rPr>
          <w:rFonts w:ascii="Garamond" w:hAnsi="Garamond"/>
          <w:b/>
          <w:sz w:val="32"/>
          <w:szCs w:val="24"/>
          <w:highlight w:val="yellow"/>
        </w:rPr>
        <w:t xml:space="preserve"> HVAD KONTRAKTEN VEDRØRER</w:t>
      </w:r>
      <w:r w:rsidRPr="00C23E51">
        <w:rPr>
          <w:rFonts w:ascii="Garamond" w:hAnsi="Garamond"/>
          <w:b/>
          <w:sz w:val="32"/>
          <w:szCs w:val="24"/>
        </w:rPr>
        <w:t>]</w:t>
      </w:r>
    </w:p>
    <w:p w14:paraId="530F4185" w14:textId="77777777" w:rsidR="00B4069C" w:rsidRPr="00B4069C" w:rsidRDefault="00B4069C" w:rsidP="00B4069C">
      <w:pPr>
        <w:spacing w:line="280" w:lineRule="atLeast"/>
        <w:rPr>
          <w:rFonts w:ascii="Garamond" w:hAnsi="Garamond"/>
          <w:i/>
          <w:sz w:val="24"/>
          <w:szCs w:val="24"/>
          <w:highlight w:val="lightGray"/>
        </w:rPr>
      </w:pPr>
    </w:p>
    <w:tbl>
      <w:tblPr>
        <w:tblStyle w:val="Tabel-Gitter"/>
        <w:tblW w:w="0" w:type="auto"/>
        <w:tblLook w:val="04A0" w:firstRow="1" w:lastRow="0" w:firstColumn="1" w:lastColumn="0" w:noHBand="0" w:noVBand="1"/>
      </w:tblPr>
      <w:tblGrid>
        <w:gridCol w:w="9628"/>
      </w:tblGrid>
      <w:tr w:rsidR="001A06E2" w14:paraId="70CA3A84" w14:textId="77777777" w:rsidTr="001A06E2">
        <w:tc>
          <w:tcPr>
            <w:tcW w:w="9628" w:type="dxa"/>
            <w:shd w:val="clear" w:color="auto" w:fill="D9D9D9"/>
          </w:tcPr>
          <w:p w14:paraId="14AE3DD3" w14:textId="3F4F069C" w:rsidR="001A06E2" w:rsidRPr="00261588" w:rsidRDefault="001A06E2" w:rsidP="001A06E2">
            <w:pPr>
              <w:rPr>
                <w:rFonts w:ascii="Garamond" w:hAnsi="Garamond"/>
                <w:b/>
              </w:rPr>
            </w:pPr>
            <w:r w:rsidRPr="00261588">
              <w:rPr>
                <w:rFonts w:ascii="Garamond" w:hAnsi="Garamond"/>
                <w:b/>
              </w:rPr>
              <w:t>Vejledning til skabelonen</w:t>
            </w:r>
          </w:p>
          <w:p w14:paraId="1AC23C87" w14:textId="37BB7E6C" w:rsidR="001A06E2" w:rsidRPr="001A06E2" w:rsidRDefault="001A06E2" w:rsidP="001A06E2">
            <w:pPr>
              <w:spacing w:after="0" w:line="240" w:lineRule="auto"/>
              <w:rPr>
                <w:rFonts w:ascii="Garamond" w:eastAsiaTheme="minorHAnsi" w:hAnsi="Garamond" w:cstheme="minorBidi"/>
                <w:u w:val="single"/>
                <w:lang w:eastAsia="en-US"/>
              </w:rPr>
            </w:pPr>
            <w:r w:rsidRPr="001A06E2">
              <w:rPr>
                <w:rFonts w:ascii="Garamond" w:eastAsiaTheme="minorHAnsi" w:hAnsi="Garamond" w:cstheme="minorBidi"/>
                <w:u w:val="single"/>
                <w:lang w:eastAsia="en-US"/>
              </w:rPr>
              <w:t>Formål:</w:t>
            </w:r>
          </w:p>
          <w:p w14:paraId="2EEDD8BE" w14:textId="2EAC656F" w:rsidR="001A06E2" w:rsidRDefault="001A06E2" w:rsidP="001A06E2">
            <w:pPr>
              <w:spacing w:after="0" w:line="240" w:lineRule="auto"/>
              <w:rPr>
                <w:rFonts w:ascii="Garamond" w:eastAsiaTheme="minorHAnsi" w:hAnsi="Garamond" w:cstheme="minorBidi"/>
                <w:lang w:eastAsia="en-US"/>
              </w:rPr>
            </w:pPr>
            <w:r w:rsidRPr="001A06E2">
              <w:rPr>
                <w:rFonts w:ascii="Garamond" w:eastAsiaTheme="minorHAnsi" w:hAnsi="Garamond" w:cstheme="minorBidi"/>
                <w:lang w:eastAsia="en-US"/>
              </w:rPr>
              <w:t>Denne kontrakt kan anvendes til indkøb af varer. Den kan anvendes til indkøb både over og under tærskelværdien, hvis den tilpasses</w:t>
            </w:r>
            <w:r w:rsidR="007B4D49">
              <w:rPr>
                <w:rFonts w:ascii="Garamond" w:eastAsiaTheme="minorHAnsi" w:hAnsi="Garamond" w:cstheme="minorBidi"/>
                <w:lang w:eastAsia="en-US"/>
              </w:rPr>
              <w:t>,</w:t>
            </w:r>
            <w:r w:rsidRPr="001A06E2">
              <w:rPr>
                <w:rFonts w:ascii="Garamond" w:eastAsiaTheme="minorHAnsi" w:hAnsi="Garamond" w:cstheme="minorBidi"/>
                <w:lang w:eastAsia="en-US"/>
              </w:rPr>
              <w:t xml:space="preserve"> jf. vejledning</w:t>
            </w:r>
            <w:r w:rsidR="00DD564D">
              <w:rPr>
                <w:rFonts w:ascii="Garamond" w:eastAsiaTheme="minorHAnsi" w:hAnsi="Garamond" w:cstheme="minorBidi"/>
                <w:lang w:eastAsia="en-US"/>
              </w:rPr>
              <w:t>steksterne til de enkelte punkter</w:t>
            </w:r>
            <w:r w:rsidRPr="001A06E2">
              <w:rPr>
                <w:rFonts w:ascii="Garamond" w:eastAsiaTheme="minorHAnsi" w:hAnsi="Garamond" w:cstheme="minorBidi"/>
                <w:lang w:eastAsia="en-US"/>
              </w:rPr>
              <w:t xml:space="preserve">. </w:t>
            </w:r>
          </w:p>
          <w:p w14:paraId="06E41BD9" w14:textId="44E0AED2" w:rsidR="00503239" w:rsidRDefault="00503239" w:rsidP="001A06E2">
            <w:pPr>
              <w:spacing w:after="0" w:line="240" w:lineRule="auto"/>
              <w:rPr>
                <w:rFonts w:ascii="Garamond" w:eastAsiaTheme="minorHAnsi" w:hAnsi="Garamond" w:cstheme="minorBidi"/>
                <w:lang w:eastAsia="en-US"/>
              </w:rPr>
            </w:pPr>
          </w:p>
          <w:p w14:paraId="7A9F93F7" w14:textId="21EE5C6D" w:rsidR="00503239" w:rsidRPr="001A06E2" w:rsidRDefault="00C516F2" w:rsidP="001A06E2">
            <w:pPr>
              <w:spacing w:after="0" w:line="240" w:lineRule="auto"/>
              <w:rPr>
                <w:rFonts w:ascii="Garamond" w:eastAsiaTheme="minorHAnsi" w:hAnsi="Garamond" w:cstheme="minorBidi"/>
                <w:lang w:eastAsia="en-US"/>
              </w:rPr>
            </w:pPr>
            <w:r>
              <w:rPr>
                <w:rFonts w:ascii="Garamond" w:eastAsiaTheme="minorHAnsi" w:hAnsi="Garamond" w:cstheme="minorBidi"/>
                <w:lang w:eastAsia="en-US"/>
              </w:rPr>
              <w:t xml:space="preserve">Kontrakter anvendes ved enkeltstående køb eller køb af et på forhånd afgrænset antal. Derudover skal alle vilkår være fastlagt på forhånd.  </w:t>
            </w:r>
          </w:p>
          <w:p w14:paraId="68AB51A3" w14:textId="77777777" w:rsidR="001A06E2" w:rsidRPr="001A06E2" w:rsidRDefault="001A06E2" w:rsidP="001A06E2">
            <w:pPr>
              <w:spacing w:after="0" w:line="240" w:lineRule="auto"/>
              <w:rPr>
                <w:rFonts w:ascii="Garamond" w:eastAsiaTheme="minorHAnsi" w:hAnsi="Garamond" w:cstheme="minorBidi"/>
                <w:u w:val="single"/>
                <w:lang w:eastAsia="en-US"/>
              </w:rPr>
            </w:pPr>
          </w:p>
          <w:p w14:paraId="30E14CB4" w14:textId="3232F9F1" w:rsidR="001A06E2" w:rsidRPr="001A06E2" w:rsidRDefault="001A06E2" w:rsidP="001A06E2">
            <w:pPr>
              <w:spacing w:after="0" w:line="240" w:lineRule="auto"/>
              <w:rPr>
                <w:rFonts w:ascii="Garamond" w:eastAsiaTheme="minorHAnsi" w:hAnsi="Garamond" w:cstheme="minorBidi"/>
                <w:u w:val="single"/>
                <w:lang w:eastAsia="en-US"/>
              </w:rPr>
            </w:pPr>
            <w:r w:rsidRPr="001A06E2">
              <w:rPr>
                <w:rFonts w:ascii="Garamond" w:eastAsiaTheme="minorHAnsi" w:hAnsi="Garamond" w:cstheme="minorBidi"/>
                <w:u w:val="single"/>
                <w:lang w:eastAsia="en-US"/>
              </w:rPr>
              <w:t>Vejledning til udfyldelse:</w:t>
            </w:r>
          </w:p>
          <w:p w14:paraId="4E486CAE" w14:textId="2845146E" w:rsidR="001A06E2" w:rsidRDefault="001A06E2" w:rsidP="001A06E2">
            <w:pPr>
              <w:pStyle w:val="Listeafsnit"/>
              <w:numPr>
                <w:ilvl w:val="0"/>
                <w:numId w:val="23"/>
              </w:numPr>
              <w:tabs>
                <w:tab w:val="left" w:pos="567"/>
                <w:tab w:val="left" w:pos="1134"/>
                <w:tab w:val="left" w:pos="1701"/>
              </w:tabs>
              <w:overflowPunct w:val="0"/>
              <w:autoSpaceDE w:val="0"/>
              <w:autoSpaceDN w:val="0"/>
              <w:adjustRightInd w:val="0"/>
              <w:spacing w:after="0" w:line="240" w:lineRule="auto"/>
              <w:jc w:val="both"/>
              <w:textAlignment w:val="baseline"/>
              <w:outlineLvl w:val="4"/>
              <w:rPr>
                <w:rFonts w:ascii="Garamond" w:hAnsi="Garamond"/>
                <w:iCs/>
              </w:rPr>
            </w:pPr>
            <w:r w:rsidRPr="00C83333">
              <w:rPr>
                <w:rFonts w:ascii="Garamond" w:hAnsi="Garamond"/>
                <w:iCs/>
                <w:highlight w:val="yellow"/>
              </w:rPr>
              <w:t>Gule</w:t>
            </w:r>
            <w:r w:rsidR="00370DF1">
              <w:rPr>
                <w:rFonts w:ascii="Garamond" w:hAnsi="Garamond"/>
                <w:iCs/>
              </w:rPr>
              <w:t xml:space="preserve"> felter udfyldes</w:t>
            </w:r>
          </w:p>
          <w:p w14:paraId="7D2D7F32" w14:textId="28019FB8" w:rsidR="00370DF1" w:rsidRPr="00C83333" w:rsidRDefault="00370DF1" w:rsidP="001A06E2">
            <w:pPr>
              <w:pStyle w:val="Listeafsnit"/>
              <w:numPr>
                <w:ilvl w:val="0"/>
                <w:numId w:val="23"/>
              </w:numPr>
              <w:tabs>
                <w:tab w:val="left" w:pos="567"/>
                <w:tab w:val="left" w:pos="1134"/>
                <w:tab w:val="left" w:pos="1701"/>
              </w:tabs>
              <w:overflowPunct w:val="0"/>
              <w:autoSpaceDE w:val="0"/>
              <w:autoSpaceDN w:val="0"/>
              <w:adjustRightInd w:val="0"/>
              <w:spacing w:after="0" w:line="240" w:lineRule="auto"/>
              <w:jc w:val="both"/>
              <w:textAlignment w:val="baseline"/>
              <w:outlineLvl w:val="4"/>
              <w:rPr>
                <w:rFonts w:ascii="Garamond" w:hAnsi="Garamond"/>
                <w:iCs/>
              </w:rPr>
            </w:pPr>
            <w:r w:rsidRPr="00370DF1">
              <w:rPr>
                <w:rFonts w:ascii="Garamond" w:hAnsi="Garamond"/>
                <w:iCs/>
                <w:highlight w:val="green"/>
              </w:rPr>
              <w:t>Grønne</w:t>
            </w:r>
            <w:r>
              <w:rPr>
                <w:rFonts w:ascii="Garamond" w:hAnsi="Garamond"/>
                <w:iCs/>
              </w:rPr>
              <w:t xml:space="preserve"> felter udfyldes</w:t>
            </w:r>
            <w:r w:rsidR="007B4D49">
              <w:rPr>
                <w:rFonts w:ascii="Garamond" w:hAnsi="Garamond"/>
                <w:iCs/>
              </w:rPr>
              <w:t>,</w:t>
            </w:r>
            <w:r>
              <w:rPr>
                <w:rFonts w:ascii="Garamond" w:hAnsi="Garamond"/>
                <w:iCs/>
              </w:rPr>
              <w:t xml:space="preserve"> inden kontrakten indgås </w:t>
            </w:r>
          </w:p>
          <w:p w14:paraId="457D60EA" w14:textId="5E7F5633" w:rsidR="001A06E2" w:rsidRPr="00370DF1" w:rsidRDefault="001A06E2" w:rsidP="00370DF1">
            <w:pPr>
              <w:pStyle w:val="Listeafsnit"/>
              <w:numPr>
                <w:ilvl w:val="0"/>
                <w:numId w:val="23"/>
              </w:numPr>
              <w:tabs>
                <w:tab w:val="left" w:pos="567"/>
                <w:tab w:val="left" w:pos="1134"/>
                <w:tab w:val="left" w:pos="1701"/>
              </w:tabs>
              <w:overflowPunct w:val="0"/>
              <w:autoSpaceDE w:val="0"/>
              <w:autoSpaceDN w:val="0"/>
              <w:adjustRightInd w:val="0"/>
              <w:spacing w:after="0" w:line="240" w:lineRule="auto"/>
              <w:jc w:val="both"/>
              <w:textAlignment w:val="baseline"/>
              <w:outlineLvl w:val="4"/>
              <w:rPr>
                <w:rFonts w:ascii="Garamond" w:hAnsi="Garamond"/>
                <w:iCs/>
              </w:rPr>
            </w:pPr>
            <w:r w:rsidRPr="00C83333">
              <w:rPr>
                <w:rFonts w:ascii="Garamond" w:hAnsi="Garamond"/>
                <w:iCs/>
                <w:highlight w:val="lightGray"/>
              </w:rPr>
              <w:t>Grå</w:t>
            </w:r>
            <w:r w:rsidRPr="00C83333">
              <w:rPr>
                <w:rFonts w:ascii="Garamond" w:hAnsi="Garamond"/>
                <w:iCs/>
              </w:rPr>
              <w:t xml:space="preserve"> felter/tekstbok</w:t>
            </w:r>
            <w:r w:rsidR="00370DF1">
              <w:rPr>
                <w:rFonts w:ascii="Garamond" w:hAnsi="Garamond"/>
                <w:iCs/>
              </w:rPr>
              <w:t>se indeholder vejledningstekst</w:t>
            </w:r>
          </w:p>
          <w:p w14:paraId="75FBD8DB" w14:textId="77777777" w:rsidR="001A06E2" w:rsidRPr="00C83333" w:rsidRDefault="001A06E2" w:rsidP="001A06E2">
            <w:pPr>
              <w:pStyle w:val="Titel"/>
              <w:spacing w:after="0"/>
              <w:rPr>
                <w:rFonts w:ascii="Garamond" w:hAnsi="Garamond"/>
                <w:iCs/>
                <w:sz w:val="24"/>
              </w:rPr>
            </w:pPr>
          </w:p>
          <w:p w14:paraId="59BB4052" w14:textId="77777777" w:rsidR="001A06E2" w:rsidRPr="00C83333" w:rsidRDefault="001A06E2" w:rsidP="001A06E2">
            <w:pPr>
              <w:rPr>
                <w:rFonts w:ascii="Garamond" w:hAnsi="Garamond" w:cs="Arial"/>
                <w:sz w:val="32"/>
              </w:rPr>
            </w:pPr>
            <w:r w:rsidRPr="00C83333">
              <w:rPr>
                <w:rFonts w:ascii="Garamond" w:hAnsi="Garamond"/>
                <w:iCs/>
              </w:rPr>
              <w:t>Al vejledningstekst, kommentarbokse, farver og skarpe parenteser om felterne slettes, inden dokumentet færdiggøres.</w:t>
            </w:r>
          </w:p>
          <w:p w14:paraId="47931645" w14:textId="17D49462" w:rsidR="001A06E2" w:rsidRDefault="005B62B9" w:rsidP="001A06E2">
            <w:pPr>
              <w:spacing w:after="0" w:line="240" w:lineRule="auto"/>
              <w:jc w:val="both"/>
              <w:rPr>
                <w:rFonts w:ascii="Garamond" w:hAnsi="Garamond"/>
              </w:rPr>
            </w:pPr>
            <w:r>
              <w:rPr>
                <w:rFonts w:ascii="Garamond" w:hAnsi="Garamond" w:cs="Arial"/>
              </w:rPr>
              <w:t>O</w:t>
            </w:r>
            <w:r w:rsidR="007B4D49">
              <w:rPr>
                <w:rFonts w:ascii="Garamond" w:hAnsi="Garamond" w:cs="Arial"/>
              </w:rPr>
              <w:t xml:space="preserve">pdateret d. 3. december 2019. </w:t>
            </w:r>
          </w:p>
        </w:tc>
      </w:tr>
    </w:tbl>
    <w:p w14:paraId="58EA3B57" w14:textId="44B1335B" w:rsidR="00B4069C" w:rsidRPr="001A06E2" w:rsidRDefault="00B4069C" w:rsidP="001A06E2">
      <w:pPr>
        <w:spacing w:after="0" w:line="240" w:lineRule="auto"/>
        <w:jc w:val="both"/>
        <w:rPr>
          <w:rFonts w:ascii="Garamond" w:hAnsi="Garamond"/>
          <w:szCs w:val="24"/>
        </w:rPr>
      </w:pPr>
    </w:p>
    <w:p w14:paraId="2CF36B19" w14:textId="6E6D2D08" w:rsidR="00B4069C" w:rsidRPr="00B4069C" w:rsidRDefault="00B4069C" w:rsidP="00DD564D">
      <w:pPr>
        <w:tabs>
          <w:tab w:val="left" w:pos="7223"/>
        </w:tabs>
        <w:overflowPunct w:val="0"/>
        <w:autoSpaceDE w:val="0"/>
        <w:autoSpaceDN w:val="0"/>
        <w:adjustRightInd w:val="0"/>
        <w:outlineLvl w:val="4"/>
        <w:rPr>
          <w:rFonts w:ascii="Garamond" w:hAnsi="Garamond"/>
          <w:sz w:val="24"/>
          <w:szCs w:val="24"/>
        </w:rPr>
      </w:pPr>
      <w:r w:rsidRPr="00B4069C">
        <w:rPr>
          <w:rFonts w:ascii="Garamond" w:hAnsi="Garamond"/>
          <w:sz w:val="24"/>
          <w:szCs w:val="24"/>
        </w:rPr>
        <w:t xml:space="preserve"> </w:t>
      </w:r>
      <w:r w:rsidR="00DD564D">
        <w:rPr>
          <w:rFonts w:ascii="Garamond" w:hAnsi="Garamond"/>
          <w:sz w:val="24"/>
          <w:szCs w:val="24"/>
        </w:rPr>
        <w:tab/>
      </w:r>
    </w:p>
    <w:p w14:paraId="668C4C84" w14:textId="77777777" w:rsidR="00CC6550" w:rsidRPr="00B4069C" w:rsidRDefault="00CC6550" w:rsidP="00591057">
      <w:pPr>
        <w:rPr>
          <w:rFonts w:ascii="Garamond" w:hAnsi="Garamond"/>
          <w:sz w:val="24"/>
          <w:szCs w:val="24"/>
        </w:rPr>
      </w:pPr>
    </w:p>
    <w:p w14:paraId="2F604849" w14:textId="77777777" w:rsidR="0057441E" w:rsidRPr="00B4069C" w:rsidRDefault="0057441E" w:rsidP="0057441E">
      <w:pPr>
        <w:pStyle w:val="Overskrift1"/>
        <w:numPr>
          <w:ilvl w:val="0"/>
          <w:numId w:val="0"/>
        </w:numPr>
        <w:ind w:left="431"/>
        <w:rPr>
          <w:rFonts w:ascii="Garamond" w:hAnsi="Garamond"/>
          <w:i/>
          <w:sz w:val="24"/>
          <w:szCs w:val="24"/>
        </w:rPr>
      </w:pPr>
    </w:p>
    <w:p w14:paraId="1BC1D451" w14:textId="77777777" w:rsidR="0057441E" w:rsidRPr="00B4069C" w:rsidRDefault="0057441E" w:rsidP="0057441E">
      <w:pPr>
        <w:pStyle w:val="Overskrift1"/>
        <w:numPr>
          <w:ilvl w:val="0"/>
          <w:numId w:val="0"/>
        </w:numPr>
        <w:ind w:left="431"/>
        <w:rPr>
          <w:rFonts w:ascii="Garamond" w:hAnsi="Garamond"/>
          <w:i/>
          <w:sz w:val="24"/>
          <w:szCs w:val="24"/>
        </w:rPr>
      </w:pPr>
    </w:p>
    <w:p w14:paraId="75FAD8F3" w14:textId="77777777" w:rsidR="0057441E" w:rsidRPr="00B4069C" w:rsidRDefault="0057441E" w:rsidP="0057441E">
      <w:pPr>
        <w:pStyle w:val="Overskrift1"/>
        <w:numPr>
          <w:ilvl w:val="0"/>
          <w:numId w:val="0"/>
        </w:numPr>
        <w:ind w:left="431"/>
        <w:rPr>
          <w:rFonts w:ascii="Garamond" w:hAnsi="Garamond"/>
          <w:i/>
          <w:sz w:val="24"/>
          <w:szCs w:val="24"/>
        </w:rPr>
      </w:pPr>
    </w:p>
    <w:bookmarkEnd w:id="0"/>
    <w:bookmarkEnd w:id="1"/>
    <w:bookmarkEnd w:id="2"/>
    <w:p w14:paraId="2C3E16B2" w14:textId="1160668A" w:rsidR="00400C1A" w:rsidRPr="00B4069C" w:rsidRDefault="00400C1A" w:rsidP="00400C1A">
      <w:pPr>
        <w:pStyle w:val="Overskrift1"/>
        <w:numPr>
          <w:ilvl w:val="0"/>
          <w:numId w:val="0"/>
        </w:numPr>
        <w:ind w:left="431"/>
        <w:rPr>
          <w:rFonts w:ascii="Garamond" w:hAnsi="Garamond"/>
          <w:i/>
          <w:sz w:val="24"/>
          <w:szCs w:val="24"/>
          <w:highlight w:val="cyan"/>
        </w:rPr>
      </w:pPr>
    </w:p>
    <w:p w14:paraId="3A4A8869" w14:textId="585FFA89" w:rsidR="00B4069C" w:rsidRPr="00B4069C" w:rsidRDefault="00B4069C">
      <w:pPr>
        <w:spacing w:after="160" w:line="259" w:lineRule="auto"/>
        <w:rPr>
          <w:rFonts w:ascii="Garamond" w:hAnsi="Garamond"/>
          <w:sz w:val="24"/>
          <w:szCs w:val="24"/>
          <w:highlight w:val="cyan"/>
        </w:rPr>
      </w:pPr>
      <w:r w:rsidRPr="00B4069C">
        <w:rPr>
          <w:rFonts w:ascii="Garamond" w:hAnsi="Garamond"/>
          <w:sz w:val="24"/>
          <w:szCs w:val="24"/>
          <w:highlight w:val="cyan"/>
        </w:rPr>
        <w:br w:type="page"/>
      </w:r>
    </w:p>
    <w:sdt>
      <w:sdtPr>
        <w:rPr>
          <w:rFonts w:ascii="Garamond" w:eastAsiaTheme="minorHAnsi" w:hAnsi="Garamond" w:cstheme="minorBidi"/>
          <w:color w:val="auto"/>
          <w:sz w:val="24"/>
          <w:szCs w:val="24"/>
          <w:lang w:eastAsia="en-US"/>
        </w:rPr>
        <w:id w:val="76795703"/>
        <w:docPartObj>
          <w:docPartGallery w:val="Table of Contents"/>
          <w:docPartUnique/>
        </w:docPartObj>
      </w:sdtPr>
      <w:sdtEndPr>
        <w:rPr>
          <w:b/>
          <w:bCs/>
        </w:rPr>
      </w:sdtEndPr>
      <w:sdtContent>
        <w:p w14:paraId="43F9DB5B" w14:textId="3FD6D32E" w:rsidR="0057441E" w:rsidRPr="00B4069C" w:rsidRDefault="0057441E">
          <w:pPr>
            <w:pStyle w:val="Overskrift"/>
            <w:rPr>
              <w:rFonts w:ascii="Garamond" w:hAnsi="Garamond"/>
              <w:b/>
              <w:color w:val="auto"/>
              <w:sz w:val="24"/>
              <w:szCs w:val="24"/>
            </w:rPr>
          </w:pPr>
          <w:r w:rsidRPr="00B4069C">
            <w:rPr>
              <w:rFonts w:ascii="Garamond" w:hAnsi="Garamond"/>
              <w:b/>
              <w:color w:val="auto"/>
              <w:sz w:val="24"/>
              <w:szCs w:val="24"/>
            </w:rPr>
            <w:t>I</w:t>
          </w:r>
          <w:r w:rsidR="00B4069C" w:rsidRPr="00B4069C">
            <w:rPr>
              <w:rFonts w:ascii="Garamond" w:hAnsi="Garamond"/>
              <w:b/>
              <w:color w:val="auto"/>
              <w:sz w:val="24"/>
              <w:szCs w:val="24"/>
            </w:rPr>
            <w:t>NDHOLDSFORTEGNELSE</w:t>
          </w:r>
        </w:p>
        <w:p w14:paraId="636100F5" w14:textId="77777777" w:rsidR="00400C1A" w:rsidRPr="00B4069C" w:rsidRDefault="00400C1A" w:rsidP="00400C1A">
          <w:pPr>
            <w:rPr>
              <w:rFonts w:ascii="Garamond" w:hAnsi="Garamond"/>
              <w:sz w:val="24"/>
              <w:szCs w:val="24"/>
              <w:lang w:eastAsia="da-DK"/>
            </w:rPr>
          </w:pPr>
        </w:p>
        <w:p w14:paraId="10207429" w14:textId="393BFABE" w:rsidR="00FD1133" w:rsidRDefault="0057441E">
          <w:pPr>
            <w:pStyle w:val="Indholdsfortegnelse1"/>
            <w:tabs>
              <w:tab w:val="left" w:pos="440"/>
              <w:tab w:val="right" w:leader="dot" w:pos="9628"/>
            </w:tabs>
            <w:rPr>
              <w:rFonts w:asciiTheme="minorHAnsi" w:eastAsiaTheme="minorEastAsia" w:hAnsiTheme="minorHAnsi"/>
              <w:noProof/>
              <w:lang w:eastAsia="da-DK"/>
            </w:rPr>
          </w:pPr>
          <w:r w:rsidRPr="00B4069C">
            <w:rPr>
              <w:rFonts w:ascii="Garamond" w:hAnsi="Garamond"/>
              <w:b/>
              <w:bCs/>
              <w:sz w:val="24"/>
              <w:szCs w:val="24"/>
            </w:rPr>
            <w:fldChar w:fldCharType="begin"/>
          </w:r>
          <w:r w:rsidRPr="00B4069C">
            <w:rPr>
              <w:rFonts w:ascii="Garamond" w:hAnsi="Garamond"/>
              <w:b/>
              <w:bCs/>
              <w:sz w:val="24"/>
              <w:szCs w:val="24"/>
            </w:rPr>
            <w:instrText xml:space="preserve"> TOC \o "1-3" \h \z \u </w:instrText>
          </w:r>
          <w:r w:rsidRPr="00B4069C">
            <w:rPr>
              <w:rFonts w:ascii="Garamond" w:hAnsi="Garamond"/>
              <w:b/>
              <w:bCs/>
              <w:sz w:val="24"/>
              <w:szCs w:val="24"/>
            </w:rPr>
            <w:fldChar w:fldCharType="separate"/>
          </w:r>
          <w:hyperlink w:anchor="_Toc26350731" w:history="1">
            <w:r w:rsidR="00FD1133" w:rsidRPr="008C7ACD">
              <w:rPr>
                <w:rStyle w:val="Hyperlink"/>
                <w:rFonts w:ascii="Cambria" w:hAnsi="Cambria"/>
                <w:noProof/>
              </w:rPr>
              <w:t>1</w:t>
            </w:r>
            <w:r w:rsidR="00FD1133">
              <w:rPr>
                <w:rFonts w:asciiTheme="minorHAnsi" w:eastAsiaTheme="minorEastAsia" w:hAnsiTheme="minorHAnsi"/>
                <w:noProof/>
                <w:lang w:eastAsia="da-DK"/>
              </w:rPr>
              <w:tab/>
            </w:r>
            <w:r w:rsidR="00FD1133" w:rsidRPr="008C7ACD">
              <w:rPr>
                <w:rStyle w:val="Hyperlink"/>
                <w:rFonts w:ascii="Garamond" w:hAnsi="Garamond"/>
                <w:noProof/>
              </w:rPr>
              <w:t>KONTRAKTENS PARTER</w:t>
            </w:r>
            <w:r w:rsidR="00FD1133">
              <w:rPr>
                <w:noProof/>
                <w:webHidden/>
              </w:rPr>
              <w:tab/>
            </w:r>
            <w:r w:rsidR="00FD1133">
              <w:rPr>
                <w:noProof/>
                <w:webHidden/>
              </w:rPr>
              <w:fldChar w:fldCharType="begin"/>
            </w:r>
            <w:r w:rsidR="00FD1133">
              <w:rPr>
                <w:noProof/>
                <w:webHidden/>
              </w:rPr>
              <w:instrText xml:space="preserve"> PAGEREF _Toc26350731 \h </w:instrText>
            </w:r>
            <w:r w:rsidR="00FD1133">
              <w:rPr>
                <w:noProof/>
                <w:webHidden/>
              </w:rPr>
            </w:r>
            <w:r w:rsidR="00FD1133">
              <w:rPr>
                <w:noProof/>
                <w:webHidden/>
              </w:rPr>
              <w:fldChar w:fldCharType="separate"/>
            </w:r>
            <w:r w:rsidR="00FD1133">
              <w:rPr>
                <w:noProof/>
                <w:webHidden/>
              </w:rPr>
              <w:t>4</w:t>
            </w:r>
            <w:r w:rsidR="00FD1133">
              <w:rPr>
                <w:noProof/>
                <w:webHidden/>
              </w:rPr>
              <w:fldChar w:fldCharType="end"/>
            </w:r>
          </w:hyperlink>
        </w:p>
        <w:p w14:paraId="481503F0" w14:textId="4B32F8B6" w:rsidR="00FD1133" w:rsidRDefault="00FD1133">
          <w:pPr>
            <w:pStyle w:val="Indholdsfortegnelse1"/>
            <w:tabs>
              <w:tab w:val="left" w:pos="440"/>
              <w:tab w:val="right" w:leader="dot" w:pos="9628"/>
            </w:tabs>
            <w:rPr>
              <w:rFonts w:asciiTheme="minorHAnsi" w:eastAsiaTheme="minorEastAsia" w:hAnsiTheme="minorHAnsi"/>
              <w:noProof/>
              <w:lang w:eastAsia="da-DK"/>
            </w:rPr>
          </w:pPr>
          <w:hyperlink w:anchor="_Toc26350732" w:history="1">
            <w:r w:rsidRPr="008C7ACD">
              <w:rPr>
                <w:rStyle w:val="Hyperlink"/>
                <w:rFonts w:ascii="Cambria" w:hAnsi="Cambria"/>
                <w:noProof/>
              </w:rPr>
              <w:t>2</w:t>
            </w:r>
            <w:r>
              <w:rPr>
                <w:rFonts w:asciiTheme="minorHAnsi" w:eastAsiaTheme="minorEastAsia" w:hAnsiTheme="minorHAnsi"/>
                <w:noProof/>
                <w:lang w:eastAsia="da-DK"/>
              </w:rPr>
              <w:tab/>
            </w:r>
            <w:r w:rsidRPr="008C7ACD">
              <w:rPr>
                <w:rStyle w:val="Hyperlink"/>
                <w:rFonts w:ascii="Garamond" w:hAnsi="Garamond"/>
                <w:noProof/>
              </w:rPr>
              <w:t>KONTRAKTGRUNDLAGET</w:t>
            </w:r>
            <w:r>
              <w:rPr>
                <w:noProof/>
                <w:webHidden/>
              </w:rPr>
              <w:tab/>
            </w:r>
            <w:r>
              <w:rPr>
                <w:noProof/>
                <w:webHidden/>
              </w:rPr>
              <w:fldChar w:fldCharType="begin"/>
            </w:r>
            <w:r>
              <w:rPr>
                <w:noProof/>
                <w:webHidden/>
              </w:rPr>
              <w:instrText xml:space="preserve"> PAGEREF _Toc26350732 \h </w:instrText>
            </w:r>
            <w:r>
              <w:rPr>
                <w:noProof/>
                <w:webHidden/>
              </w:rPr>
            </w:r>
            <w:r>
              <w:rPr>
                <w:noProof/>
                <w:webHidden/>
              </w:rPr>
              <w:fldChar w:fldCharType="separate"/>
            </w:r>
            <w:r>
              <w:rPr>
                <w:noProof/>
                <w:webHidden/>
              </w:rPr>
              <w:t>4</w:t>
            </w:r>
            <w:r>
              <w:rPr>
                <w:noProof/>
                <w:webHidden/>
              </w:rPr>
              <w:fldChar w:fldCharType="end"/>
            </w:r>
          </w:hyperlink>
        </w:p>
        <w:p w14:paraId="6944ED1F" w14:textId="3A92DA99" w:rsidR="00FD1133" w:rsidRDefault="00FD1133">
          <w:pPr>
            <w:pStyle w:val="Indholdsfortegnelse1"/>
            <w:tabs>
              <w:tab w:val="left" w:pos="440"/>
              <w:tab w:val="right" w:leader="dot" w:pos="9628"/>
            </w:tabs>
            <w:rPr>
              <w:rFonts w:asciiTheme="minorHAnsi" w:eastAsiaTheme="minorEastAsia" w:hAnsiTheme="minorHAnsi"/>
              <w:noProof/>
              <w:lang w:eastAsia="da-DK"/>
            </w:rPr>
          </w:pPr>
          <w:hyperlink w:anchor="_Toc26350733" w:history="1">
            <w:r w:rsidRPr="008C7ACD">
              <w:rPr>
                <w:rStyle w:val="Hyperlink"/>
                <w:rFonts w:ascii="Cambria" w:hAnsi="Cambria"/>
                <w:noProof/>
              </w:rPr>
              <w:t>3</w:t>
            </w:r>
            <w:r>
              <w:rPr>
                <w:rFonts w:asciiTheme="minorHAnsi" w:eastAsiaTheme="minorEastAsia" w:hAnsiTheme="minorHAnsi"/>
                <w:noProof/>
                <w:lang w:eastAsia="da-DK"/>
              </w:rPr>
              <w:tab/>
            </w:r>
            <w:r w:rsidRPr="008C7ACD">
              <w:rPr>
                <w:rStyle w:val="Hyperlink"/>
                <w:rFonts w:ascii="Garamond" w:hAnsi="Garamond"/>
                <w:noProof/>
              </w:rPr>
              <w:t>KONTRAKTENS OMFANG</w:t>
            </w:r>
            <w:r>
              <w:rPr>
                <w:noProof/>
                <w:webHidden/>
              </w:rPr>
              <w:tab/>
            </w:r>
            <w:r>
              <w:rPr>
                <w:noProof/>
                <w:webHidden/>
              </w:rPr>
              <w:fldChar w:fldCharType="begin"/>
            </w:r>
            <w:r>
              <w:rPr>
                <w:noProof/>
                <w:webHidden/>
              </w:rPr>
              <w:instrText xml:space="preserve"> PAGEREF _Toc26350733 \h </w:instrText>
            </w:r>
            <w:r>
              <w:rPr>
                <w:noProof/>
                <w:webHidden/>
              </w:rPr>
            </w:r>
            <w:r>
              <w:rPr>
                <w:noProof/>
                <w:webHidden/>
              </w:rPr>
              <w:fldChar w:fldCharType="separate"/>
            </w:r>
            <w:r>
              <w:rPr>
                <w:noProof/>
                <w:webHidden/>
              </w:rPr>
              <w:t>5</w:t>
            </w:r>
            <w:r>
              <w:rPr>
                <w:noProof/>
                <w:webHidden/>
              </w:rPr>
              <w:fldChar w:fldCharType="end"/>
            </w:r>
          </w:hyperlink>
        </w:p>
        <w:p w14:paraId="14499D6C" w14:textId="748C6859" w:rsidR="00FD1133" w:rsidRDefault="00FD1133">
          <w:pPr>
            <w:pStyle w:val="Indholdsfortegnelse2"/>
            <w:tabs>
              <w:tab w:val="left" w:pos="880"/>
              <w:tab w:val="right" w:leader="dot" w:pos="9628"/>
            </w:tabs>
            <w:rPr>
              <w:rFonts w:asciiTheme="minorHAnsi" w:eastAsiaTheme="minorEastAsia" w:hAnsiTheme="minorHAnsi"/>
              <w:noProof/>
              <w:lang w:eastAsia="da-DK"/>
            </w:rPr>
          </w:pPr>
          <w:hyperlink w:anchor="_Toc26350734" w:history="1">
            <w:r w:rsidRPr="008C7ACD">
              <w:rPr>
                <w:rStyle w:val="Hyperlink"/>
                <w:rFonts w:ascii="Garamond" w:hAnsi="Garamond"/>
                <w:b/>
                <w:noProof/>
              </w:rPr>
              <w:t>3.1</w:t>
            </w:r>
            <w:r>
              <w:rPr>
                <w:rFonts w:asciiTheme="minorHAnsi" w:eastAsiaTheme="minorEastAsia" w:hAnsiTheme="minorHAnsi"/>
                <w:noProof/>
                <w:lang w:eastAsia="da-DK"/>
              </w:rPr>
              <w:tab/>
            </w:r>
            <w:r w:rsidRPr="008C7ACD">
              <w:rPr>
                <w:rStyle w:val="Hyperlink"/>
                <w:rFonts w:ascii="Garamond" w:hAnsi="Garamond"/>
                <w:b/>
                <w:noProof/>
              </w:rPr>
              <w:t>Omfang</w:t>
            </w:r>
            <w:r>
              <w:rPr>
                <w:noProof/>
                <w:webHidden/>
              </w:rPr>
              <w:tab/>
            </w:r>
            <w:r>
              <w:rPr>
                <w:noProof/>
                <w:webHidden/>
              </w:rPr>
              <w:fldChar w:fldCharType="begin"/>
            </w:r>
            <w:r>
              <w:rPr>
                <w:noProof/>
                <w:webHidden/>
              </w:rPr>
              <w:instrText xml:space="preserve"> PAGEREF _Toc26350734 \h </w:instrText>
            </w:r>
            <w:r>
              <w:rPr>
                <w:noProof/>
                <w:webHidden/>
              </w:rPr>
            </w:r>
            <w:r>
              <w:rPr>
                <w:noProof/>
                <w:webHidden/>
              </w:rPr>
              <w:fldChar w:fldCharType="separate"/>
            </w:r>
            <w:r>
              <w:rPr>
                <w:noProof/>
                <w:webHidden/>
              </w:rPr>
              <w:t>5</w:t>
            </w:r>
            <w:r>
              <w:rPr>
                <w:noProof/>
                <w:webHidden/>
              </w:rPr>
              <w:fldChar w:fldCharType="end"/>
            </w:r>
          </w:hyperlink>
        </w:p>
        <w:p w14:paraId="672905EF" w14:textId="36F7057C" w:rsidR="00FD1133" w:rsidRDefault="00FD1133">
          <w:pPr>
            <w:pStyle w:val="Indholdsfortegnelse2"/>
            <w:tabs>
              <w:tab w:val="left" w:pos="880"/>
              <w:tab w:val="right" w:leader="dot" w:pos="9628"/>
            </w:tabs>
            <w:rPr>
              <w:rFonts w:asciiTheme="minorHAnsi" w:eastAsiaTheme="minorEastAsia" w:hAnsiTheme="minorHAnsi"/>
              <w:noProof/>
              <w:lang w:eastAsia="da-DK"/>
            </w:rPr>
          </w:pPr>
          <w:hyperlink w:anchor="_Toc26350735" w:history="1">
            <w:r w:rsidRPr="008C7ACD">
              <w:rPr>
                <w:rStyle w:val="Hyperlink"/>
                <w:rFonts w:ascii="Garamond" w:hAnsi="Garamond" w:cs="Times New Roman"/>
                <w:b/>
                <w:noProof/>
              </w:rPr>
              <w:t>3.2</w:t>
            </w:r>
            <w:r>
              <w:rPr>
                <w:rFonts w:asciiTheme="minorHAnsi" w:eastAsiaTheme="minorEastAsia" w:hAnsiTheme="minorHAnsi"/>
                <w:noProof/>
                <w:lang w:eastAsia="da-DK"/>
              </w:rPr>
              <w:tab/>
            </w:r>
            <w:r w:rsidRPr="008C7ACD">
              <w:rPr>
                <w:rStyle w:val="Hyperlink"/>
                <w:rFonts w:ascii="Garamond" w:hAnsi="Garamond" w:cs="Times New Roman"/>
                <w:b/>
                <w:noProof/>
              </w:rPr>
              <w:t>Optioner</w:t>
            </w:r>
            <w:r>
              <w:rPr>
                <w:noProof/>
                <w:webHidden/>
              </w:rPr>
              <w:tab/>
            </w:r>
            <w:r>
              <w:rPr>
                <w:noProof/>
                <w:webHidden/>
              </w:rPr>
              <w:fldChar w:fldCharType="begin"/>
            </w:r>
            <w:r>
              <w:rPr>
                <w:noProof/>
                <w:webHidden/>
              </w:rPr>
              <w:instrText xml:space="preserve"> PAGEREF _Toc26350735 \h </w:instrText>
            </w:r>
            <w:r>
              <w:rPr>
                <w:noProof/>
                <w:webHidden/>
              </w:rPr>
            </w:r>
            <w:r>
              <w:rPr>
                <w:noProof/>
                <w:webHidden/>
              </w:rPr>
              <w:fldChar w:fldCharType="separate"/>
            </w:r>
            <w:r>
              <w:rPr>
                <w:noProof/>
                <w:webHidden/>
              </w:rPr>
              <w:t>5</w:t>
            </w:r>
            <w:r>
              <w:rPr>
                <w:noProof/>
                <w:webHidden/>
              </w:rPr>
              <w:fldChar w:fldCharType="end"/>
            </w:r>
          </w:hyperlink>
        </w:p>
        <w:p w14:paraId="2BD58987" w14:textId="25812C41" w:rsidR="00FD1133" w:rsidRDefault="00FD1133">
          <w:pPr>
            <w:pStyle w:val="Indholdsfortegnelse2"/>
            <w:tabs>
              <w:tab w:val="left" w:pos="880"/>
              <w:tab w:val="right" w:leader="dot" w:pos="9628"/>
            </w:tabs>
            <w:rPr>
              <w:rFonts w:asciiTheme="minorHAnsi" w:eastAsiaTheme="minorEastAsia" w:hAnsiTheme="minorHAnsi"/>
              <w:noProof/>
              <w:lang w:eastAsia="da-DK"/>
            </w:rPr>
          </w:pPr>
          <w:hyperlink w:anchor="_Toc26350736" w:history="1">
            <w:r w:rsidRPr="008C7ACD">
              <w:rPr>
                <w:rStyle w:val="Hyperlink"/>
                <w:rFonts w:ascii="Garamond" w:hAnsi="Garamond"/>
                <w:b/>
                <w:noProof/>
              </w:rPr>
              <w:t>3.3</w:t>
            </w:r>
            <w:r>
              <w:rPr>
                <w:rFonts w:asciiTheme="minorHAnsi" w:eastAsiaTheme="minorEastAsia" w:hAnsiTheme="minorHAnsi"/>
                <w:noProof/>
                <w:lang w:eastAsia="da-DK"/>
              </w:rPr>
              <w:tab/>
            </w:r>
            <w:r w:rsidRPr="008C7ACD">
              <w:rPr>
                <w:rStyle w:val="Hyperlink"/>
                <w:rFonts w:ascii="Garamond" w:hAnsi="Garamond"/>
                <w:b/>
                <w:noProof/>
              </w:rPr>
              <w:t>Ændringer af kontraktens omfang</w:t>
            </w:r>
            <w:r>
              <w:rPr>
                <w:noProof/>
                <w:webHidden/>
              </w:rPr>
              <w:tab/>
            </w:r>
            <w:r>
              <w:rPr>
                <w:noProof/>
                <w:webHidden/>
              </w:rPr>
              <w:fldChar w:fldCharType="begin"/>
            </w:r>
            <w:r>
              <w:rPr>
                <w:noProof/>
                <w:webHidden/>
              </w:rPr>
              <w:instrText xml:space="preserve"> PAGEREF _Toc26350736 \h </w:instrText>
            </w:r>
            <w:r>
              <w:rPr>
                <w:noProof/>
                <w:webHidden/>
              </w:rPr>
            </w:r>
            <w:r>
              <w:rPr>
                <w:noProof/>
                <w:webHidden/>
              </w:rPr>
              <w:fldChar w:fldCharType="separate"/>
            </w:r>
            <w:r>
              <w:rPr>
                <w:noProof/>
                <w:webHidden/>
              </w:rPr>
              <w:t>5</w:t>
            </w:r>
            <w:r>
              <w:rPr>
                <w:noProof/>
                <w:webHidden/>
              </w:rPr>
              <w:fldChar w:fldCharType="end"/>
            </w:r>
          </w:hyperlink>
        </w:p>
        <w:p w14:paraId="3A09C281" w14:textId="530F795F" w:rsidR="00FD1133" w:rsidRDefault="00FD1133">
          <w:pPr>
            <w:pStyle w:val="Indholdsfortegnelse1"/>
            <w:tabs>
              <w:tab w:val="left" w:pos="440"/>
              <w:tab w:val="right" w:leader="dot" w:pos="9628"/>
            </w:tabs>
            <w:rPr>
              <w:rFonts w:asciiTheme="minorHAnsi" w:eastAsiaTheme="minorEastAsia" w:hAnsiTheme="minorHAnsi"/>
              <w:noProof/>
              <w:lang w:eastAsia="da-DK"/>
            </w:rPr>
          </w:pPr>
          <w:hyperlink w:anchor="_Toc26350737" w:history="1">
            <w:r w:rsidRPr="008C7ACD">
              <w:rPr>
                <w:rStyle w:val="Hyperlink"/>
                <w:rFonts w:ascii="Cambria" w:hAnsi="Cambria"/>
                <w:noProof/>
              </w:rPr>
              <w:t>4</w:t>
            </w:r>
            <w:r>
              <w:rPr>
                <w:rFonts w:asciiTheme="minorHAnsi" w:eastAsiaTheme="minorEastAsia" w:hAnsiTheme="minorHAnsi"/>
                <w:noProof/>
                <w:lang w:eastAsia="da-DK"/>
              </w:rPr>
              <w:tab/>
            </w:r>
            <w:r w:rsidRPr="008C7ACD">
              <w:rPr>
                <w:rStyle w:val="Hyperlink"/>
                <w:rFonts w:ascii="Garamond" w:hAnsi="Garamond"/>
                <w:noProof/>
              </w:rPr>
              <w:t>KONTRAKTPERIODE</w:t>
            </w:r>
            <w:r>
              <w:rPr>
                <w:noProof/>
                <w:webHidden/>
              </w:rPr>
              <w:tab/>
            </w:r>
            <w:r>
              <w:rPr>
                <w:noProof/>
                <w:webHidden/>
              </w:rPr>
              <w:fldChar w:fldCharType="begin"/>
            </w:r>
            <w:r>
              <w:rPr>
                <w:noProof/>
                <w:webHidden/>
              </w:rPr>
              <w:instrText xml:space="preserve"> PAGEREF _Toc26350737 \h </w:instrText>
            </w:r>
            <w:r>
              <w:rPr>
                <w:noProof/>
                <w:webHidden/>
              </w:rPr>
            </w:r>
            <w:r>
              <w:rPr>
                <w:noProof/>
                <w:webHidden/>
              </w:rPr>
              <w:fldChar w:fldCharType="separate"/>
            </w:r>
            <w:r>
              <w:rPr>
                <w:noProof/>
                <w:webHidden/>
              </w:rPr>
              <w:t>6</w:t>
            </w:r>
            <w:r>
              <w:rPr>
                <w:noProof/>
                <w:webHidden/>
              </w:rPr>
              <w:fldChar w:fldCharType="end"/>
            </w:r>
          </w:hyperlink>
        </w:p>
        <w:p w14:paraId="2377AD20" w14:textId="104F94BB" w:rsidR="00FD1133" w:rsidRDefault="00FD1133">
          <w:pPr>
            <w:pStyle w:val="Indholdsfortegnelse1"/>
            <w:tabs>
              <w:tab w:val="left" w:pos="440"/>
              <w:tab w:val="right" w:leader="dot" w:pos="9628"/>
            </w:tabs>
            <w:rPr>
              <w:rFonts w:asciiTheme="minorHAnsi" w:eastAsiaTheme="minorEastAsia" w:hAnsiTheme="minorHAnsi"/>
              <w:noProof/>
              <w:lang w:eastAsia="da-DK"/>
            </w:rPr>
          </w:pPr>
          <w:hyperlink w:anchor="_Toc26350738" w:history="1">
            <w:r w:rsidRPr="008C7ACD">
              <w:rPr>
                <w:rStyle w:val="Hyperlink"/>
                <w:rFonts w:ascii="Cambria" w:hAnsi="Cambria"/>
                <w:noProof/>
              </w:rPr>
              <w:t>5</w:t>
            </w:r>
            <w:r>
              <w:rPr>
                <w:rFonts w:asciiTheme="minorHAnsi" w:eastAsiaTheme="minorEastAsia" w:hAnsiTheme="minorHAnsi"/>
                <w:noProof/>
                <w:lang w:eastAsia="da-DK"/>
              </w:rPr>
              <w:tab/>
            </w:r>
            <w:r w:rsidRPr="008C7ACD">
              <w:rPr>
                <w:rStyle w:val="Hyperlink"/>
                <w:rFonts w:ascii="Garamond" w:hAnsi="Garamond"/>
                <w:noProof/>
              </w:rPr>
              <w:t>LEVERINGSBETINGELSER</w:t>
            </w:r>
            <w:r>
              <w:rPr>
                <w:noProof/>
                <w:webHidden/>
              </w:rPr>
              <w:tab/>
            </w:r>
            <w:r>
              <w:rPr>
                <w:noProof/>
                <w:webHidden/>
              </w:rPr>
              <w:fldChar w:fldCharType="begin"/>
            </w:r>
            <w:r>
              <w:rPr>
                <w:noProof/>
                <w:webHidden/>
              </w:rPr>
              <w:instrText xml:space="preserve"> PAGEREF _Toc26350738 \h </w:instrText>
            </w:r>
            <w:r>
              <w:rPr>
                <w:noProof/>
                <w:webHidden/>
              </w:rPr>
            </w:r>
            <w:r>
              <w:rPr>
                <w:noProof/>
                <w:webHidden/>
              </w:rPr>
              <w:fldChar w:fldCharType="separate"/>
            </w:r>
            <w:r>
              <w:rPr>
                <w:noProof/>
                <w:webHidden/>
              </w:rPr>
              <w:t>6</w:t>
            </w:r>
            <w:r>
              <w:rPr>
                <w:noProof/>
                <w:webHidden/>
              </w:rPr>
              <w:fldChar w:fldCharType="end"/>
            </w:r>
          </w:hyperlink>
        </w:p>
        <w:p w14:paraId="41396B6F" w14:textId="0CC82903" w:rsidR="00FD1133" w:rsidRDefault="00FD1133">
          <w:pPr>
            <w:pStyle w:val="Indholdsfortegnelse2"/>
            <w:tabs>
              <w:tab w:val="left" w:pos="880"/>
              <w:tab w:val="right" w:leader="dot" w:pos="9628"/>
            </w:tabs>
            <w:rPr>
              <w:rFonts w:asciiTheme="minorHAnsi" w:eastAsiaTheme="minorEastAsia" w:hAnsiTheme="minorHAnsi"/>
              <w:noProof/>
              <w:lang w:eastAsia="da-DK"/>
            </w:rPr>
          </w:pPr>
          <w:hyperlink w:anchor="_Toc26350739" w:history="1">
            <w:r w:rsidRPr="008C7ACD">
              <w:rPr>
                <w:rStyle w:val="Hyperlink"/>
                <w:rFonts w:ascii="Garamond" w:hAnsi="Garamond"/>
                <w:b/>
                <w:noProof/>
              </w:rPr>
              <w:t>5.1</w:t>
            </w:r>
            <w:r>
              <w:rPr>
                <w:rFonts w:asciiTheme="minorHAnsi" w:eastAsiaTheme="minorEastAsia" w:hAnsiTheme="minorHAnsi"/>
                <w:noProof/>
                <w:lang w:eastAsia="da-DK"/>
              </w:rPr>
              <w:tab/>
            </w:r>
            <w:r w:rsidRPr="008C7ACD">
              <w:rPr>
                <w:rStyle w:val="Hyperlink"/>
                <w:rFonts w:ascii="Garamond" w:hAnsi="Garamond"/>
                <w:b/>
                <w:noProof/>
              </w:rPr>
              <w:t>Leveringsfrist</w:t>
            </w:r>
            <w:r>
              <w:rPr>
                <w:noProof/>
                <w:webHidden/>
              </w:rPr>
              <w:tab/>
            </w:r>
            <w:r>
              <w:rPr>
                <w:noProof/>
                <w:webHidden/>
              </w:rPr>
              <w:fldChar w:fldCharType="begin"/>
            </w:r>
            <w:r>
              <w:rPr>
                <w:noProof/>
                <w:webHidden/>
              </w:rPr>
              <w:instrText xml:space="preserve"> PAGEREF _Toc26350739 \h </w:instrText>
            </w:r>
            <w:r>
              <w:rPr>
                <w:noProof/>
                <w:webHidden/>
              </w:rPr>
            </w:r>
            <w:r>
              <w:rPr>
                <w:noProof/>
                <w:webHidden/>
              </w:rPr>
              <w:fldChar w:fldCharType="separate"/>
            </w:r>
            <w:r>
              <w:rPr>
                <w:noProof/>
                <w:webHidden/>
              </w:rPr>
              <w:t>6</w:t>
            </w:r>
            <w:r>
              <w:rPr>
                <w:noProof/>
                <w:webHidden/>
              </w:rPr>
              <w:fldChar w:fldCharType="end"/>
            </w:r>
          </w:hyperlink>
        </w:p>
        <w:p w14:paraId="52DB4DC0" w14:textId="575D687D" w:rsidR="00FD1133" w:rsidRDefault="00FD1133">
          <w:pPr>
            <w:pStyle w:val="Indholdsfortegnelse2"/>
            <w:tabs>
              <w:tab w:val="left" w:pos="880"/>
              <w:tab w:val="right" w:leader="dot" w:pos="9628"/>
            </w:tabs>
            <w:rPr>
              <w:rFonts w:asciiTheme="minorHAnsi" w:eastAsiaTheme="minorEastAsia" w:hAnsiTheme="minorHAnsi"/>
              <w:noProof/>
              <w:lang w:eastAsia="da-DK"/>
            </w:rPr>
          </w:pPr>
          <w:hyperlink w:anchor="_Toc26350740" w:history="1">
            <w:r w:rsidRPr="008C7ACD">
              <w:rPr>
                <w:rStyle w:val="Hyperlink"/>
                <w:rFonts w:ascii="Garamond" w:hAnsi="Garamond"/>
                <w:b/>
                <w:noProof/>
              </w:rPr>
              <w:t>5.2</w:t>
            </w:r>
            <w:r>
              <w:rPr>
                <w:rFonts w:asciiTheme="minorHAnsi" w:eastAsiaTheme="minorEastAsia" w:hAnsiTheme="minorHAnsi"/>
                <w:noProof/>
                <w:lang w:eastAsia="da-DK"/>
              </w:rPr>
              <w:tab/>
            </w:r>
            <w:r w:rsidRPr="008C7ACD">
              <w:rPr>
                <w:rStyle w:val="Hyperlink"/>
                <w:rFonts w:ascii="Garamond" w:hAnsi="Garamond"/>
                <w:b/>
                <w:noProof/>
              </w:rPr>
              <w:t>Leveringssted</w:t>
            </w:r>
            <w:r>
              <w:rPr>
                <w:noProof/>
                <w:webHidden/>
              </w:rPr>
              <w:tab/>
            </w:r>
            <w:r>
              <w:rPr>
                <w:noProof/>
                <w:webHidden/>
              </w:rPr>
              <w:fldChar w:fldCharType="begin"/>
            </w:r>
            <w:r>
              <w:rPr>
                <w:noProof/>
                <w:webHidden/>
              </w:rPr>
              <w:instrText xml:space="preserve"> PAGEREF _Toc26350740 \h </w:instrText>
            </w:r>
            <w:r>
              <w:rPr>
                <w:noProof/>
                <w:webHidden/>
              </w:rPr>
            </w:r>
            <w:r>
              <w:rPr>
                <w:noProof/>
                <w:webHidden/>
              </w:rPr>
              <w:fldChar w:fldCharType="separate"/>
            </w:r>
            <w:r>
              <w:rPr>
                <w:noProof/>
                <w:webHidden/>
              </w:rPr>
              <w:t>6</w:t>
            </w:r>
            <w:r>
              <w:rPr>
                <w:noProof/>
                <w:webHidden/>
              </w:rPr>
              <w:fldChar w:fldCharType="end"/>
            </w:r>
          </w:hyperlink>
        </w:p>
        <w:p w14:paraId="4242A314" w14:textId="6E83FF56" w:rsidR="00FD1133" w:rsidRDefault="00FD1133">
          <w:pPr>
            <w:pStyle w:val="Indholdsfortegnelse2"/>
            <w:tabs>
              <w:tab w:val="left" w:pos="880"/>
              <w:tab w:val="right" w:leader="dot" w:pos="9628"/>
            </w:tabs>
            <w:rPr>
              <w:rFonts w:asciiTheme="minorHAnsi" w:eastAsiaTheme="minorEastAsia" w:hAnsiTheme="minorHAnsi"/>
              <w:noProof/>
              <w:lang w:eastAsia="da-DK"/>
            </w:rPr>
          </w:pPr>
          <w:hyperlink w:anchor="_Toc26350741" w:history="1">
            <w:r w:rsidRPr="008C7ACD">
              <w:rPr>
                <w:rStyle w:val="Hyperlink"/>
                <w:rFonts w:ascii="Garamond" w:hAnsi="Garamond"/>
                <w:b/>
                <w:noProof/>
              </w:rPr>
              <w:t>5.3</w:t>
            </w:r>
            <w:r>
              <w:rPr>
                <w:rFonts w:asciiTheme="minorHAnsi" w:eastAsiaTheme="minorEastAsia" w:hAnsiTheme="minorHAnsi"/>
                <w:noProof/>
                <w:lang w:eastAsia="da-DK"/>
              </w:rPr>
              <w:tab/>
            </w:r>
            <w:r w:rsidRPr="008C7ACD">
              <w:rPr>
                <w:rStyle w:val="Hyperlink"/>
                <w:rFonts w:ascii="Garamond" w:hAnsi="Garamond"/>
                <w:b/>
                <w:noProof/>
              </w:rPr>
              <w:t>Returvarer</w:t>
            </w:r>
            <w:r>
              <w:rPr>
                <w:noProof/>
                <w:webHidden/>
              </w:rPr>
              <w:tab/>
            </w:r>
            <w:r>
              <w:rPr>
                <w:noProof/>
                <w:webHidden/>
              </w:rPr>
              <w:fldChar w:fldCharType="begin"/>
            </w:r>
            <w:r>
              <w:rPr>
                <w:noProof/>
                <w:webHidden/>
              </w:rPr>
              <w:instrText xml:space="preserve"> PAGEREF _Toc26350741 \h </w:instrText>
            </w:r>
            <w:r>
              <w:rPr>
                <w:noProof/>
                <w:webHidden/>
              </w:rPr>
            </w:r>
            <w:r>
              <w:rPr>
                <w:noProof/>
                <w:webHidden/>
              </w:rPr>
              <w:fldChar w:fldCharType="separate"/>
            </w:r>
            <w:r>
              <w:rPr>
                <w:noProof/>
                <w:webHidden/>
              </w:rPr>
              <w:t>6</w:t>
            </w:r>
            <w:r>
              <w:rPr>
                <w:noProof/>
                <w:webHidden/>
              </w:rPr>
              <w:fldChar w:fldCharType="end"/>
            </w:r>
          </w:hyperlink>
        </w:p>
        <w:p w14:paraId="1177186D" w14:textId="0CFA0269" w:rsidR="00FD1133" w:rsidRDefault="00FD1133">
          <w:pPr>
            <w:pStyle w:val="Indholdsfortegnelse1"/>
            <w:tabs>
              <w:tab w:val="left" w:pos="440"/>
              <w:tab w:val="right" w:leader="dot" w:pos="9628"/>
            </w:tabs>
            <w:rPr>
              <w:rFonts w:asciiTheme="minorHAnsi" w:eastAsiaTheme="minorEastAsia" w:hAnsiTheme="minorHAnsi"/>
              <w:noProof/>
              <w:lang w:eastAsia="da-DK"/>
            </w:rPr>
          </w:pPr>
          <w:hyperlink w:anchor="_Toc26350742" w:history="1">
            <w:r w:rsidRPr="008C7ACD">
              <w:rPr>
                <w:rStyle w:val="Hyperlink"/>
                <w:rFonts w:ascii="Cambria" w:hAnsi="Cambria"/>
                <w:noProof/>
              </w:rPr>
              <w:t>6</w:t>
            </w:r>
            <w:r>
              <w:rPr>
                <w:rFonts w:asciiTheme="minorHAnsi" w:eastAsiaTheme="minorEastAsia" w:hAnsiTheme="minorHAnsi"/>
                <w:noProof/>
                <w:lang w:eastAsia="da-DK"/>
              </w:rPr>
              <w:tab/>
            </w:r>
            <w:r w:rsidRPr="008C7ACD">
              <w:rPr>
                <w:rStyle w:val="Hyperlink"/>
                <w:rFonts w:ascii="Garamond" w:hAnsi="Garamond"/>
                <w:noProof/>
              </w:rPr>
              <w:t>KVALITET</w:t>
            </w:r>
            <w:r>
              <w:rPr>
                <w:noProof/>
                <w:webHidden/>
              </w:rPr>
              <w:tab/>
            </w:r>
            <w:r>
              <w:rPr>
                <w:noProof/>
                <w:webHidden/>
              </w:rPr>
              <w:fldChar w:fldCharType="begin"/>
            </w:r>
            <w:r>
              <w:rPr>
                <w:noProof/>
                <w:webHidden/>
              </w:rPr>
              <w:instrText xml:space="preserve"> PAGEREF _Toc26350742 \h </w:instrText>
            </w:r>
            <w:r>
              <w:rPr>
                <w:noProof/>
                <w:webHidden/>
              </w:rPr>
            </w:r>
            <w:r>
              <w:rPr>
                <w:noProof/>
                <w:webHidden/>
              </w:rPr>
              <w:fldChar w:fldCharType="separate"/>
            </w:r>
            <w:r>
              <w:rPr>
                <w:noProof/>
                <w:webHidden/>
              </w:rPr>
              <w:t>6</w:t>
            </w:r>
            <w:r>
              <w:rPr>
                <w:noProof/>
                <w:webHidden/>
              </w:rPr>
              <w:fldChar w:fldCharType="end"/>
            </w:r>
          </w:hyperlink>
        </w:p>
        <w:p w14:paraId="20F0BF21" w14:textId="2860A9A1" w:rsidR="00FD1133" w:rsidRDefault="00FD1133">
          <w:pPr>
            <w:pStyle w:val="Indholdsfortegnelse2"/>
            <w:tabs>
              <w:tab w:val="left" w:pos="880"/>
              <w:tab w:val="right" w:leader="dot" w:pos="9628"/>
            </w:tabs>
            <w:rPr>
              <w:rFonts w:asciiTheme="minorHAnsi" w:eastAsiaTheme="minorEastAsia" w:hAnsiTheme="minorHAnsi"/>
              <w:noProof/>
              <w:lang w:eastAsia="da-DK"/>
            </w:rPr>
          </w:pPr>
          <w:hyperlink w:anchor="_Toc26350743" w:history="1">
            <w:r w:rsidRPr="008C7ACD">
              <w:rPr>
                <w:rStyle w:val="Hyperlink"/>
                <w:rFonts w:ascii="Garamond" w:hAnsi="Garamond"/>
                <w:b/>
                <w:noProof/>
              </w:rPr>
              <w:t>6.1</w:t>
            </w:r>
            <w:r>
              <w:rPr>
                <w:rFonts w:asciiTheme="minorHAnsi" w:eastAsiaTheme="minorEastAsia" w:hAnsiTheme="minorHAnsi"/>
                <w:noProof/>
                <w:lang w:eastAsia="da-DK"/>
              </w:rPr>
              <w:tab/>
            </w:r>
            <w:r w:rsidRPr="008C7ACD">
              <w:rPr>
                <w:rStyle w:val="Hyperlink"/>
                <w:rFonts w:ascii="Garamond" w:hAnsi="Garamond"/>
                <w:b/>
                <w:noProof/>
              </w:rPr>
              <w:t>Generelt</w:t>
            </w:r>
            <w:r>
              <w:rPr>
                <w:noProof/>
                <w:webHidden/>
              </w:rPr>
              <w:tab/>
            </w:r>
            <w:r>
              <w:rPr>
                <w:noProof/>
                <w:webHidden/>
              </w:rPr>
              <w:fldChar w:fldCharType="begin"/>
            </w:r>
            <w:r>
              <w:rPr>
                <w:noProof/>
                <w:webHidden/>
              </w:rPr>
              <w:instrText xml:space="preserve"> PAGEREF _Toc26350743 \h </w:instrText>
            </w:r>
            <w:r>
              <w:rPr>
                <w:noProof/>
                <w:webHidden/>
              </w:rPr>
            </w:r>
            <w:r>
              <w:rPr>
                <w:noProof/>
                <w:webHidden/>
              </w:rPr>
              <w:fldChar w:fldCharType="separate"/>
            </w:r>
            <w:r>
              <w:rPr>
                <w:noProof/>
                <w:webHidden/>
              </w:rPr>
              <w:t>6</w:t>
            </w:r>
            <w:r>
              <w:rPr>
                <w:noProof/>
                <w:webHidden/>
              </w:rPr>
              <w:fldChar w:fldCharType="end"/>
            </w:r>
          </w:hyperlink>
        </w:p>
        <w:p w14:paraId="4EE10AF0" w14:textId="32AE8B3C" w:rsidR="00FD1133" w:rsidRDefault="00FD1133">
          <w:pPr>
            <w:pStyle w:val="Indholdsfortegnelse1"/>
            <w:tabs>
              <w:tab w:val="left" w:pos="440"/>
              <w:tab w:val="right" w:leader="dot" w:pos="9628"/>
            </w:tabs>
            <w:rPr>
              <w:rFonts w:asciiTheme="minorHAnsi" w:eastAsiaTheme="minorEastAsia" w:hAnsiTheme="minorHAnsi"/>
              <w:noProof/>
              <w:lang w:eastAsia="da-DK"/>
            </w:rPr>
          </w:pPr>
          <w:hyperlink w:anchor="_Toc26350744" w:history="1">
            <w:r w:rsidRPr="008C7ACD">
              <w:rPr>
                <w:rStyle w:val="Hyperlink"/>
                <w:rFonts w:ascii="Cambria" w:hAnsi="Cambria"/>
                <w:noProof/>
              </w:rPr>
              <w:t>7</w:t>
            </w:r>
            <w:r>
              <w:rPr>
                <w:rFonts w:asciiTheme="minorHAnsi" w:eastAsiaTheme="minorEastAsia" w:hAnsiTheme="minorHAnsi"/>
                <w:noProof/>
                <w:lang w:eastAsia="da-DK"/>
              </w:rPr>
              <w:tab/>
            </w:r>
            <w:r w:rsidRPr="008C7ACD">
              <w:rPr>
                <w:rStyle w:val="Hyperlink"/>
                <w:rFonts w:ascii="Garamond" w:hAnsi="Garamond"/>
                <w:noProof/>
              </w:rPr>
              <w:t>PRISER OG PRISREGULERING</w:t>
            </w:r>
            <w:r>
              <w:rPr>
                <w:noProof/>
                <w:webHidden/>
              </w:rPr>
              <w:tab/>
            </w:r>
            <w:r>
              <w:rPr>
                <w:noProof/>
                <w:webHidden/>
              </w:rPr>
              <w:fldChar w:fldCharType="begin"/>
            </w:r>
            <w:r>
              <w:rPr>
                <w:noProof/>
                <w:webHidden/>
              </w:rPr>
              <w:instrText xml:space="preserve"> PAGEREF _Toc26350744 \h </w:instrText>
            </w:r>
            <w:r>
              <w:rPr>
                <w:noProof/>
                <w:webHidden/>
              </w:rPr>
            </w:r>
            <w:r>
              <w:rPr>
                <w:noProof/>
                <w:webHidden/>
              </w:rPr>
              <w:fldChar w:fldCharType="separate"/>
            </w:r>
            <w:r>
              <w:rPr>
                <w:noProof/>
                <w:webHidden/>
              </w:rPr>
              <w:t>7</w:t>
            </w:r>
            <w:r>
              <w:rPr>
                <w:noProof/>
                <w:webHidden/>
              </w:rPr>
              <w:fldChar w:fldCharType="end"/>
            </w:r>
          </w:hyperlink>
        </w:p>
        <w:p w14:paraId="2A6D6AA3" w14:textId="1A093262" w:rsidR="00FD1133" w:rsidRDefault="00FD1133">
          <w:pPr>
            <w:pStyle w:val="Indholdsfortegnelse2"/>
            <w:tabs>
              <w:tab w:val="left" w:pos="880"/>
              <w:tab w:val="right" w:leader="dot" w:pos="9628"/>
            </w:tabs>
            <w:rPr>
              <w:rFonts w:asciiTheme="minorHAnsi" w:eastAsiaTheme="minorEastAsia" w:hAnsiTheme="minorHAnsi"/>
              <w:noProof/>
              <w:lang w:eastAsia="da-DK"/>
            </w:rPr>
          </w:pPr>
          <w:hyperlink w:anchor="_Toc26350745" w:history="1">
            <w:r w:rsidRPr="008C7ACD">
              <w:rPr>
                <w:rStyle w:val="Hyperlink"/>
                <w:rFonts w:ascii="Garamond" w:hAnsi="Garamond"/>
                <w:b/>
                <w:noProof/>
              </w:rPr>
              <w:t>7.1</w:t>
            </w:r>
            <w:r>
              <w:rPr>
                <w:rFonts w:asciiTheme="minorHAnsi" w:eastAsiaTheme="minorEastAsia" w:hAnsiTheme="minorHAnsi"/>
                <w:noProof/>
                <w:lang w:eastAsia="da-DK"/>
              </w:rPr>
              <w:tab/>
            </w:r>
            <w:r w:rsidRPr="008C7ACD">
              <w:rPr>
                <w:rStyle w:val="Hyperlink"/>
                <w:rFonts w:ascii="Garamond" w:hAnsi="Garamond"/>
                <w:b/>
                <w:noProof/>
              </w:rPr>
              <w:t>Pris</w:t>
            </w:r>
            <w:r>
              <w:rPr>
                <w:noProof/>
                <w:webHidden/>
              </w:rPr>
              <w:tab/>
            </w:r>
            <w:r>
              <w:rPr>
                <w:noProof/>
                <w:webHidden/>
              </w:rPr>
              <w:fldChar w:fldCharType="begin"/>
            </w:r>
            <w:r>
              <w:rPr>
                <w:noProof/>
                <w:webHidden/>
              </w:rPr>
              <w:instrText xml:space="preserve"> PAGEREF _Toc26350745 \h </w:instrText>
            </w:r>
            <w:r>
              <w:rPr>
                <w:noProof/>
                <w:webHidden/>
              </w:rPr>
            </w:r>
            <w:r>
              <w:rPr>
                <w:noProof/>
                <w:webHidden/>
              </w:rPr>
              <w:fldChar w:fldCharType="separate"/>
            </w:r>
            <w:r>
              <w:rPr>
                <w:noProof/>
                <w:webHidden/>
              </w:rPr>
              <w:t>7</w:t>
            </w:r>
            <w:r>
              <w:rPr>
                <w:noProof/>
                <w:webHidden/>
              </w:rPr>
              <w:fldChar w:fldCharType="end"/>
            </w:r>
          </w:hyperlink>
        </w:p>
        <w:p w14:paraId="42A0B3B3" w14:textId="48CC73CA" w:rsidR="00FD1133" w:rsidRDefault="00FD1133">
          <w:pPr>
            <w:pStyle w:val="Indholdsfortegnelse2"/>
            <w:tabs>
              <w:tab w:val="left" w:pos="880"/>
              <w:tab w:val="right" w:leader="dot" w:pos="9628"/>
            </w:tabs>
            <w:rPr>
              <w:rFonts w:asciiTheme="minorHAnsi" w:eastAsiaTheme="minorEastAsia" w:hAnsiTheme="minorHAnsi"/>
              <w:noProof/>
              <w:lang w:eastAsia="da-DK"/>
            </w:rPr>
          </w:pPr>
          <w:hyperlink w:anchor="_Toc26350746" w:history="1">
            <w:r w:rsidRPr="008C7ACD">
              <w:rPr>
                <w:rStyle w:val="Hyperlink"/>
                <w:rFonts w:ascii="Garamond" w:hAnsi="Garamond"/>
                <w:b/>
                <w:noProof/>
              </w:rPr>
              <w:t>7.2</w:t>
            </w:r>
            <w:r>
              <w:rPr>
                <w:rFonts w:asciiTheme="minorHAnsi" w:eastAsiaTheme="minorEastAsia" w:hAnsiTheme="minorHAnsi"/>
                <w:noProof/>
                <w:lang w:eastAsia="da-DK"/>
              </w:rPr>
              <w:tab/>
            </w:r>
            <w:r w:rsidRPr="008C7ACD">
              <w:rPr>
                <w:rStyle w:val="Hyperlink"/>
                <w:rFonts w:ascii="Garamond" w:hAnsi="Garamond"/>
                <w:b/>
                <w:noProof/>
              </w:rPr>
              <w:t>Prisregulering</w:t>
            </w:r>
            <w:r>
              <w:rPr>
                <w:noProof/>
                <w:webHidden/>
              </w:rPr>
              <w:tab/>
            </w:r>
            <w:r>
              <w:rPr>
                <w:noProof/>
                <w:webHidden/>
              </w:rPr>
              <w:fldChar w:fldCharType="begin"/>
            </w:r>
            <w:r>
              <w:rPr>
                <w:noProof/>
                <w:webHidden/>
              </w:rPr>
              <w:instrText xml:space="preserve"> PAGEREF _Toc26350746 \h </w:instrText>
            </w:r>
            <w:r>
              <w:rPr>
                <w:noProof/>
                <w:webHidden/>
              </w:rPr>
            </w:r>
            <w:r>
              <w:rPr>
                <w:noProof/>
                <w:webHidden/>
              </w:rPr>
              <w:fldChar w:fldCharType="separate"/>
            </w:r>
            <w:r>
              <w:rPr>
                <w:noProof/>
                <w:webHidden/>
              </w:rPr>
              <w:t>7</w:t>
            </w:r>
            <w:r>
              <w:rPr>
                <w:noProof/>
                <w:webHidden/>
              </w:rPr>
              <w:fldChar w:fldCharType="end"/>
            </w:r>
          </w:hyperlink>
        </w:p>
        <w:p w14:paraId="2A1AB49E" w14:textId="574504DF" w:rsidR="00FD1133" w:rsidRDefault="00FD1133">
          <w:pPr>
            <w:pStyle w:val="Indholdsfortegnelse2"/>
            <w:tabs>
              <w:tab w:val="left" w:pos="880"/>
              <w:tab w:val="right" w:leader="dot" w:pos="9628"/>
            </w:tabs>
            <w:rPr>
              <w:rFonts w:asciiTheme="minorHAnsi" w:eastAsiaTheme="minorEastAsia" w:hAnsiTheme="minorHAnsi"/>
              <w:noProof/>
              <w:lang w:eastAsia="da-DK"/>
            </w:rPr>
          </w:pPr>
          <w:hyperlink w:anchor="_Toc26350747" w:history="1">
            <w:r w:rsidRPr="008C7ACD">
              <w:rPr>
                <w:rStyle w:val="Hyperlink"/>
                <w:rFonts w:ascii="Garamond" w:hAnsi="Garamond"/>
                <w:b/>
                <w:noProof/>
              </w:rPr>
              <w:t>7.3</w:t>
            </w:r>
            <w:r>
              <w:rPr>
                <w:rFonts w:asciiTheme="minorHAnsi" w:eastAsiaTheme="minorEastAsia" w:hAnsiTheme="minorHAnsi"/>
                <w:noProof/>
                <w:lang w:eastAsia="da-DK"/>
              </w:rPr>
              <w:tab/>
            </w:r>
            <w:r w:rsidRPr="008C7ACD">
              <w:rPr>
                <w:rStyle w:val="Hyperlink"/>
                <w:rFonts w:ascii="Garamond" w:hAnsi="Garamond"/>
                <w:b/>
                <w:noProof/>
              </w:rPr>
              <w:t>Afgifter</w:t>
            </w:r>
            <w:r>
              <w:rPr>
                <w:noProof/>
                <w:webHidden/>
              </w:rPr>
              <w:tab/>
            </w:r>
            <w:r>
              <w:rPr>
                <w:noProof/>
                <w:webHidden/>
              </w:rPr>
              <w:fldChar w:fldCharType="begin"/>
            </w:r>
            <w:r>
              <w:rPr>
                <w:noProof/>
                <w:webHidden/>
              </w:rPr>
              <w:instrText xml:space="preserve"> PAGEREF _Toc26350747 \h </w:instrText>
            </w:r>
            <w:r>
              <w:rPr>
                <w:noProof/>
                <w:webHidden/>
              </w:rPr>
            </w:r>
            <w:r>
              <w:rPr>
                <w:noProof/>
                <w:webHidden/>
              </w:rPr>
              <w:fldChar w:fldCharType="separate"/>
            </w:r>
            <w:r>
              <w:rPr>
                <w:noProof/>
                <w:webHidden/>
              </w:rPr>
              <w:t>8</w:t>
            </w:r>
            <w:r>
              <w:rPr>
                <w:noProof/>
                <w:webHidden/>
              </w:rPr>
              <w:fldChar w:fldCharType="end"/>
            </w:r>
          </w:hyperlink>
        </w:p>
        <w:p w14:paraId="5D8FDC07" w14:textId="08D39A2B" w:rsidR="00FD1133" w:rsidRDefault="00FD1133">
          <w:pPr>
            <w:pStyle w:val="Indholdsfortegnelse2"/>
            <w:tabs>
              <w:tab w:val="left" w:pos="880"/>
              <w:tab w:val="right" w:leader="dot" w:pos="9628"/>
            </w:tabs>
            <w:rPr>
              <w:rFonts w:asciiTheme="minorHAnsi" w:eastAsiaTheme="minorEastAsia" w:hAnsiTheme="minorHAnsi"/>
              <w:noProof/>
              <w:lang w:eastAsia="da-DK"/>
            </w:rPr>
          </w:pPr>
          <w:hyperlink w:anchor="_Toc26350748" w:history="1">
            <w:r w:rsidRPr="008C7ACD">
              <w:rPr>
                <w:rStyle w:val="Hyperlink"/>
                <w:rFonts w:ascii="Garamond" w:hAnsi="Garamond"/>
                <w:b/>
                <w:noProof/>
              </w:rPr>
              <w:t>7.4</w:t>
            </w:r>
            <w:r>
              <w:rPr>
                <w:rFonts w:asciiTheme="minorHAnsi" w:eastAsiaTheme="minorEastAsia" w:hAnsiTheme="minorHAnsi"/>
                <w:noProof/>
                <w:lang w:eastAsia="da-DK"/>
              </w:rPr>
              <w:tab/>
            </w:r>
            <w:r w:rsidRPr="008C7ACD">
              <w:rPr>
                <w:rStyle w:val="Hyperlink"/>
                <w:rFonts w:ascii="Garamond" w:hAnsi="Garamond"/>
                <w:b/>
                <w:noProof/>
              </w:rPr>
              <w:t>Bonus til kunden og kundens medarbejdere</w:t>
            </w:r>
            <w:r>
              <w:rPr>
                <w:noProof/>
                <w:webHidden/>
              </w:rPr>
              <w:tab/>
            </w:r>
            <w:r>
              <w:rPr>
                <w:noProof/>
                <w:webHidden/>
              </w:rPr>
              <w:fldChar w:fldCharType="begin"/>
            </w:r>
            <w:r>
              <w:rPr>
                <w:noProof/>
                <w:webHidden/>
              </w:rPr>
              <w:instrText xml:space="preserve"> PAGEREF _Toc26350748 \h </w:instrText>
            </w:r>
            <w:r>
              <w:rPr>
                <w:noProof/>
                <w:webHidden/>
              </w:rPr>
            </w:r>
            <w:r>
              <w:rPr>
                <w:noProof/>
                <w:webHidden/>
              </w:rPr>
              <w:fldChar w:fldCharType="separate"/>
            </w:r>
            <w:r>
              <w:rPr>
                <w:noProof/>
                <w:webHidden/>
              </w:rPr>
              <w:t>8</w:t>
            </w:r>
            <w:r>
              <w:rPr>
                <w:noProof/>
                <w:webHidden/>
              </w:rPr>
              <w:fldChar w:fldCharType="end"/>
            </w:r>
          </w:hyperlink>
        </w:p>
        <w:p w14:paraId="72F8CF15" w14:textId="27DDC2F6" w:rsidR="00FD1133" w:rsidRDefault="00FD1133">
          <w:pPr>
            <w:pStyle w:val="Indholdsfortegnelse1"/>
            <w:tabs>
              <w:tab w:val="left" w:pos="440"/>
              <w:tab w:val="right" w:leader="dot" w:pos="9628"/>
            </w:tabs>
            <w:rPr>
              <w:rFonts w:asciiTheme="minorHAnsi" w:eastAsiaTheme="minorEastAsia" w:hAnsiTheme="minorHAnsi"/>
              <w:noProof/>
              <w:lang w:eastAsia="da-DK"/>
            </w:rPr>
          </w:pPr>
          <w:hyperlink w:anchor="_Toc26350749" w:history="1">
            <w:r w:rsidRPr="008C7ACD">
              <w:rPr>
                <w:rStyle w:val="Hyperlink"/>
                <w:rFonts w:ascii="Cambria" w:hAnsi="Cambria"/>
                <w:noProof/>
              </w:rPr>
              <w:t>8</w:t>
            </w:r>
            <w:r>
              <w:rPr>
                <w:rFonts w:asciiTheme="minorHAnsi" w:eastAsiaTheme="minorEastAsia" w:hAnsiTheme="minorHAnsi"/>
                <w:noProof/>
                <w:lang w:eastAsia="da-DK"/>
              </w:rPr>
              <w:tab/>
            </w:r>
            <w:r w:rsidRPr="008C7ACD">
              <w:rPr>
                <w:rStyle w:val="Hyperlink"/>
                <w:rFonts w:ascii="Garamond" w:hAnsi="Garamond"/>
                <w:noProof/>
              </w:rPr>
              <w:t>FAKTURERING</w:t>
            </w:r>
            <w:r>
              <w:rPr>
                <w:noProof/>
                <w:webHidden/>
              </w:rPr>
              <w:tab/>
            </w:r>
            <w:r>
              <w:rPr>
                <w:noProof/>
                <w:webHidden/>
              </w:rPr>
              <w:fldChar w:fldCharType="begin"/>
            </w:r>
            <w:r>
              <w:rPr>
                <w:noProof/>
                <w:webHidden/>
              </w:rPr>
              <w:instrText xml:space="preserve"> PAGEREF _Toc26350749 \h </w:instrText>
            </w:r>
            <w:r>
              <w:rPr>
                <w:noProof/>
                <w:webHidden/>
              </w:rPr>
            </w:r>
            <w:r>
              <w:rPr>
                <w:noProof/>
                <w:webHidden/>
              </w:rPr>
              <w:fldChar w:fldCharType="separate"/>
            </w:r>
            <w:r>
              <w:rPr>
                <w:noProof/>
                <w:webHidden/>
              </w:rPr>
              <w:t>8</w:t>
            </w:r>
            <w:r>
              <w:rPr>
                <w:noProof/>
                <w:webHidden/>
              </w:rPr>
              <w:fldChar w:fldCharType="end"/>
            </w:r>
          </w:hyperlink>
        </w:p>
        <w:p w14:paraId="4E2D50F7" w14:textId="1B2E9684" w:rsidR="00FD1133" w:rsidRDefault="00FD1133">
          <w:pPr>
            <w:pStyle w:val="Indholdsfortegnelse1"/>
            <w:tabs>
              <w:tab w:val="left" w:pos="440"/>
              <w:tab w:val="right" w:leader="dot" w:pos="9628"/>
            </w:tabs>
            <w:rPr>
              <w:rFonts w:asciiTheme="minorHAnsi" w:eastAsiaTheme="minorEastAsia" w:hAnsiTheme="minorHAnsi"/>
              <w:noProof/>
              <w:lang w:eastAsia="da-DK"/>
            </w:rPr>
          </w:pPr>
          <w:hyperlink w:anchor="_Toc26350750" w:history="1">
            <w:r w:rsidRPr="008C7ACD">
              <w:rPr>
                <w:rStyle w:val="Hyperlink"/>
                <w:rFonts w:ascii="Cambria" w:hAnsi="Cambria"/>
                <w:noProof/>
              </w:rPr>
              <w:t>9</w:t>
            </w:r>
            <w:r>
              <w:rPr>
                <w:rFonts w:asciiTheme="minorHAnsi" w:eastAsiaTheme="minorEastAsia" w:hAnsiTheme="minorHAnsi"/>
                <w:noProof/>
                <w:lang w:eastAsia="da-DK"/>
              </w:rPr>
              <w:tab/>
            </w:r>
            <w:r w:rsidRPr="008C7ACD">
              <w:rPr>
                <w:rStyle w:val="Hyperlink"/>
                <w:rFonts w:ascii="Garamond" w:hAnsi="Garamond"/>
                <w:noProof/>
              </w:rPr>
              <w:t>BETALINGSBETINGELSER</w:t>
            </w:r>
            <w:r>
              <w:rPr>
                <w:noProof/>
                <w:webHidden/>
              </w:rPr>
              <w:tab/>
            </w:r>
            <w:r>
              <w:rPr>
                <w:noProof/>
                <w:webHidden/>
              </w:rPr>
              <w:fldChar w:fldCharType="begin"/>
            </w:r>
            <w:r>
              <w:rPr>
                <w:noProof/>
                <w:webHidden/>
              </w:rPr>
              <w:instrText xml:space="preserve"> PAGEREF _Toc26350750 \h </w:instrText>
            </w:r>
            <w:r>
              <w:rPr>
                <w:noProof/>
                <w:webHidden/>
              </w:rPr>
            </w:r>
            <w:r>
              <w:rPr>
                <w:noProof/>
                <w:webHidden/>
              </w:rPr>
              <w:fldChar w:fldCharType="separate"/>
            </w:r>
            <w:r>
              <w:rPr>
                <w:noProof/>
                <w:webHidden/>
              </w:rPr>
              <w:t>8</w:t>
            </w:r>
            <w:r>
              <w:rPr>
                <w:noProof/>
                <w:webHidden/>
              </w:rPr>
              <w:fldChar w:fldCharType="end"/>
            </w:r>
          </w:hyperlink>
        </w:p>
        <w:p w14:paraId="3B87E2C8" w14:textId="5BC1FA6C" w:rsidR="00FD1133" w:rsidRDefault="00FD1133">
          <w:pPr>
            <w:pStyle w:val="Indholdsfortegnelse1"/>
            <w:tabs>
              <w:tab w:val="left" w:pos="660"/>
              <w:tab w:val="right" w:leader="dot" w:pos="9628"/>
            </w:tabs>
            <w:rPr>
              <w:rFonts w:asciiTheme="minorHAnsi" w:eastAsiaTheme="minorEastAsia" w:hAnsiTheme="minorHAnsi"/>
              <w:noProof/>
              <w:lang w:eastAsia="da-DK"/>
            </w:rPr>
          </w:pPr>
          <w:hyperlink w:anchor="_Toc26350751" w:history="1">
            <w:r w:rsidRPr="008C7ACD">
              <w:rPr>
                <w:rStyle w:val="Hyperlink"/>
                <w:rFonts w:ascii="Cambria" w:hAnsi="Cambria"/>
                <w:noProof/>
              </w:rPr>
              <w:t>10</w:t>
            </w:r>
            <w:r>
              <w:rPr>
                <w:rFonts w:asciiTheme="minorHAnsi" w:eastAsiaTheme="minorEastAsia" w:hAnsiTheme="minorHAnsi"/>
                <w:noProof/>
                <w:lang w:eastAsia="da-DK"/>
              </w:rPr>
              <w:tab/>
            </w:r>
            <w:r w:rsidRPr="008C7ACD">
              <w:rPr>
                <w:rStyle w:val="Hyperlink"/>
                <w:rFonts w:ascii="Garamond" w:hAnsi="Garamond"/>
                <w:noProof/>
              </w:rPr>
              <w:t>SAMARBEJDE</w:t>
            </w:r>
            <w:r>
              <w:rPr>
                <w:noProof/>
                <w:webHidden/>
              </w:rPr>
              <w:tab/>
            </w:r>
            <w:r>
              <w:rPr>
                <w:noProof/>
                <w:webHidden/>
              </w:rPr>
              <w:fldChar w:fldCharType="begin"/>
            </w:r>
            <w:r>
              <w:rPr>
                <w:noProof/>
                <w:webHidden/>
              </w:rPr>
              <w:instrText xml:space="preserve"> PAGEREF _Toc26350751 \h </w:instrText>
            </w:r>
            <w:r>
              <w:rPr>
                <w:noProof/>
                <w:webHidden/>
              </w:rPr>
            </w:r>
            <w:r>
              <w:rPr>
                <w:noProof/>
                <w:webHidden/>
              </w:rPr>
              <w:fldChar w:fldCharType="separate"/>
            </w:r>
            <w:r>
              <w:rPr>
                <w:noProof/>
                <w:webHidden/>
              </w:rPr>
              <w:t>9</w:t>
            </w:r>
            <w:r>
              <w:rPr>
                <w:noProof/>
                <w:webHidden/>
              </w:rPr>
              <w:fldChar w:fldCharType="end"/>
            </w:r>
          </w:hyperlink>
        </w:p>
        <w:p w14:paraId="6713DE55" w14:textId="25E94C18" w:rsidR="00FD1133" w:rsidRDefault="00FD1133">
          <w:pPr>
            <w:pStyle w:val="Indholdsfortegnelse1"/>
            <w:tabs>
              <w:tab w:val="left" w:pos="660"/>
              <w:tab w:val="right" w:leader="dot" w:pos="9628"/>
            </w:tabs>
            <w:rPr>
              <w:rFonts w:asciiTheme="minorHAnsi" w:eastAsiaTheme="minorEastAsia" w:hAnsiTheme="minorHAnsi"/>
              <w:noProof/>
              <w:lang w:eastAsia="da-DK"/>
            </w:rPr>
          </w:pPr>
          <w:hyperlink w:anchor="_Toc26350752" w:history="1">
            <w:r w:rsidRPr="008C7ACD">
              <w:rPr>
                <w:rStyle w:val="Hyperlink"/>
                <w:rFonts w:ascii="Cambria" w:hAnsi="Cambria"/>
                <w:noProof/>
              </w:rPr>
              <w:t>11</w:t>
            </w:r>
            <w:r>
              <w:rPr>
                <w:rFonts w:asciiTheme="minorHAnsi" w:eastAsiaTheme="minorEastAsia" w:hAnsiTheme="minorHAnsi"/>
                <w:noProof/>
                <w:lang w:eastAsia="da-DK"/>
              </w:rPr>
              <w:tab/>
            </w:r>
            <w:r w:rsidRPr="008C7ACD">
              <w:rPr>
                <w:rStyle w:val="Hyperlink"/>
                <w:rFonts w:ascii="Garamond" w:hAnsi="Garamond"/>
                <w:noProof/>
              </w:rPr>
              <w:t>SUPPORT OG VEDLIGEHOLD</w:t>
            </w:r>
            <w:r>
              <w:rPr>
                <w:noProof/>
                <w:webHidden/>
              </w:rPr>
              <w:tab/>
            </w:r>
            <w:r>
              <w:rPr>
                <w:noProof/>
                <w:webHidden/>
              </w:rPr>
              <w:fldChar w:fldCharType="begin"/>
            </w:r>
            <w:r>
              <w:rPr>
                <w:noProof/>
                <w:webHidden/>
              </w:rPr>
              <w:instrText xml:space="preserve"> PAGEREF _Toc26350752 \h </w:instrText>
            </w:r>
            <w:r>
              <w:rPr>
                <w:noProof/>
                <w:webHidden/>
              </w:rPr>
            </w:r>
            <w:r>
              <w:rPr>
                <w:noProof/>
                <w:webHidden/>
              </w:rPr>
              <w:fldChar w:fldCharType="separate"/>
            </w:r>
            <w:r>
              <w:rPr>
                <w:noProof/>
                <w:webHidden/>
              </w:rPr>
              <w:t>9</w:t>
            </w:r>
            <w:r>
              <w:rPr>
                <w:noProof/>
                <w:webHidden/>
              </w:rPr>
              <w:fldChar w:fldCharType="end"/>
            </w:r>
          </w:hyperlink>
        </w:p>
        <w:p w14:paraId="00454E41" w14:textId="372C7ACB" w:rsidR="00FD1133" w:rsidRDefault="00FD1133">
          <w:pPr>
            <w:pStyle w:val="Indholdsfortegnelse1"/>
            <w:tabs>
              <w:tab w:val="left" w:pos="660"/>
              <w:tab w:val="right" w:leader="dot" w:pos="9628"/>
            </w:tabs>
            <w:rPr>
              <w:rFonts w:asciiTheme="minorHAnsi" w:eastAsiaTheme="minorEastAsia" w:hAnsiTheme="minorHAnsi"/>
              <w:noProof/>
              <w:lang w:eastAsia="da-DK"/>
            </w:rPr>
          </w:pPr>
          <w:hyperlink w:anchor="_Toc26350753" w:history="1">
            <w:r w:rsidRPr="008C7ACD">
              <w:rPr>
                <w:rStyle w:val="Hyperlink"/>
                <w:rFonts w:ascii="Cambria" w:hAnsi="Cambria"/>
                <w:noProof/>
              </w:rPr>
              <w:t>12</w:t>
            </w:r>
            <w:r>
              <w:rPr>
                <w:rFonts w:asciiTheme="minorHAnsi" w:eastAsiaTheme="minorEastAsia" w:hAnsiTheme="minorHAnsi"/>
                <w:noProof/>
                <w:lang w:eastAsia="da-DK"/>
              </w:rPr>
              <w:tab/>
            </w:r>
            <w:r w:rsidRPr="008C7ACD">
              <w:rPr>
                <w:rStyle w:val="Hyperlink"/>
                <w:rFonts w:ascii="Garamond" w:hAnsi="Garamond"/>
                <w:noProof/>
              </w:rPr>
              <w:t>UNDERLEVERANDØRER</w:t>
            </w:r>
            <w:r>
              <w:rPr>
                <w:noProof/>
                <w:webHidden/>
              </w:rPr>
              <w:tab/>
            </w:r>
            <w:r>
              <w:rPr>
                <w:noProof/>
                <w:webHidden/>
              </w:rPr>
              <w:fldChar w:fldCharType="begin"/>
            </w:r>
            <w:r>
              <w:rPr>
                <w:noProof/>
                <w:webHidden/>
              </w:rPr>
              <w:instrText xml:space="preserve"> PAGEREF _Toc26350753 \h </w:instrText>
            </w:r>
            <w:r>
              <w:rPr>
                <w:noProof/>
                <w:webHidden/>
              </w:rPr>
            </w:r>
            <w:r>
              <w:rPr>
                <w:noProof/>
                <w:webHidden/>
              </w:rPr>
              <w:fldChar w:fldCharType="separate"/>
            </w:r>
            <w:r>
              <w:rPr>
                <w:noProof/>
                <w:webHidden/>
              </w:rPr>
              <w:t>9</w:t>
            </w:r>
            <w:r>
              <w:rPr>
                <w:noProof/>
                <w:webHidden/>
              </w:rPr>
              <w:fldChar w:fldCharType="end"/>
            </w:r>
          </w:hyperlink>
        </w:p>
        <w:p w14:paraId="7DD7D240" w14:textId="7CBAEF47" w:rsidR="00FD1133" w:rsidRDefault="00FD1133">
          <w:pPr>
            <w:pStyle w:val="Indholdsfortegnelse1"/>
            <w:tabs>
              <w:tab w:val="left" w:pos="660"/>
              <w:tab w:val="right" w:leader="dot" w:pos="9628"/>
            </w:tabs>
            <w:rPr>
              <w:rFonts w:asciiTheme="minorHAnsi" w:eastAsiaTheme="minorEastAsia" w:hAnsiTheme="minorHAnsi"/>
              <w:noProof/>
              <w:lang w:eastAsia="da-DK"/>
            </w:rPr>
          </w:pPr>
          <w:hyperlink w:anchor="_Toc26350754" w:history="1">
            <w:r w:rsidRPr="008C7ACD">
              <w:rPr>
                <w:rStyle w:val="Hyperlink"/>
                <w:rFonts w:ascii="Cambria" w:hAnsi="Cambria"/>
                <w:noProof/>
              </w:rPr>
              <w:t>13</w:t>
            </w:r>
            <w:r>
              <w:rPr>
                <w:rFonts w:asciiTheme="minorHAnsi" w:eastAsiaTheme="minorEastAsia" w:hAnsiTheme="minorHAnsi"/>
                <w:noProof/>
                <w:lang w:eastAsia="da-DK"/>
              </w:rPr>
              <w:tab/>
            </w:r>
            <w:r w:rsidRPr="008C7ACD">
              <w:rPr>
                <w:rStyle w:val="Hyperlink"/>
                <w:rFonts w:ascii="Garamond" w:hAnsi="Garamond"/>
                <w:noProof/>
              </w:rPr>
              <w:t>KVALITETSSIKRING</w:t>
            </w:r>
            <w:r>
              <w:rPr>
                <w:noProof/>
                <w:webHidden/>
              </w:rPr>
              <w:tab/>
            </w:r>
            <w:r>
              <w:rPr>
                <w:noProof/>
                <w:webHidden/>
              </w:rPr>
              <w:fldChar w:fldCharType="begin"/>
            </w:r>
            <w:r>
              <w:rPr>
                <w:noProof/>
                <w:webHidden/>
              </w:rPr>
              <w:instrText xml:space="preserve"> PAGEREF _Toc26350754 \h </w:instrText>
            </w:r>
            <w:r>
              <w:rPr>
                <w:noProof/>
                <w:webHidden/>
              </w:rPr>
            </w:r>
            <w:r>
              <w:rPr>
                <w:noProof/>
                <w:webHidden/>
              </w:rPr>
              <w:fldChar w:fldCharType="separate"/>
            </w:r>
            <w:r>
              <w:rPr>
                <w:noProof/>
                <w:webHidden/>
              </w:rPr>
              <w:t>10</w:t>
            </w:r>
            <w:r>
              <w:rPr>
                <w:noProof/>
                <w:webHidden/>
              </w:rPr>
              <w:fldChar w:fldCharType="end"/>
            </w:r>
          </w:hyperlink>
        </w:p>
        <w:p w14:paraId="5BA9DBC2" w14:textId="2310D6BF" w:rsidR="00FD1133" w:rsidRDefault="00FD1133">
          <w:pPr>
            <w:pStyle w:val="Indholdsfortegnelse1"/>
            <w:tabs>
              <w:tab w:val="left" w:pos="660"/>
              <w:tab w:val="right" w:leader="dot" w:pos="9628"/>
            </w:tabs>
            <w:rPr>
              <w:rFonts w:asciiTheme="minorHAnsi" w:eastAsiaTheme="minorEastAsia" w:hAnsiTheme="minorHAnsi"/>
              <w:noProof/>
              <w:lang w:eastAsia="da-DK"/>
            </w:rPr>
          </w:pPr>
          <w:hyperlink w:anchor="_Toc26350755" w:history="1">
            <w:r w:rsidRPr="008C7ACD">
              <w:rPr>
                <w:rStyle w:val="Hyperlink"/>
                <w:rFonts w:ascii="Cambria" w:hAnsi="Cambria"/>
                <w:noProof/>
              </w:rPr>
              <w:t>14</w:t>
            </w:r>
            <w:r>
              <w:rPr>
                <w:rFonts w:asciiTheme="minorHAnsi" w:eastAsiaTheme="minorEastAsia" w:hAnsiTheme="minorHAnsi"/>
                <w:noProof/>
                <w:lang w:eastAsia="da-DK"/>
              </w:rPr>
              <w:tab/>
            </w:r>
            <w:r w:rsidRPr="008C7ACD">
              <w:rPr>
                <w:rStyle w:val="Hyperlink"/>
                <w:rFonts w:ascii="Garamond" w:hAnsi="Garamond"/>
                <w:noProof/>
              </w:rPr>
              <w:t>PERSONDATA</w:t>
            </w:r>
            <w:r>
              <w:rPr>
                <w:noProof/>
                <w:webHidden/>
              </w:rPr>
              <w:tab/>
            </w:r>
            <w:r>
              <w:rPr>
                <w:noProof/>
                <w:webHidden/>
              </w:rPr>
              <w:fldChar w:fldCharType="begin"/>
            </w:r>
            <w:r>
              <w:rPr>
                <w:noProof/>
                <w:webHidden/>
              </w:rPr>
              <w:instrText xml:space="preserve"> PAGEREF _Toc26350755 \h </w:instrText>
            </w:r>
            <w:r>
              <w:rPr>
                <w:noProof/>
                <w:webHidden/>
              </w:rPr>
            </w:r>
            <w:r>
              <w:rPr>
                <w:noProof/>
                <w:webHidden/>
              </w:rPr>
              <w:fldChar w:fldCharType="separate"/>
            </w:r>
            <w:r>
              <w:rPr>
                <w:noProof/>
                <w:webHidden/>
              </w:rPr>
              <w:t>10</w:t>
            </w:r>
            <w:r>
              <w:rPr>
                <w:noProof/>
                <w:webHidden/>
              </w:rPr>
              <w:fldChar w:fldCharType="end"/>
            </w:r>
          </w:hyperlink>
        </w:p>
        <w:p w14:paraId="1E60891B" w14:textId="531BBDCE" w:rsidR="00FD1133" w:rsidRDefault="00FD1133">
          <w:pPr>
            <w:pStyle w:val="Indholdsfortegnelse2"/>
            <w:tabs>
              <w:tab w:val="left" w:pos="880"/>
              <w:tab w:val="right" w:leader="dot" w:pos="9628"/>
            </w:tabs>
            <w:rPr>
              <w:rFonts w:asciiTheme="minorHAnsi" w:eastAsiaTheme="minorEastAsia" w:hAnsiTheme="minorHAnsi"/>
              <w:noProof/>
              <w:lang w:eastAsia="da-DK"/>
            </w:rPr>
          </w:pPr>
          <w:hyperlink w:anchor="_Toc26350756" w:history="1">
            <w:r w:rsidRPr="008C7ACD">
              <w:rPr>
                <w:rStyle w:val="Hyperlink"/>
                <w:rFonts w:ascii="Garamond" w:hAnsi="Garamond"/>
                <w:b/>
                <w:noProof/>
              </w:rPr>
              <w:t>14.1</w:t>
            </w:r>
            <w:r>
              <w:rPr>
                <w:rFonts w:asciiTheme="minorHAnsi" w:eastAsiaTheme="minorEastAsia" w:hAnsiTheme="minorHAnsi"/>
                <w:noProof/>
                <w:lang w:eastAsia="da-DK"/>
              </w:rPr>
              <w:tab/>
            </w:r>
            <w:r w:rsidRPr="008C7ACD">
              <w:rPr>
                <w:rStyle w:val="Hyperlink"/>
                <w:rFonts w:ascii="Garamond" w:hAnsi="Garamond"/>
                <w:b/>
                <w:noProof/>
              </w:rPr>
              <w:t>Leverandørens behandling af persondata</w:t>
            </w:r>
            <w:r>
              <w:rPr>
                <w:noProof/>
                <w:webHidden/>
              </w:rPr>
              <w:tab/>
            </w:r>
            <w:r>
              <w:rPr>
                <w:noProof/>
                <w:webHidden/>
              </w:rPr>
              <w:fldChar w:fldCharType="begin"/>
            </w:r>
            <w:r>
              <w:rPr>
                <w:noProof/>
                <w:webHidden/>
              </w:rPr>
              <w:instrText xml:space="preserve"> PAGEREF _Toc26350756 \h </w:instrText>
            </w:r>
            <w:r>
              <w:rPr>
                <w:noProof/>
                <w:webHidden/>
              </w:rPr>
            </w:r>
            <w:r>
              <w:rPr>
                <w:noProof/>
                <w:webHidden/>
              </w:rPr>
              <w:fldChar w:fldCharType="separate"/>
            </w:r>
            <w:r>
              <w:rPr>
                <w:noProof/>
                <w:webHidden/>
              </w:rPr>
              <w:t>10</w:t>
            </w:r>
            <w:r>
              <w:rPr>
                <w:noProof/>
                <w:webHidden/>
              </w:rPr>
              <w:fldChar w:fldCharType="end"/>
            </w:r>
          </w:hyperlink>
        </w:p>
        <w:p w14:paraId="78788C4C" w14:textId="409BF536" w:rsidR="00FD1133" w:rsidRDefault="00FD1133">
          <w:pPr>
            <w:pStyle w:val="Indholdsfortegnelse2"/>
            <w:tabs>
              <w:tab w:val="left" w:pos="880"/>
              <w:tab w:val="right" w:leader="dot" w:pos="9628"/>
            </w:tabs>
            <w:rPr>
              <w:rFonts w:asciiTheme="minorHAnsi" w:eastAsiaTheme="minorEastAsia" w:hAnsiTheme="minorHAnsi"/>
              <w:noProof/>
              <w:lang w:eastAsia="da-DK"/>
            </w:rPr>
          </w:pPr>
          <w:hyperlink w:anchor="_Toc26350757" w:history="1">
            <w:r w:rsidRPr="008C7ACD">
              <w:rPr>
                <w:rStyle w:val="Hyperlink"/>
                <w:rFonts w:ascii="Garamond" w:hAnsi="Garamond"/>
                <w:b/>
                <w:noProof/>
              </w:rPr>
              <w:t>14.2</w:t>
            </w:r>
            <w:r>
              <w:rPr>
                <w:rFonts w:asciiTheme="minorHAnsi" w:eastAsiaTheme="minorEastAsia" w:hAnsiTheme="minorHAnsi"/>
                <w:noProof/>
                <w:lang w:eastAsia="da-DK"/>
              </w:rPr>
              <w:tab/>
            </w:r>
            <w:r w:rsidRPr="008C7ACD">
              <w:rPr>
                <w:rStyle w:val="Hyperlink"/>
                <w:rFonts w:ascii="Garamond" w:hAnsi="Garamond"/>
                <w:b/>
                <w:noProof/>
              </w:rPr>
              <w:t>Databehandleraftale</w:t>
            </w:r>
            <w:r>
              <w:rPr>
                <w:noProof/>
                <w:webHidden/>
              </w:rPr>
              <w:tab/>
            </w:r>
            <w:r>
              <w:rPr>
                <w:noProof/>
                <w:webHidden/>
              </w:rPr>
              <w:fldChar w:fldCharType="begin"/>
            </w:r>
            <w:r>
              <w:rPr>
                <w:noProof/>
                <w:webHidden/>
              </w:rPr>
              <w:instrText xml:space="preserve"> PAGEREF _Toc26350757 \h </w:instrText>
            </w:r>
            <w:r>
              <w:rPr>
                <w:noProof/>
                <w:webHidden/>
              </w:rPr>
            </w:r>
            <w:r>
              <w:rPr>
                <w:noProof/>
                <w:webHidden/>
              </w:rPr>
              <w:fldChar w:fldCharType="separate"/>
            </w:r>
            <w:r>
              <w:rPr>
                <w:noProof/>
                <w:webHidden/>
              </w:rPr>
              <w:t>10</w:t>
            </w:r>
            <w:r>
              <w:rPr>
                <w:noProof/>
                <w:webHidden/>
              </w:rPr>
              <w:fldChar w:fldCharType="end"/>
            </w:r>
          </w:hyperlink>
        </w:p>
        <w:p w14:paraId="43AB485B" w14:textId="1DC49D7A" w:rsidR="00FD1133" w:rsidRDefault="00FD1133">
          <w:pPr>
            <w:pStyle w:val="Indholdsfortegnelse1"/>
            <w:tabs>
              <w:tab w:val="left" w:pos="660"/>
              <w:tab w:val="right" w:leader="dot" w:pos="9628"/>
            </w:tabs>
            <w:rPr>
              <w:rFonts w:asciiTheme="minorHAnsi" w:eastAsiaTheme="minorEastAsia" w:hAnsiTheme="minorHAnsi"/>
              <w:noProof/>
              <w:lang w:eastAsia="da-DK"/>
            </w:rPr>
          </w:pPr>
          <w:hyperlink w:anchor="_Toc26350758" w:history="1">
            <w:r w:rsidRPr="008C7ACD">
              <w:rPr>
                <w:rStyle w:val="Hyperlink"/>
                <w:rFonts w:ascii="Cambria" w:hAnsi="Cambria"/>
                <w:noProof/>
              </w:rPr>
              <w:t>15</w:t>
            </w:r>
            <w:r>
              <w:rPr>
                <w:rFonts w:asciiTheme="minorHAnsi" w:eastAsiaTheme="minorEastAsia" w:hAnsiTheme="minorHAnsi"/>
                <w:noProof/>
                <w:lang w:eastAsia="da-DK"/>
              </w:rPr>
              <w:tab/>
            </w:r>
            <w:r w:rsidRPr="008C7ACD">
              <w:rPr>
                <w:rStyle w:val="Hyperlink"/>
                <w:rFonts w:ascii="Garamond" w:hAnsi="Garamond"/>
                <w:noProof/>
              </w:rPr>
              <w:t>TAVSHEDSPLIGT OG SIKKERHEDSGODKENDELSE</w:t>
            </w:r>
            <w:r>
              <w:rPr>
                <w:noProof/>
                <w:webHidden/>
              </w:rPr>
              <w:tab/>
            </w:r>
            <w:r>
              <w:rPr>
                <w:noProof/>
                <w:webHidden/>
              </w:rPr>
              <w:fldChar w:fldCharType="begin"/>
            </w:r>
            <w:r>
              <w:rPr>
                <w:noProof/>
                <w:webHidden/>
              </w:rPr>
              <w:instrText xml:space="preserve"> PAGEREF _Toc26350758 \h </w:instrText>
            </w:r>
            <w:r>
              <w:rPr>
                <w:noProof/>
                <w:webHidden/>
              </w:rPr>
            </w:r>
            <w:r>
              <w:rPr>
                <w:noProof/>
                <w:webHidden/>
              </w:rPr>
              <w:fldChar w:fldCharType="separate"/>
            </w:r>
            <w:r>
              <w:rPr>
                <w:noProof/>
                <w:webHidden/>
              </w:rPr>
              <w:t>11</w:t>
            </w:r>
            <w:r>
              <w:rPr>
                <w:noProof/>
                <w:webHidden/>
              </w:rPr>
              <w:fldChar w:fldCharType="end"/>
            </w:r>
          </w:hyperlink>
        </w:p>
        <w:p w14:paraId="1D039192" w14:textId="5D1F75E0" w:rsidR="00FD1133" w:rsidRDefault="00FD1133">
          <w:pPr>
            <w:pStyle w:val="Indholdsfortegnelse2"/>
            <w:tabs>
              <w:tab w:val="left" w:pos="880"/>
              <w:tab w:val="right" w:leader="dot" w:pos="9628"/>
            </w:tabs>
            <w:rPr>
              <w:rFonts w:asciiTheme="minorHAnsi" w:eastAsiaTheme="minorEastAsia" w:hAnsiTheme="minorHAnsi"/>
              <w:noProof/>
              <w:lang w:eastAsia="da-DK"/>
            </w:rPr>
          </w:pPr>
          <w:hyperlink w:anchor="_Toc26350759" w:history="1">
            <w:r w:rsidRPr="008C7ACD">
              <w:rPr>
                <w:rStyle w:val="Hyperlink"/>
                <w:rFonts w:ascii="Garamond" w:hAnsi="Garamond"/>
                <w:b/>
                <w:noProof/>
              </w:rPr>
              <w:t>15.1</w:t>
            </w:r>
            <w:r>
              <w:rPr>
                <w:rFonts w:asciiTheme="minorHAnsi" w:eastAsiaTheme="minorEastAsia" w:hAnsiTheme="minorHAnsi"/>
                <w:noProof/>
                <w:lang w:eastAsia="da-DK"/>
              </w:rPr>
              <w:tab/>
            </w:r>
            <w:r w:rsidRPr="008C7ACD">
              <w:rPr>
                <w:rStyle w:val="Hyperlink"/>
                <w:rFonts w:ascii="Garamond" w:hAnsi="Garamond"/>
                <w:b/>
                <w:noProof/>
              </w:rPr>
              <w:t>Tavshedspligt</w:t>
            </w:r>
            <w:r>
              <w:rPr>
                <w:noProof/>
                <w:webHidden/>
              </w:rPr>
              <w:tab/>
            </w:r>
            <w:r>
              <w:rPr>
                <w:noProof/>
                <w:webHidden/>
              </w:rPr>
              <w:fldChar w:fldCharType="begin"/>
            </w:r>
            <w:r>
              <w:rPr>
                <w:noProof/>
                <w:webHidden/>
              </w:rPr>
              <w:instrText xml:space="preserve"> PAGEREF _Toc26350759 \h </w:instrText>
            </w:r>
            <w:r>
              <w:rPr>
                <w:noProof/>
                <w:webHidden/>
              </w:rPr>
            </w:r>
            <w:r>
              <w:rPr>
                <w:noProof/>
                <w:webHidden/>
              </w:rPr>
              <w:fldChar w:fldCharType="separate"/>
            </w:r>
            <w:r>
              <w:rPr>
                <w:noProof/>
                <w:webHidden/>
              </w:rPr>
              <w:t>11</w:t>
            </w:r>
            <w:r>
              <w:rPr>
                <w:noProof/>
                <w:webHidden/>
              </w:rPr>
              <w:fldChar w:fldCharType="end"/>
            </w:r>
          </w:hyperlink>
        </w:p>
        <w:p w14:paraId="2CF43E98" w14:textId="46364617" w:rsidR="00FD1133" w:rsidRDefault="00FD1133">
          <w:pPr>
            <w:pStyle w:val="Indholdsfortegnelse2"/>
            <w:tabs>
              <w:tab w:val="left" w:pos="880"/>
              <w:tab w:val="right" w:leader="dot" w:pos="9628"/>
            </w:tabs>
            <w:rPr>
              <w:rFonts w:asciiTheme="minorHAnsi" w:eastAsiaTheme="minorEastAsia" w:hAnsiTheme="minorHAnsi"/>
              <w:noProof/>
              <w:lang w:eastAsia="da-DK"/>
            </w:rPr>
          </w:pPr>
          <w:hyperlink w:anchor="_Toc26350760" w:history="1">
            <w:r w:rsidRPr="008C7ACD">
              <w:rPr>
                <w:rStyle w:val="Hyperlink"/>
                <w:rFonts w:ascii="Garamond" w:hAnsi="Garamond"/>
                <w:b/>
                <w:noProof/>
              </w:rPr>
              <w:t>15.2</w:t>
            </w:r>
            <w:r>
              <w:rPr>
                <w:rFonts w:asciiTheme="minorHAnsi" w:eastAsiaTheme="minorEastAsia" w:hAnsiTheme="minorHAnsi"/>
                <w:noProof/>
                <w:lang w:eastAsia="da-DK"/>
              </w:rPr>
              <w:tab/>
            </w:r>
            <w:r w:rsidRPr="008C7ACD">
              <w:rPr>
                <w:rStyle w:val="Hyperlink"/>
                <w:rFonts w:ascii="Garamond" w:hAnsi="Garamond"/>
                <w:b/>
                <w:noProof/>
              </w:rPr>
              <w:t>Sikkerhedsgodkendelse</w:t>
            </w:r>
            <w:r>
              <w:rPr>
                <w:noProof/>
                <w:webHidden/>
              </w:rPr>
              <w:tab/>
            </w:r>
            <w:r>
              <w:rPr>
                <w:noProof/>
                <w:webHidden/>
              </w:rPr>
              <w:fldChar w:fldCharType="begin"/>
            </w:r>
            <w:r>
              <w:rPr>
                <w:noProof/>
                <w:webHidden/>
              </w:rPr>
              <w:instrText xml:space="preserve"> PAGEREF _Toc26350760 \h </w:instrText>
            </w:r>
            <w:r>
              <w:rPr>
                <w:noProof/>
                <w:webHidden/>
              </w:rPr>
            </w:r>
            <w:r>
              <w:rPr>
                <w:noProof/>
                <w:webHidden/>
              </w:rPr>
              <w:fldChar w:fldCharType="separate"/>
            </w:r>
            <w:r>
              <w:rPr>
                <w:noProof/>
                <w:webHidden/>
              </w:rPr>
              <w:t>11</w:t>
            </w:r>
            <w:r>
              <w:rPr>
                <w:noProof/>
                <w:webHidden/>
              </w:rPr>
              <w:fldChar w:fldCharType="end"/>
            </w:r>
          </w:hyperlink>
        </w:p>
        <w:p w14:paraId="31121BAB" w14:textId="621C9333" w:rsidR="00FD1133" w:rsidRDefault="00FD1133">
          <w:pPr>
            <w:pStyle w:val="Indholdsfortegnelse1"/>
            <w:tabs>
              <w:tab w:val="left" w:pos="660"/>
              <w:tab w:val="right" w:leader="dot" w:pos="9628"/>
            </w:tabs>
            <w:rPr>
              <w:rFonts w:asciiTheme="minorHAnsi" w:eastAsiaTheme="minorEastAsia" w:hAnsiTheme="minorHAnsi"/>
              <w:noProof/>
              <w:lang w:eastAsia="da-DK"/>
            </w:rPr>
          </w:pPr>
          <w:hyperlink w:anchor="_Toc26350761" w:history="1">
            <w:r w:rsidRPr="008C7ACD">
              <w:rPr>
                <w:rStyle w:val="Hyperlink"/>
                <w:rFonts w:ascii="Cambria" w:hAnsi="Cambria"/>
                <w:noProof/>
              </w:rPr>
              <w:t>16</w:t>
            </w:r>
            <w:r>
              <w:rPr>
                <w:rFonts w:asciiTheme="minorHAnsi" w:eastAsiaTheme="minorEastAsia" w:hAnsiTheme="minorHAnsi"/>
                <w:noProof/>
                <w:lang w:eastAsia="da-DK"/>
              </w:rPr>
              <w:tab/>
            </w:r>
            <w:r w:rsidRPr="008C7ACD">
              <w:rPr>
                <w:rStyle w:val="Hyperlink"/>
                <w:rFonts w:ascii="Garamond" w:hAnsi="Garamond"/>
                <w:noProof/>
              </w:rPr>
              <w:t>OFFENTLIGGØRELSE</w:t>
            </w:r>
            <w:r>
              <w:rPr>
                <w:noProof/>
                <w:webHidden/>
              </w:rPr>
              <w:tab/>
            </w:r>
            <w:r>
              <w:rPr>
                <w:noProof/>
                <w:webHidden/>
              </w:rPr>
              <w:fldChar w:fldCharType="begin"/>
            </w:r>
            <w:r>
              <w:rPr>
                <w:noProof/>
                <w:webHidden/>
              </w:rPr>
              <w:instrText xml:space="preserve"> PAGEREF _Toc26350761 \h </w:instrText>
            </w:r>
            <w:r>
              <w:rPr>
                <w:noProof/>
                <w:webHidden/>
              </w:rPr>
            </w:r>
            <w:r>
              <w:rPr>
                <w:noProof/>
                <w:webHidden/>
              </w:rPr>
              <w:fldChar w:fldCharType="separate"/>
            </w:r>
            <w:r>
              <w:rPr>
                <w:noProof/>
                <w:webHidden/>
              </w:rPr>
              <w:t>11</w:t>
            </w:r>
            <w:r>
              <w:rPr>
                <w:noProof/>
                <w:webHidden/>
              </w:rPr>
              <w:fldChar w:fldCharType="end"/>
            </w:r>
          </w:hyperlink>
        </w:p>
        <w:p w14:paraId="1EBC4FC8" w14:textId="5734D50C" w:rsidR="00FD1133" w:rsidRDefault="00FD1133">
          <w:pPr>
            <w:pStyle w:val="Indholdsfortegnelse1"/>
            <w:tabs>
              <w:tab w:val="left" w:pos="660"/>
              <w:tab w:val="right" w:leader="dot" w:pos="9628"/>
            </w:tabs>
            <w:rPr>
              <w:rFonts w:asciiTheme="minorHAnsi" w:eastAsiaTheme="minorEastAsia" w:hAnsiTheme="minorHAnsi"/>
              <w:noProof/>
              <w:lang w:eastAsia="da-DK"/>
            </w:rPr>
          </w:pPr>
          <w:hyperlink w:anchor="_Toc26350762" w:history="1">
            <w:r w:rsidRPr="008C7ACD">
              <w:rPr>
                <w:rStyle w:val="Hyperlink"/>
                <w:rFonts w:ascii="Cambria" w:hAnsi="Cambria"/>
                <w:noProof/>
              </w:rPr>
              <w:t>17</w:t>
            </w:r>
            <w:r>
              <w:rPr>
                <w:rFonts w:asciiTheme="minorHAnsi" w:eastAsiaTheme="minorEastAsia" w:hAnsiTheme="minorHAnsi"/>
                <w:noProof/>
                <w:lang w:eastAsia="da-DK"/>
              </w:rPr>
              <w:tab/>
            </w:r>
            <w:r w:rsidRPr="008C7ACD">
              <w:rPr>
                <w:rStyle w:val="Hyperlink"/>
                <w:rFonts w:ascii="Garamond" w:hAnsi="Garamond"/>
                <w:noProof/>
              </w:rPr>
              <w:t>GARANTI</w:t>
            </w:r>
            <w:r>
              <w:rPr>
                <w:noProof/>
                <w:webHidden/>
              </w:rPr>
              <w:tab/>
            </w:r>
            <w:r>
              <w:rPr>
                <w:noProof/>
                <w:webHidden/>
              </w:rPr>
              <w:fldChar w:fldCharType="begin"/>
            </w:r>
            <w:r>
              <w:rPr>
                <w:noProof/>
                <w:webHidden/>
              </w:rPr>
              <w:instrText xml:space="preserve"> PAGEREF _Toc26350762 \h </w:instrText>
            </w:r>
            <w:r>
              <w:rPr>
                <w:noProof/>
                <w:webHidden/>
              </w:rPr>
            </w:r>
            <w:r>
              <w:rPr>
                <w:noProof/>
                <w:webHidden/>
              </w:rPr>
              <w:fldChar w:fldCharType="separate"/>
            </w:r>
            <w:r>
              <w:rPr>
                <w:noProof/>
                <w:webHidden/>
              </w:rPr>
              <w:t>11</w:t>
            </w:r>
            <w:r>
              <w:rPr>
                <w:noProof/>
                <w:webHidden/>
              </w:rPr>
              <w:fldChar w:fldCharType="end"/>
            </w:r>
          </w:hyperlink>
        </w:p>
        <w:p w14:paraId="394D6B45" w14:textId="4BA86C49" w:rsidR="00FD1133" w:rsidRDefault="00FD1133">
          <w:pPr>
            <w:pStyle w:val="Indholdsfortegnelse1"/>
            <w:tabs>
              <w:tab w:val="left" w:pos="660"/>
              <w:tab w:val="right" w:leader="dot" w:pos="9628"/>
            </w:tabs>
            <w:rPr>
              <w:rFonts w:asciiTheme="minorHAnsi" w:eastAsiaTheme="minorEastAsia" w:hAnsiTheme="minorHAnsi"/>
              <w:noProof/>
              <w:lang w:eastAsia="da-DK"/>
            </w:rPr>
          </w:pPr>
          <w:hyperlink w:anchor="_Toc26350763" w:history="1">
            <w:r w:rsidRPr="008C7ACD">
              <w:rPr>
                <w:rStyle w:val="Hyperlink"/>
                <w:rFonts w:ascii="Cambria" w:hAnsi="Cambria"/>
                <w:noProof/>
              </w:rPr>
              <w:t>18</w:t>
            </w:r>
            <w:r>
              <w:rPr>
                <w:rFonts w:asciiTheme="minorHAnsi" w:eastAsiaTheme="minorEastAsia" w:hAnsiTheme="minorHAnsi"/>
                <w:noProof/>
                <w:lang w:eastAsia="da-DK"/>
              </w:rPr>
              <w:tab/>
            </w:r>
            <w:r w:rsidRPr="008C7ACD">
              <w:rPr>
                <w:rStyle w:val="Hyperlink"/>
                <w:rFonts w:ascii="Garamond" w:hAnsi="Garamond"/>
                <w:noProof/>
              </w:rPr>
              <w:t>ARBEJDSKLAUSUL</w:t>
            </w:r>
            <w:r>
              <w:rPr>
                <w:noProof/>
                <w:webHidden/>
              </w:rPr>
              <w:tab/>
            </w:r>
            <w:r>
              <w:rPr>
                <w:noProof/>
                <w:webHidden/>
              </w:rPr>
              <w:fldChar w:fldCharType="begin"/>
            </w:r>
            <w:r>
              <w:rPr>
                <w:noProof/>
                <w:webHidden/>
              </w:rPr>
              <w:instrText xml:space="preserve"> PAGEREF _Toc26350763 \h </w:instrText>
            </w:r>
            <w:r>
              <w:rPr>
                <w:noProof/>
                <w:webHidden/>
              </w:rPr>
            </w:r>
            <w:r>
              <w:rPr>
                <w:noProof/>
                <w:webHidden/>
              </w:rPr>
              <w:fldChar w:fldCharType="separate"/>
            </w:r>
            <w:r>
              <w:rPr>
                <w:noProof/>
                <w:webHidden/>
              </w:rPr>
              <w:t>11</w:t>
            </w:r>
            <w:r>
              <w:rPr>
                <w:noProof/>
                <w:webHidden/>
              </w:rPr>
              <w:fldChar w:fldCharType="end"/>
            </w:r>
          </w:hyperlink>
        </w:p>
        <w:p w14:paraId="6A191812" w14:textId="33CAF938" w:rsidR="00FD1133" w:rsidRDefault="00FD1133">
          <w:pPr>
            <w:pStyle w:val="Indholdsfortegnelse1"/>
            <w:tabs>
              <w:tab w:val="left" w:pos="660"/>
              <w:tab w:val="right" w:leader="dot" w:pos="9628"/>
            </w:tabs>
            <w:rPr>
              <w:rFonts w:asciiTheme="minorHAnsi" w:eastAsiaTheme="minorEastAsia" w:hAnsiTheme="minorHAnsi"/>
              <w:noProof/>
              <w:lang w:eastAsia="da-DK"/>
            </w:rPr>
          </w:pPr>
          <w:hyperlink w:anchor="_Toc26350764" w:history="1">
            <w:r w:rsidRPr="008C7ACD">
              <w:rPr>
                <w:rStyle w:val="Hyperlink"/>
                <w:rFonts w:ascii="Cambria" w:hAnsi="Cambria"/>
                <w:noProof/>
              </w:rPr>
              <w:t>19</w:t>
            </w:r>
            <w:r>
              <w:rPr>
                <w:rFonts w:asciiTheme="minorHAnsi" w:eastAsiaTheme="minorEastAsia" w:hAnsiTheme="minorHAnsi"/>
                <w:noProof/>
                <w:lang w:eastAsia="da-DK"/>
              </w:rPr>
              <w:tab/>
            </w:r>
            <w:r w:rsidRPr="008C7ACD">
              <w:rPr>
                <w:rStyle w:val="Hyperlink"/>
                <w:rFonts w:ascii="Garamond" w:hAnsi="Garamond"/>
                <w:noProof/>
              </w:rPr>
              <w:t>OPSIGELSE</w:t>
            </w:r>
            <w:r>
              <w:rPr>
                <w:noProof/>
                <w:webHidden/>
              </w:rPr>
              <w:tab/>
            </w:r>
            <w:r>
              <w:rPr>
                <w:noProof/>
                <w:webHidden/>
              </w:rPr>
              <w:fldChar w:fldCharType="begin"/>
            </w:r>
            <w:r>
              <w:rPr>
                <w:noProof/>
                <w:webHidden/>
              </w:rPr>
              <w:instrText xml:space="preserve"> PAGEREF _Toc26350764 \h </w:instrText>
            </w:r>
            <w:r>
              <w:rPr>
                <w:noProof/>
                <w:webHidden/>
              </w:rPr>
            </w:r>
            <w:r>
              <w:rPr>
                <w:noProof/>
                <w:webHidden/>
              </w:rPr>
              <w:fldChar w:fldCharType="separate"/>
            </w:r>
            <w:r>
              <w:rPr>
                <w:noProof/>
                <w:webHidden/>
              </w:rPr>
              <w:t>11</w:t>
            </w:r>
            <w:r>
              <w:rPr>
                <w:noProof/>
                <w:webHidden/>
              </w:rPr>
              <w:fldChar w:fldCharType="end"/>
            </w:r>
          </w:hyperlink>
        </w:p>
        <w:p w14:paraId="5FBD5ADB" w14:textId="19FD334E" w:rsidR="00FD1133" w:rsidRDefault="00FD1133">
          <w:pPr>
            <w:pStyle w:val="Indholdsfortegnelse2"/>
            <w:tabs>
              <w:tab w:val="left" w:pos="880"/>
              <w:tab w:val="right" w:leader="dot" w:pos="9628"/>
            </w:tabs>
            <w:rPr>
              <w:rFonts w:asciiTheme="minorHAnsi" w:eastAsiaTheme="minorEastAsia" w:hAnsiTheme="minorHAnsi"/>
              <w:noProof/>
              <w:lang w:eastAsia="da-DK"/>
            </w:rPr>
          </w:pPr>
          <w:hyperlink w:anchor="_Toc26350765" w:history="1">
            <w:r w:rsidRPr="008C7ACD">
              <w:rPr>
                <w:rStyle w:val="Hyperlink"/>
                <w:rFonts w:ascii="Garamond" w:hAnsi="Garamond"/>
                <w:b/>
                <w:noProof/>
              </w:rPr>
              <w:t>19.1</w:t>
            </w:r>
            <w:r>
              <w:rPr>
                <w:rFonts w:asciiTheme="minorHAnsi" w:eastAsiaTheme="minorEastAsia" w:hAnsiTheme="minorHAnsi"/>
                <w:noProof/>
                <w:lang w:eastAsia="da-DK"/>
              </w:rPr>
              <w:tab/>
            </w:r>
            <w:r w:rsidRPr="008C7ACD">
              <w:rPr>
                <w:rStyle w:val="Hyperlink"/>
                <w:rFonts w:ascii="Garamond" w:hAnsi="Garamond"/>
                <w:b/>
                <w:noProof/>
              </w:rPr>
              <w:t>Opsigelse af kontrakten</w:t>
            </w:r>
            <w:r>
              <w:rPr>
                <w:noProof/>
                <w:webHidden/>
              </w:rPr>
              <w:tab/>
            </w:r>
            <w:r>
              <w:rPr>
                <w:noProof/>
                <w:webHidden/>
              </w:rPr>
              <w:fldChar w:fldCharType="begin"/>
            </w:r>
            <w:r>
              <w:rPr>
                <w:noProof/>
                <w:webHidden/>
              </w:rPr>
              <w:instrText xml:space="preserve"> PAGEREF _Toc26350765 \h </w:instrText>
            </w:r>
            <w:r>
              <w:rPr>
                <w:noProof/>
                <w:webHidden/>
              </w:rPr>
            </w:r>
            <w:r>
              <w:rPr>
                <w:noProof/>
                <w:webHidden/>
              </w:rPr>
              <w:fldChar w:fldCharType="separate"/>
            </w:r>
            <w:r>
              <w:rPr>
                <w:noProof/>
                <w:webHidden/>
              </w:rPr>
              <w:t>11</w:t>
            </w:r>
            <w:r>
              <w:rPr>
                <w:noProof/>
                <w:webHidden/>
              </w:rPr>
              <w:fldChar w:fldCharType="end"/>
            </w:r>
          </w:hyperlink>
        </w:p>
        <w:p w14:paraId="7E53681C" w14:textId="03856284" w:rsidR="00FD1133" w:rsidRDefault="00FD1133">
          <w:pPr>
            <w:pStyle w:val="Indholdsfortegnelse2"/>
            <w:tabs>
              <w:tab w:val="left" w:pos="880"/>
              <w:tab w:val="right" w:leader="dot" w:pos="9628"/>
            </w:tabs>
            <w:rPr>
              <w:rFonts w:asciiTheme="minorHAnsi" w:eastAsiaTheme="minorEastAsia" w:hAnsiTheme="minorHAnsi"/>
              <w:noProof/>
              <w:lang w:eastAsia="da-DK"/>
            </w:rPr>
          </w:pPr>
          <w:hyperlink w:anchor="_Toc26350766" w:history="1">
            <w:r w:rsidRPr="008C7ACD">
              <w:rPr>
                <w:rStyle w:val="Hyperlink"/>
                <w:rFonts w:ascii="Garamond" w:hAnsi="Garamond"/>
                <w:b/>
                <w:noProof/>
              </w:rPr>
              <w:t>19.2</w:t>
            </w:r>
            <w:r>
              <w:rPr>
                <w:rFonts w:asciiTheme="minorHAnsi" w:eastAsiaTheme="minorEastAsia" w:hAnsiTheme="minorHAnsi"/>
                <w:noProof/>
                <w:lang w:eastAsia="da-DK"/>
              </w:rPr>
              <w:tab/>
            </w:r>
            <w:r w:rsidRPr="008C7ACD">
              <w:rPr>
                <w:rStyle w:val="Hyperlink"/>
                <w:rFonts w:ascii="Garamond" w:hAnsi="Garamond"/>
                <w:b/>
                <w:noProof/>
              </w:rPr>
              <w:t>Opsigelse som følge af kendelse eller dom</w:t>
            </w:r>
            <w:r>
              <w:rPr>
                <w:noProof/>
                <w:webHidden/>
              </w:rPr>
              <w:tab/>
            </w:r>
            <w:r>
              <w:rPr>
                <w:noProof/>
                <w:webHidden/>
              </w:rPr>
              <w:fldChar w:fldCharType="begin"/>
            </w:r>
            <w:r>
              <w:rPr>
                <w:noProof/>
                <w:webHidden/>
              </w:rPr>
              <w:instrText xml:space="preserve"> PAGEREF _Toc26350766 \h </w:instrText>
            </w:r>
            <w:r>
              <w:rPr>
                <w:noProof/>
                <w:webHidden/>
              </w:rPr>
            </w:r>
            <w:r>
              <w:rPr>
                <w:noProof/>
                <w:webHidden/>
              </w:rPr>
              <w:fldChar w:fldCharType="separate"/>
            </w:r>
            <w:r>
              <w:rPr>
                <w:noProof/>
                <w:webHidden/>
              </w:rPr>
              <w:t>12</w:t>
            </w:r>
            <w:r>
              <w:rPr>
                <w:noProof/>
                <w:webHidden/>
              </w:rPr>
              <w:fldChar w:fldCharType="end"/>
            </w:r>
          </w:hyperlink>
        </w:p>
        <w:p w14:paraId="60CDF13B" w14:textId="0D5458CA" w:rsidR="00FD1133" w:rsidRDefault="00FD1133">
          <w:pPr>
            <w:pStyle w:val="Indholdsfortegnelse1"/>
            <w:tabs>
              <w:tab w:val="left" w:pos="660"/>
              <w:tab w:val="right" w:leader="dot" w:pos="9628"/>
            </w:tabs>
            <w:rPr>
              <w:rFonts w:asciiTheme="minorHAnsi" w:eastAsiaTheme="minorEastAsia" w:hAnsiTheme="minorHAnsi"/>
              <w:noProof/>
              <w:lang w:eastAsia="da-DK"/>
            </w:rPr>
          </w:pPr>
          <w:hyperlink w:anchor="_Toc26350767" w:history="1">
            <w:r w:rsidRPr="008C7ACD">
              <w:rPr>
                <w:rStyle w:val="Hyperlink"/>
                <w:rFonts w:ascii="Cambria" w:hAnsi="Cambria"/>
                <w:noProof/>
              </w:rPr>
              <w:t>20</w:t>
            </w:r>
            <w:r>
              <w:rPr>
                <w:rFonts w:asciiTheme="minorHAnsi" w:eastAsiaTheme="minorEastAsia" w:hAnsiTheme="minorHAnsi"/>
                <w:noProof/>
                <w:lang w:eastAsia="da-DK"/>
              </w:rPr>
              <w:tab/>
            </w:r>
            <w:r w:rsidRPr="008C7ACD">
              <w:rPr>
                <w:rStyle w:val="Hyperlink"/>
                <w:rFonts w:ascii="Garamond" w:hAnsi="Garamond"/>
                <w:noProof/>
              </w:rPr>
              <w:t>SELVSTÆNDIG AFTALE</w:t>
            </w:r>
            <w:r>
              <w:rPr>
                <w:noProof/>
                <w:webHidden/>
              </w:rPr>
              <w:tab/>
            </w:r>
            <w:r>
              <w:rPr>
                <w:noProof/>
                <w:webHidden/>
              </w:rPr>
              <w:fldChar w:fldCharType="begin"/>
            </w:r>
            <w:r>
              <w:rPr>
                <w:noProof/>
                <w:webHidden/>
              </w:rPr>
              <w:instrText xml:space="preserve"> PAGEREF _Toc26350767 \h </w:instrText>
            </w:r>
            <w:r>
              <w:rPr>
                <w:noProof/>
                <w:webHidden/>
              </w:rPr>
            </w:r>
            <w:r>
              <w:rPr>
                <w:noProof/>
                <w:webHidden/>
              </w:rPr>
              <w:fldChar w:fldCharType="separate"/>
            </w:r>
            <w:r>
              <w:rPr>
                <w:noProof/>
                <w:webHidden/>
              </w:rPr>
              <w:t>12</w:t>
            </w:r>
            <w:r>
              <w:rPr>
                <w:noProof/>
                <w:webHidden/>
              </w:rPr>
              <w:fldChar w:fldCharType="end"/>
            </w:r>
          </w:hyperlink>
        </w:p>
        <w:p w14:paraId="57AC5666" w14:textId="4B684664" w:rsidR="00FD1133" w:rsidRDefault="00FD1133">
          <w:pPr>
            <w:pStyle w:val="Indholdsfortegnelse1"/>
            <w:tabs>
              <w:tab w:val="left" w:pos="660"/>
              <w:tab w:val="right" w:leader="dot" w:pos="9628"/>
            </w:tabs>
            <w:rPr>
              <w:rFonts w:asciiTheme="minorHAnsi" w:eastAsiaTheme="minorEastAsia" w:hAnsiTheme="minorHAnsi"/>
              <w:noProof/>
              <w:lang w:eastAsia="da-DK"/>
            </w:rPr>
          </w:pPr>
          <w:hyperlink w:anchor="_Toc26350768" w:history="1">
            <w:r w:rsidRPr="008C7ACD">
              <w:rPr>
                <w:rStyle w:val="Hyperlink"/>
                <w:rFonts w:ascii="Cambria" w:hAnsi="Cambria"/>
                <w:noProof/>
              </w:rPr>
              <w:t>21</w:t>
            </w:r>
            <w:r>
              <w:rPr>
                <w:rFonts w:asciiTheme="minorHAnsi" w:eastAsiaTheme="minorEastAsia" w:hAnsiTheme="minorHAnsi"/>
                <w:noProof/>
                <w:lang w:eastAsia="da-DK"/>
              </w:rPr>
              <w:tab/>
            </w:r>
            <w:r w:rsidRPr="008C7ACD">
              <w:rPr>
                <w:rStyle w:val="Hyperlink"/>
                <w:rFonts w:ascii="Garamond" w:hAnsi="Garamond"/>
                <w:noProof/>
              </w:rPr>
              <w:t>FORTSAT GYLDIGHED</w:t>
            </w:r>
            <w:r>
              <w:rPr>
                <w:noProof/>
                <w:webHidden/>
              </w:rPr>
              <w:tab/>
            </w:r>
            <w:r>
              <w:rPr>
                <w:noProof/>
                <w:webHidden/>
              </w:rPr>
              <w:fldChar w:fldCharType="begin"/>
            </w:r>
            <w:r>
              <w:rPr>
                <w:noProof/>
                <w:webHidden/>
              </w:rPr>
              <w:instrText xml:space="preserve"> PAGEREF _Toc26350768 \h </w:instrText>
            </w:r>
            <w:r>
              <w:rPr>
                <w:noProof/>
                <w:webHidden/>
              </w:rPr>
            </w:r>
            <w:r>
              <w:rPr>
                <w:noProof/>
                <w:webHidden/>
              </w:rPr>
              <w:fldChar w:fldCharType="separate"/>
            </w:r>
            <w:r>
              <w:rPr>
                <w:noProof/>
                <w:webHidden/>
              </w:rPr>
              <w:t>12</w:t>
            </w:r>
            <w:r>
              <w:rPr>
                <w:noProof/>
                <w:webHidden/>
              </w:rPr>
              <w:fldChar w:fldCharType="end"/>
            </w:r>
          </w:hyperlink>
        </w:p>
        <w:p w14:paraId="097B6B76" w14:textId="7EDB8B99" w:rsidR="00FD1133" w:rsidRDefault="00FD1133">
          <w:pPr>
            <w:pStyle w:val="Indholdsfortegnelse1"/>
            <w:tabs>
              <w:tab w:val="left" w:pos="660"/>
              <w:tab w:val="right" w:leader="dot" w:pos="9628"/>
            </w:tabs>
            <w:rPr>
              <w:rFonts w:asciiTheme="minorHAnsi" w:eastAsiaTheme="minorEastAsia" w:hAnsiTheme="minorHAnsi"/>
              <w:noProof/>
              <w:lang w:eastAsia="da-DK"/>
            </w:rPr>
          </w:pPr>
          <w:hyperlink w:anchor="_Toc26350769" w:history="1">
            <w:r w:rsidRPr="008C7ACD">
              <w:rPr>
                <w:rStyle w:val="Hyperlink"/>
                <w:rFonts w:ascii="Cambria" w:hAnsi="Cambria"/>
                <w:noProof/>
              </w:rPr>
              <w:t>22</w:t>
            </w:r>
            <w:r>
              <w:rPr>
                <w:rFonts w:asciiTheme="minorHAnsi" w:eastAsiaTheme="minorEastAsia" w:hAnsiTheme="minorHAnsi"/>
                <w:noProof/>
                <w:lang w:eastAsia="da-DK"/>
              </w:rPr>
              <w:tab/>
            </w:r>
            <w:r w:rsidRPr="008C7ACD">
              <w:rPr>
                <w:rStyle w:val="Hyperlink"/>
                <w:rFonts w:ascii="Garamond" w:hAnsi="Garamond"/>
                <w:noProof/>
              </w:rPr>
              <w:t>MISLIGHOLDELSE</w:t>
            </w:r>
            <w:r>
              <w:rPr>
                <w:noProof/>
                <w:webHidden/>
              </w:rPr>
              <w:tab/>
            </w:r>
            <w:r>
              <w:rPr>
                <w:noProof/>
                <w:webHidden/>
              </w:rPr>
              <w:fldChar w:fldCharType="begin"/>
            </w:r>
            <w:r>
              <w:rPr>
                <w:noProof/>
                <w:webHidden/>
              </w:rPr>
              <w:instrText xml:space="preserve"> PAGEREF _Toc26350769 \h </w:instrText>
            </w:r>
            <w:r>
              <w:rPr>
                <w:noProof/>
                <w:webHidden/>
              </w:rPr>
            </w:r>
            <w:r>
              <w:rPr>
                <w:noProof/>
                <w:webHidden/>
              </w:rPr>
              <w:fldChar w:fldCharType="separate"/>
            </w:r>
            <w:r>
              <w:rPr>
                <w:noProof/>
                <w:webHidden/>
              </w:rPr>
              <w:t>13</w:t>
            </w:r>
            <w:r>
              <w:rPr>
                <w:noProof/>
                <w:webHidden/>
              </w:rPr>
              <w:fldChar w:fldCharType="end"/>
            </w:r>
          </w:hyperlink>
        </w:p>
        <w:p w14:paraId="5ED650A0" w14:textId="61788395" w:rsidR="00FD1133" w:rsidRDefault="00FD1133">
          <w:pPr>
            <w:pStyle w:val="Indholdsfortegnelse1"/>
            <w:tabs>
              <w:tab w:val="left" w:pos="660"/>
              <w:tab w:val="right" w:leader="dot" w:pos="9628"/>
            </w:tabs>
            <w:rPr>
              <w:rFonts w:asciiTheme="minorHAnsi" w:eastAsiaTheme="minorEastAsia" w:hAnsiTheme="minorHAnsi"/>
              <w:noProof/>
              <w:lang w:eastAsia="da-DK"/>
            </w:rPr>
          </w:pPr>
          <w:hyperlink w:anchor="_Toc26350770" w:history="1">
            <w:r w:rsidRPr="008C7ACD">
              <w:rPr>
                <w:rStyle w:val="Hyperlink"/>
                <w:rFonts w:ascii="Cambria" w:hAnsi="Cambria"/>
                <w:noProof/>
              </w:rPr>
              <w:t>23</w:t>
            </w:r>
            <w:r>
              <w:rPr>
                <w:rFonts w:asciiTheme="minorHAnsi" w:eastAsiaTheme="minorEastAsia" w:hAnsiTheme="minorHAnsi"/>
                <w:noProof/>
                <w:lang w:eastAsia="da-DK"/>
              </w:rPr>
              <w:tab/>
            </w:r>
            <w:r w:rsidRPr="008C7ACD">
              <w:rPr>
                <w:rStyle w:val="Hyperlink"/>
                <w:rFonts w:ascii="Garamond" w:hAnsi="Garamond"/>
                <w:noProof/>
              </w:rPr>
              <w:t>BOD</w:t>
            </w:r>
            <w:r>
              <w:rPr>
                <w:noProof/>
                <w:webHidden/>
              </w:rPr>
              <w:tab/>
            </w:r>
            <w:r>
              <w:rPr>
                <w:noProof/>
                <w:webHidden/>
              </w:rPr>
              <w:fldChar w:fldCharType="begin"/>
            </w:r>
            <w:r>
              <w:rPr>
                <w:noProof/>
                <w:webHidden/>
              </w:rPr>
              <w:instrText xml:space="preserve"> PAGEREF _Toc26350770 \h </w:instrText>
            </w:r>
            <w:r>
              <w:rPr>
                <w:noProof/>
                <w:webHidden/>
              </w:rPr>
            </w:r>
            <w:r>
              <w:rPr>
                <w:noProof/>
                <w:webHidden/>
              </w:rPr>
              <w:fldChar w:fldCharType="separate"/>
            </w:r>
            <w:r>
              <w:rPr>
                <w:noProof/>
                <w:webHidden/>
              </w:rPr>
              <w:t>13</w:t>
            </w:r>
            <w:r>
              <w:rPr>
                <w:noProof/>
                <w:webHidden/>
              </w:rPr>
              <w:fldChar w:fldCharType="end"/>
            </w:r>
          </w:hyperlink>
        </w:p>
        <w:p w14:paraId="5EE00442" w14:textId="4D2984CB" w:rsidR="00FD1133" w:rsidRDefault="00FD1133">
          <w:pPr>
            <w:pStyle w:val="Indholdsfortegnelse1"/>
            <w:tabs>
              <w:tab w:val="left" w:pos="660"/>
              <w:tab w:val="right" w:leader="dot" w:pos="9628"/>
            </w:tabs>
            <w:rPr>
              <w:rFonts w:asciiTheme="minorHAnsi" w:eastAsiaTheme="minorEastAsia" w:hAnsiTheme="minorHAnsi"/>
              <w:noProof/>
              <w:lang w:eastAsia="da-DK"/>
            </w:rPr>
          </w:pPr>
          <w:hyperlink w:anchor="_Toc26350771" w:history="1">
            <w:r w:rsidRPr="008C7ACD">
              <w:rPr>
                <w:rStyle w:val="Hyperlink"/>
                <w:rFonts w:ascii="Cambria" w:hAnsi="Cambria"/>
                <w:noProof/>
              </w:rPr>
              <w:t>24</w:t>
            </w:r>
            <w:r>
              <w:rPr>
                <w:rFonts w:asciiTheme="minorHAnsi" w:eastAsiaTheme="minorEastAsia" w:hAnsiTheme="minorHAnsi"/>
                <w:noProof/>
                <w:lang w:eastAsia="da-DK"/>
              </w:rPr>
              <w:tab/>
            </w:r>
            <w:r w:rsidRPr="008C7ACD">
              <w:rPr>
                <w:rStyle w:val="Hyperlink"/>
                <w:rFonts w:ascii="Garamond" w:hAnsi="Garamond"/>
                <w:noProof/>
              </w:rPr>
              <w:t>FORCE MAJEURE</w:t>
            </w:r>
            <w:r>
              <w:rPr>
                <w:noProof/>
                <w:webHidden/>
              </w:rPr>
              <w:tab/>
            </w:r>
            <w:r>
              <w:rPr>
                <w:noProof/>
                <w:webHidden/>
              </w:rPr>
              <w:fldChar w:fldCharType="begin"/>
            </w:r>
            <w:r>
              <w:rPr>
                <w:noProof/>
                <w:webHidden/>
              </w:rPr>
              <w:instrText xml:space="preserve"> PAGEREF _Toc26350771 \h </w:instrText>
            </w:r>
            <w:r>
              <w:rPr>
                <w:noProof/>
                <w:webHidden/>
              </w:rPr>
            </w:r>
            <w:r>
              <w:rPr>
                <w:noProof/>
                <w:webHidden/>
              </w:rPr>
              <w:fldChar w:fldCharType="separate"/>
            </w:r>
            <w:r>
              <w:rPr>
                <w:noProof/>
                <w:webHidden/>
              </w:rPr>
              <w:t>14</w:t>
            </w:r>
            <w:r>
              <w:rPr>
                <w:noProof/>
                <w:webHidden/>
              </w:rPr>
              <w:fldChar w:fldCharType="end"/>
            </w:r>
          </w:hyperlink>
        </w:p>
        <w:p w14:paraId="531034A9" w14:textId="5654F174" w:rsidR="00FD1133" w:rsidRDefault="00FD1133">
          <w:pPr>
            <w:pStyle w:val="Indholdsfortegnelse1"/>
            <w:tabs>
              <w:tab w:val="left" w:pos="660"/>
              <w:tab w:val="right" w:leader="dot" w:pos="9628"/>
            </w:tabs>
            <w:rPr>
              <w:rFonts w:asciiTheme="minorHAnsi" w:eastAsiaTheme="minorEastAsia" w:hAnsiTheme="minorHAnsi"/>
              <w:noProof/>
              <w:lang w:eastAsia="da-DK"/>
            </w:rPr>
          </w:pPr>
          <w:hyperlink w:anchor="_Toc26350772" w:history="1">
            <w:r w:rsidRPr="008C7ACD">
              <w:rPr>
                <w:rStyle w:val="Hyperlink"/>
                <w:rFonts w:ascii="Cambria" w:hAnsi="Cambria"/>
                <w:noProof/>
              </w:rPr>
              <w:t>25</w:t>
            </w:r>
            <w:r>
              <w:rPr>
                <w:rFonts w:asciiTheme="minorHAnsi" w:eastAsiaTheme="minorEastAsia" w:hAnsiTheme="minorHAnsi"/>
                <w:noProof/>
                <w:lang w:eastAsia="da-DK"/>
              </w:rPr>
              <w:tab/>
            </w:r>
            <w:r w:rsidRPr="008C7ACD">
              <w:rPr>
                <w:rStyle w:val="Hyperlink"/>
                <w:rFonts w:ascii="Garamond" w:hAnsi="Garamond"/>
                <w:noProof/>
              </w:rPr>
              <w:t>ERSTATNINGSANSVAR OG FORSIKRING</w:t>
            </w:r>
            <w:r>
              <w:rPr>
                <w:noProof/>
                <w:webHidden/>
              </w:rPr>
              <w:tab/>
            </w:r>
            <w:r>
              <w:rPr>
                <w:noProof/>
                <w:webHidden/>
              </w:rPr>
              <w:fldChar w:fldCharType="begin"/>
            </w:r>
            <w:r>
              <w:rPr>
                <w:noProof/>
                <w:webHidden/>
              </w:rPr>
              <w:instrText xml:space="preserve"> PAGEREF _Toc26350772 \h </w:instrText>
            </w:r>
            <w:r>
              <w:rPr>
                <w:noProof/>
                <w:webHidden/>
              </w:rPr>
            </w:r>
            <w:r>
              <w:rPr>
                <w:noProof/>
                <w:webHidden/>
              </w:rPr>
              <w:fldChar w:fldCharType="separate"/>
            </w:r>
            <w:r>
              <w:rPr>
                <w:noProof/>
                <w:webHidden/>
              </w:rPr>
              <w:t>14</w:t>
            </w:r>
            <w:r>
              <w:rPr>
                <w:noProof/>
                <w:webHidden/>
              </w:rPr>
              <w:fldChar w:fldCharType="end"/>
            </w:r>
          </w:hyperlink>
        </w:p>
        <w:p w14:paraId="2FC12BAF" w14:textId="67501FCD" w:rsidR="00FD1133" w:rsidRDefault="00FD1133">
          <w:pPr>
            <w:pStyle w:val="Indholdsfortegnelse1"/>
            <w:tabs>
              <w:tab w:val="left" w:pos="660"/>
              <w:tab w:val="right" w:leader="dot" w:pos="9628"/>
            </w:tabs>
            <w:rPr>
              <w:rFonts w:asciiTheme="minorHAnsi" w:eastAsiaTheme="minorEastAsia" w:hAnsiTheme="minorHAnsi"/>
              <w:noProof/>
              <w:lang w:eastAsia="da-DK"/>
            </w:rPr>
          </w:pPr>
          <w:hyperlink w:anchor="_Toc26350773" w:history="1">
            <w:r w:rsidRPr="008C7ACD">
              <w:rPr>
                <w:rStyle w:val="Hyperlink"/>
                <w:rFonts w:ascii="Cambria" w:hAnsi="Cambria"/>
                <w:noProof/>
              </w:rPr>
              <w:t>26</w:t>
            </w:r>
            <w:r>
              <w:rPr>
                <w:rFonts w:asciiTheme="minorHAnsi" w:eastAsiaTheme="minorEastAsia" w:hAnsiTheme="minorHAnsi"/>
                <w:noProof/>
                <w:lang w:eastAsia="da-DK"/>
              </w:rPr>
              <w:tab/>
            </w:r>
            <w:r w:rsidRPr="008C7ACD">
              <w:rPr>
                <w:rStyle w:val="Hyperlink"/>
                <w:rFonts w:ascii="Garamond" w:hAnsi="Garamond"/>
                <w:noProof/>
              </w:rPr>
              <w:t>OVERDRAGELSE</w:t>
            </w:r>
            <w:r>
              <w:rPr>
                <w:noProof/>
                <w:webHidden/>
              </w:rPr>
              <w:tab/>
            </w:r>
            <w:r>
              <w:rPr>
                <w:noProof/>
                <w:webHidden/>
              </w:rPr>
              <w:fldChar w:fldCharType="begin"/>
            </w:r>
            <w:r>
              <w:rPr>
                <w:noProof/>
                <w:webHidden/>
              </w:rPr>
              <w:instrText xml:space="preserve"> PAGEREF _Toc26350773 \h </w:instrText>
            </w:r>
            <w:r>
              <w:rPr>
                <w:noProof/>
                <w:webHidden/>
              </w:rPr>
            </w:r>
            <w:r>
              <w:rPr>
                <w:noProof/>
                <w:webHidden/>
              </w:rPr>
              <w:fldChar w:fldCharType="separate"/>
            </w:r>
            <w:r>
              <w:rPr>
                <w:noProof/>
                <w:webHidden/>
              </w:rPr>
              <w:t>14</w:t>
            </w:r>
            <w:r>
              <w:rPr>
                <w:noProof/>
                <w:webHidden/>
              </w:rPr>
              <w:fldChar w:fldCharType="end"/>
            </w:r>
          </w:hyperlink>
        </w:p>
        <w:p w14:paraId="20B5AED2" w14:textId="3CC707F5" w:rsidR="00FD1133" w:rsidRDefault="00FD1133">
          <w:pPr>
            <w:pStyle w:val="Indholdsfortegnelse1"/>
            <w:tabs>
              <w:tab w:val="left" w:pos="660"/>
              <w:tab w:val="right" w:leader="dot" w:pos="9628"/>
            </w:tabs>
            <w:rPr>
              <w:rFonts w:asciiTheme="minorHAnsi" w:eastAsiaTheme="minorEastAsia" w:hAnsiTheme="minorHAnsi"/>
              <w:noProof/>
              <w:lang w:eastAsia="da-DK"/>
            </w:rPr>
          </w:pPr>
          <w:hyperlink w:anchor="_Toc26350774" w:history="1">
            <w:r w:rsidRPr="008C7ACD">
              <w:rPr>
                <w:rStyle w:val="Hyperlink"/>
                <w:rFonts w:ascii="Cambria" w:hAnsi="Cambria"/>
                <w:noProof/>
              </w:rPr>
              <w:t>27</w:t>
            </w:r>
            <w:r>
              <w:rPr>
                <w:rFonts w:asciiTheme="minorHAnsi" w:eastAsiaTheme="minorEastAsia" w:hAnsiTheme="minorHAnsi"/>
                <w:noProof/>
                <w:lang w:eastAsia="da-DK"/>
              </w:rPr>
              <w:tab/>
            </w:r>
            <w:r w:rsidRPr="008C7ACD">
              <w:rPr>
                <w:rStyle w:val="Hyperlink"/>
                <w:rFonts w:ascii="Garamond" w:hAnsi="Garamond"/>
                <w:noProof/>
              </w:rPr>
              <w:t>LOVVALG OG VÆRNETING</w:t>
            </w:r>
            <w:r>
              <w:rPr>
                <w:noProof/>
                <w:webHidden/>
              </w:rPr>
              <w:tab/>
            </w:r>
            <w:r>
              <w:rPr>
                <w:noProof/>
                <w:webHidden/>
              </w:rPr>
              <w:fldChar w:fldCharType="begin"/>
            </w:r>
            <w:r>
              <w:rPr>
                <w:noProof/>
                <w:webHidden/>
              </w:rPr>
              <w:instrText xml:space="preserve"> PAGEREF _Toc26350774 \h </w:instrText>
            </w:r>
            <w:r>
              <w:rPr>
                <w:noProof/>
                <w:webHidden/>
              </w:rPr>
            </w:r>
            <w:r>
              <w:rPr>
                <w:noProof/>
                <w:webHidden/>
              </w:rPr>
              <w:fldChar w:fldCharType="separate"/>
            </w:r>
            <w:r>
              <w:rPr>
                <w:noProof/>
                <w:webHidden/>
              </w:rPr>
              <w:t>14</w:t>
            </w:r>
            <w:r>
              <w:rPr>
                <w:noProof/>
                <w:webHidden/>
              </w:rPr>
              <w:fldChar w:fldCharType="end"/>
            </w:r>
          </w:hyperlink>
        </w:p>
        <w:p w14:paraId="75006462" w14:textId="54A8ED50" w:rsidR="00FD1133" w:rsidRDefault="00FD1133">
          <w:pPr>
            <w:pStyle w:val="Indholdsfortegnelse1"/>
            <w:tabs>
              <w:tab w:val="left" w:pos="660"/>
              <w:tab w:val="right" w:leader="dot" w:pos="9628"/>
            </w:tabs>
            <w:rPr>
              <w:rFonts w:asciiTheme="minorHAnsi" w:eastAsiaTheme="minorEastAsia" w:hAnsiTheme="minorHAnsi"/>
              <w:noProof/>
              <w:lang w:eastAsia="da-DK"/>
            </w:rPr>
          </w:pPr>
          <w:hyperlink w:anchor="_Toc26350775" w:history="1">
            <w:r w:rsidRPr="008C7ACD">
              <w:rPr>
                <w:rStyle w:val="Hyperlink"/>
                <w:rFonts w:ascii="Cambria" w:hAnsi="Cambria"/>
                <w:noProof/>
              </w:rPr>
              <w:t>28</w:t>
            </w:r>
            <w:r>
              <w:rPr>
                <w:rFonts w:asciiTheme="minorHAnsi" w:eastAsiaTheme="minorEastAsia" w:hAnsiTheme="minorHAnsi"/>
                <w:noProof/>
                <w:lang w:eastAsia="da-DK"/>
              </w:rPr>
              <w:tab/>
            </w:r>
            <w:r w:rsidRPr="008C7ACD">
              <w:rPr>
                <w:rStyle w:val="Hyperlink"/>
                <w:rFonts w:ascii="Garamond" w:hAnsi="Garamond"/>
                <w:noProof/>
              </w:rPr>
              <w:t>UNDERSKRIFTER</w:t>
            </w:r>
            <w:r>
              <w:rPr>
                <w:noProof/>
                <w:webHidden/>
              </w:rPr>
              <w:tab/>
            </w:r>
            <w:r>
              <w:rPr>
                <w:noProof/>
                <w:webHidden/>
              </w:rPr>
              <w:fldChar w:fldCharType="begin"/>
            </w:r>
            <w:r>
              <w:rPr>
                <w:noProof/>
                <w:webHidden/>
              </w:rPr>
              <w:instrText xml:space="preserve"> PAGEREF _Toc26350775 \h </w:instrText>
            </w:r>
            <w:r>
              <w:rPr>
                <w:noProof/>
                <w:webHidden/>
              </w:rPr>
            </w:r>
            <w:r>
              <w:rPr>
                <w:noProof/>
                <w:webHidden/>
              </w:rPr>
              <w:fldChar w:fldCharType="separate"/>
            </w:r>
            <w:r>
              <w:rPr>
                <w:noProof/>
                <w:webHidden/>
              </w:rPr>
              <w:t>15</w:t>
            </w:r>
            <w:r>
              <w:rPr>
                <w:noProof/>
                <w:webHidden/>
              </w:rPr>
              <w:fldChar w:fldCharType="end"/>
            </w:r>
          </w:hyperlink>
        </w:p>
        <w:p w14:paraId="345B072C" w14:textId="3493408F" w:rsidR="0057441E" w:rsidRPr="00B4069C" w:rsidRDefault="0057441E">
          <w:pPr>
            <w:rPr>
              <w:rFonts w:ascii="Garamond" w:hAnsi="Garamond"/>
              <w:sz w:val="24"/>
              <w:szCs w:val="24"/>
            </w:rPr>
          </w:pPr>
          <w:r w:rsidRPr="00B4069C">
            <w:rPr>
              <w:rFonts w:ascii="Garamond" w:hAnsi="Garamond"/>
              <w:b/>
              <w:bCs/>
              <w:sz w:val="24"/>
              <w:szCs w:val="24"/>
            </w:rPr>
            <w:fldChar w:fldCharType="end"/>
          </w:r>
        </w:p>
      </w:sdtContent>
    </w:sdt>
    <w:p w14:paraId="232EFB7A" w14:textId="77777777" w:rsidR="00A24D51" w:rsidRPr="00B4069C" w:rsidRDefault="00A24D51" w:rsidP="00A24D51">
      <w:pPr>
        <w:rPr>
          <w:rFonts w:ascii="Garamond" w:hAnsi="Garamond" w:cs="Arial"/>
          <w:sz w:val="24"/>
          <w:szCs w:val="24"/>
        </w:rPr>
      </w:pPr>
    </w:p>
    <w:p w14:paraId="1EFEA613" w14:textId="77777777" w:rsidR="00400C1A" w:rsidRPr="00B4069C" w:rsidRDefault="00400C1A" w:rsidP="00F60EBC">
      <w:pPr>
        <w:ind w:left="360"/>
        <w:rPr>
          <w:rFonts w:ascii="Garamond" w:hAnsi="Garamond" w:cs="Arial"/>
          <w:sz w:val="24"/>
          <w:szCs w:val="24"/>
        </w:rPr>
      </w:pPr>
    </w:p>
    <w:p w14:paraId="2A35DF1A" w14:textId="77777777" w:rsidR="00400C1A" w:rsidRPr="00B4069C" w:rsidRDefault="00400C1A">
      <w:pPr>
        <w:spacing w:after="160" w:line="259" w:lineRule="auto"/>
        <w:rPr>
          <w:rFonts w:ascii="Garamond" w:hAnsi="Garamond" w:cs="Arial"/>
          <w:sz w:val="24"/>
          <w:szCs w:val="24"/>
        </w:rPr>
      </w:pPr>
      <w:r w:rsidRPr="00B4069C">
        <w:rPr>
          <w:rFonts w:ascii="Garamond" w:hAnsi="Garamond" w:cs="Arial"/>
          <w:sz w:val="24"/>
          <w:szCs w:val="24"/>
        </w:rPr>
        <w:br w:type="page"/>
      </w:r>
    </w:p>
    <w:p w14:paraId="6FBCA4C3" w14:textId="7F114CA6" w:rsidR="00A24D51" w:rsidRPr="00B4069C" w:rsidRDefault="004E1065" w:rsidP="00400C1A">
      <w:pPr>
        <w:pStyle w:val="Overskrift1"/>
        <w:rPr>
          <w:rFonts w:ascii="Garamond" w:hAnsi="Garamond"/>
          <w:sz w:val="26"/>
          <w:szCs w:val="26"/>
        </w:rPr>
      </w:pPr>
      <w:bookmarkStart w:id="3" w:name="_Toc457983789"/>
      <w:bookmarkStart w:id="4" w:name="_Toc435542487"/>
      <w:bookmarkStart w:id="5" w:name="_Toc437866895"/>
      <w:bookmarkStart w:id="6" w:name="_Toc26350731"/>
      <w:r w:rsidRPr="00B4069C">
        <w:rPr>
          <w:rFonts w:ascii="Garamond" w:hAnsi="Garamond"/>
          <w:sz w:val="26"/>
          <w:szCs w:val="26"/>
        </w:rPr>
        <w:lastRenderedPageBreak/>
        <w:t>K</w:t>
      </w:r>
      <w:r w:rsidR="00B4069C" w:rsidRPr="00B4069C">
        <w:rPr>
          <w:rFonts w:ascii="Garamond" w:hAnsi="Garamond"/>
          <w:sz w:val="26"/>
          <w:szCs w:val="26"/>
        </w:rPr>
        <w:t>ONTRAKTENS PARTER</w:t>
      </w:r>
      <w:bookmarkEnd w:id="3"/>
      <w:bookmarkEnd w:id="4"/>
      <w:bookmarkEnd w:id="5"/>
      <w:bookmarkEnd w:id="6"/>
    </w:p>
    <w:p w14:paraId="3309AF26" w14:textId="77777777" w:rsidR="00400C1A" w:rsidRPr="00B4069C" w:rsidRDefault="00400C1A" w:rsidP="00A24D51">
      <w:pPr>
        <w:rPr>
          <w:rFonts w:ascii="Garamond" w:hAnsi="Garamond" w:cs="Arial"/>
          <w:sz w:val="24"/>
          <w:szCs w:val="24"/>
        </w:rPr>
      </w:pPr>
    </w:p>
    <w:p w14:paraId="15910446" w14:textId="77777777" w:rsidR="00400C1A" w:rsidRPr="00B4069C" w:rsidRDefault="008A30D8" w:rsidP="00A24D51">
      <w:pPr>
        <w:rPr>
          <w:rFonts w:ascii="Garamond" w:hAnsi="Garamond" w:cs="Arial"/>
          <w:sz w:val="24"/>
          <w:szCs w:val="24"/>
        </w:rPr>
      </w:pPr>
      <w:r w:rsidRPr="00B4069C">
        <w:rPr>
          <w:rFonts w:ascii="Garamond" w:hAnsi="Garamond" w:cs="Arial"/>
          <w:sz w:val="24"/>
          <w:szCs w:val="24"/>
        </w:rPr>
        <w:t xml:space="preserve">Kontrakten er indgået mellem følgende parter: </w:t>
      </w:r>
    </w:p>
    <w:p w14:paraId="775D9F22" w14:textId="69CA80C5" w:rsidR="00A24D51" w:rsidRPr="00B4069C" w:rsidRDefault="00A24D51" w:rsidP="00400C1A">
      <w:pPr>
        <w:spacing w:after="0" w:line="240" w:lineRule="auto"/>
        <w:rPr>
          <w:rFonts w:ascii="Garamond" w:hAnsi="Garamond" w:cs="Arial"/>
          <w:sz w:val="24"/>
          <w:szCs w:val="24"/>
        </w:rPr>
      </w:pPr>
      <w:r w:rsidRPr="00B4069C">
        <w:rPr>
          <w:rFonts w:ascii="Garamond" w:hAnsi="Garamond" w:cs="Arial"/>
          <w:sz w:val="24"/>
          <w:szCs w:val="24"/>
        </w:rPr>
        <w:t>[</w:t>
      </w:r>
      <w:r w:rsidR="00400C1A" w:rsidRPr="00B4069C">
        <w:rPr>
          <w:rFonts w:ascii="Garamond" w:hAnsi="Garamond" w:cs="Arial"/>
          <w:sz w:val="24"/>
          <w:szCs w:val="24"/>
          <w:highlight w:val="yellow"/>
        </w:rPr>
        <w:t>Angiv</w:t>
      </w:r>
      <w:r w:rsidRPr="00B4069C">
        <w:rPr>
          <w:rFonts w:ascii="Garamond" w:hAnsi="Garamond" w:cs="Arial"/>
          <w:sz w:val="24"/>
          <w:szCs w:val="24"/>
          <w:highlight w:val="yellow"/>
        </w:rPr>
        <w:t xml:space="preserve"> navn på</w:t>
      </w:r>
      <w:r w:rsidR="008A552D" w:rsidRPr="00B4069C">
        <w:rPr>
          <w:rFonts w:ascii="Garamond" w:hAnsi="Garamond" w:cs="Arial"/>
          <w:sz w:val="24"/>
          <w:szCs w:val="24"/>
          <w:highlight w:val="yellow"/>
        </w:rPr>
        <w:t xml:space="preserve"> kunden</w:t>
      </w:r>
      <w:r w:rsidRPr="00B4069C">
        <w:rPr>
          <w:rFonts w:ascii="Garamond" w:hAnsi="Garamond" w:cs="Arial"/>
          <w:sz w:val="24"/>
          <w:szCs w:val="24"/>
        </w:rPr>
        <w:t>]</w:t>
      </w:r>
    </w:p>
    <w:p w14:paraId="5DAED3E9" w14:textId="77777777" w:rsidR="00A24D51" w:rsidRPr="00B4069C" w:rsidRDefault="00400C1A" w:rsidP="00400C1A">
      <w:pPr>
        <w:spacing w:after="0" w:line="240" w:lineRule="auto"/>
        <w:rPr>
          <w:rFonts w:ascii="Garamond" w:hAnsi="Garamond" w:cs="Arial"/>
          <w:sz w:val="24"/>
          <w:szCs w:val="24"/>
        </w:rPr>
      </w:pPr>
      <w:r w:rsidRPr="00B4069C">
        <w:rPr>
          <w:rFonts w:ascii="Garamond" w:hAnsi="Garamond" w:cs="Arial"/>
          <w:sz w:val="24"/>
          <w:szCs w:val="24"/>
        </w:rPr>
        <w:t>[</w:t>
      </w:r>
      <w:r w:rsidRPr="00B4069C">
        <w:rPr>
          <w:rFonts w:ascii="Garamond" w:hAnsi="Garamond" w:cs="Arial"/>
          <w:sz w:val="24"/>
          <w:szCs w:val="24"/>
          <w:highlight w:val="yellow"/>
        </w:rPr>
        <w:t>Angiv</w:t>
      </w:r>
      <w:r w:rsidR="00A24D51" w:rsidRPr="00B4069C">
        <w:rPr>
          <w:rFonts w:ascii="Garamond" w:hAnsi="Garamond" w:cs="Arial"/>
          <w:sz w:val="24"/>
          <w:szCs w:val="24"/>
          <w:highlight w:val="yellow"/>
        </w:rPr>
        <w:t xml:space="preserve"> adresse</w:t>
      </w:r>
      <w:r w:rsidR="00A24D51" w:rsidRPr="00B4069C">
        <w:rPr>
          <w:rFonts w:ascii="Garamond" w:hAnsi="Garamond" w:cs="Arial"/>
          <w:sz w:val="24"/>
          <w:szCs w:val="24"/>
        </w:rPr>
        <w:t>]</w:t>
      </w:r>
    </w:p>
    <w:p w14:paraId="17047587" w14:textId="77777777" w:rsidR="00A24D51" w:rsidRPr="00B4069C" w:rsidRDefault="00A24D51" w:rsidP="00400C1A">
      <w:pPr>
        <w:spacing w:after="0" w:line="240" w:lineRule="auto"/>
        <w:rPr>
          <w:rFonts w:ascii="Garamond" w:hAnsi="Garamond" w:cs="Arial"/>
          <w:sz w:val="24"/>
          <w:szCs w:val="24"/>
        </w:rPr>
      </w:pPr>
      <w:r w:rsidRPr="00B4069C">
        <w:rPr>
          <w:rFonts w:ascii="Garamond" w:hAnsi="Garamond" w:cs="Arial"/>
          <w:sz w:val="24"/>
          <w:szCs w:val="24"/>
        </w:rPr>
        <w:t>[</w:t>
      </w:r>
      <w:r w:rsidR="00400C1A" w:rsidRPr="00B4069C">
        <w:rPr>
          <w:rFonts w:ascii="Garamond" w:hAnsi="Garamond" w:cs="Arial"/>
          <w:sz w:val="24"/>
          <w:szCs w:val="24"/>
          <w:highlight w:val="yellow"/>
        </w:rPr>
        <w:t xml:space="preserve">Angiv </w:t>
      </w:r>
      <w:r w:rsidRPr="00B4069C">
        <w:rPr>
          <w:rFonts w:ascii="Garamond" w:hAnsi="Garamond" w:cs="Arial"/>
          <w:sz w:val="24"/>
          <w:szCs w:val="24"/>
          <w:highlight w:val="yellow"/>
        </w:rPr>
        <w:t>postnumme</w:t>
      </w:r>
      <w:r w:rsidR="00400C1A" w:rsidRPr="00B4069C">
        <w:rPr>
          <w:rFonts w:ascii="Garamond" w:hAnsi="Garamond" w:cs="Arial"/>
          <w:sz w:val="24"/>
          <w:szCs w:val="24"/>
          <w:highlight w:val="yellow"/>
        </w:rPr>
        <w:t>r og by</w:t>
      </w:r>
      <w:r w:rsidRPr="00B4069C">
        <w:rPr>
          <w:rFonts w:ascii="Garamond" w:hAnsi="Garamond" w:cs="Arial"/>
          <w:sz w:val="24"/>
          <w:szCs w:val="24"/>
        </w:rPr>
        <w:t>]</w:t>
      </w:r>
    </w:p>
    <w:p w14:paraId="211D7464" w14:textId="77777777" w:rsidR="00A24D51" w:rsidRPr="00B4069C" w:rsidRDefault="00400C1A" w:rsidP="00400C1A">
      <w:pPr>
        <w:spacing w:after="0" w:line="240" w:lineRule="auto"/>
        <w:rPr>
          <w:rFonts w:ascii="Garamond" w:hAnsi="Garamond" w:cs="Arial"/>
          <w:sz w:val="24"/>
          <w:szCs w:val="24"/>
        </w:rPr>
      </w:pPr>
      <w:r w:rsidRPr="00B4069C">
        <w:rPr>
          <w:rFonts w:ascii="Garamond" w:hAnsi="Garamond" w:cs="Arial"/>
          <w:sz w:val="24"/>
          <w:szCs w:val="24"/>
        </w:rPr>
        <w:t>[</w:t>
      </w:r>
      <w:r w:rsidRPr="00B4069C">
        <w:rPr>
          <w:rFonts w:ascii="Garamond" w:hAnsi="Garamond" w:cs="Arial"/>
          <w:sz w:val="24"/>
          <w:szCs w:val="24"/>
          <w:highlight w:val="yellow"/>
        </w:rPr>
        <w:t xml:space="preserve">Angiv </w:t>
      </w:r>
      <w:r w:rsidR="00A24D51" w:rsidRPr="00B4069C">
        <w:rPr>
          <w:rFonts w:ascii="Garamond" w:hAnsi="Garamond" w:cs="Arial"/>
          <w:sz w:val="24"/>
          <w:szCs w:val="24"/>
          <w:highlight w:val="yellow"/>
        </w:rPr>
        <w:t>CVR-nr</w:t>
      </w:r>
      <w:r w:rsidR="00A24D51" w:rsidRPr="00B4069C">
        <w:rPr>
          <w:rFonts w:ascii="Garamond" w:hAnsi="Garamond" w:cs="Arial"/>
          <w:sz w:val="24"/>
          <w:szCs w:val="24"/>
        </w:rPr>
        <w:t>.]</w:t>
      </w:r>
    </w:p>
    <w:p w14:paraId="0206EA96" w14:textId="77777777" w:rsidR="00400C1A" w:rsidRPr="00B4069C" w:rsidRDefault="00400C1A" w:rsidP="00400C1A">
      <w:pPr>
        <w:spacing w:after="0" w:line="240" w:lineRule="auto"/>
        <w:rPr>
          <w:rFonts w:ascii="Garamond" w:hAnsi="Garamond" w:cs="Arial"/>
          <w:sz w:val="24"/>
          <w:szCs w:val="24"/>
        </w:rPr>
      </w:pPr>
    </w:p>
    <w:p w14:paraId="5E623031" w14:textId="6DF1EDB2" w:rsidR="00A24D51" w:rsidRPr="00B4069C" w:rsidRDefault="00064F1E" w:rsidP="00400C1A">
      <w:pPr>
        <w:spacing w:line="240" w:lineRule="auto"/>
        <w:rPr>
          <w:rFonts w:ascii="Garamond" w:hAnsi="Garamond" w:cs="Arial"/>
          <w:sz w:val="24"/>
          <w:szCs w:val="24"/>
        </w:rPr>
      </w:pPr>
      <w:r w:rsidRPr="00B4069C">
        <w:rPr>
          <w:rFonts w:ascii="Garamond" w:hAnsi="Garamond" w:cs="Arial"/>
          <w:sz w:val="24"/>
          <w:szCs w:val="24"/>
        </w:rPr>
        <w:t>(herefter ”</w:t>
      </w:r>
      <w:r w:rsidR="00EB292B" w:rsidRPr="00B4069C">
        <w:rPr>
          <w:rFonts w:ascii="Garamond" w:hAnsi="Garamond" w:cs="Arial"/>
          <w:sz w:val="24"/>
          <w:szCs w:val="24"/>
        </w:rPr>
        <w:t>kunden</w:t>
      </w:r>
      <w:r w:rsidRPr="00B4069C">
        <w:rPr>
          <w:rFonts w:ascii="Garamond" w:hAnsi="Garamond" w:cs="Arial"/>
          <w:sz w:val="24"/>
          <w:szCs w:val="24"/>
        </w:rPr>
        <w:t>”</w:t>
      </w:r>
      <w:r w:rsidR="00A24D51" w:rsidRPr="00B4069C">
        <w:rPr>
          <w:rFonts w:ascii="Garamond" w:hAnsi="Garamond" w:cs="Arial"/>
          <w:sz w:val="24"/>
          <w:szCs w:val="24"/>
        </w:rPr>
        <w:t>)</w:t>
      </w:r>
    </w:p>
    <w:p w14:paraId="77DFAE60" w14:textId="77777777" w:rsidR="00A24D51" w:rsidRPr="00B4069C" w:rsidRDefault="00A24D51" w:rsidP="00A24D51">
      <w:pPr>
        <w:rPr>
          <w:rFonts w:ascii="Garamond" w:hAnsi="Garamond" w:cs="Arial"/>
          <w:sz w:val="24"/>
          <w:szCs w:val="24"/>
        </w:rPr>
      </w:pPr>
      <w:r w:rsidRPr="00B4069C">
        <w:rPr>
          <w:rFonts w:ascii="Garamond" w:hAnsi="Garamond" w:cs="Arial"/>
          <w:sz w:val="24"/>
          <w:szCs w:val="24"/>
        </w:rPr>
        <w:t>og</w:t>
      </w:r>
    </w:p>
    <w:p w14:paraId="5B31A344" w14:textId="77777777" w:rsidR="00A24D51" w:rsidRPr="00B4069C" w:rsidRDefault="00A24D51" w:rsidP="00400C1A">
      <w:pPr>
        <w:spacing w:after="0" w:line="240" w:lineRule="auto"/>
        <w:rPr>
          <w:rFonts w:ascii="Garamond" w:hAnsi="Garamond" w:cs="Arial"/>
          <w:sz w:val="24"/>
          <w:szCs w:val="24"/>
        </w:rPr>
      </w:pPr>
      <w:r w:rsidRPr="00B4069C">
        <w:rPr>
          <w:rFonts w:ascii="Garamond" w:hAnsi="Garamond" w:cs="Arial"/>
          <w:sz w:val="24"/>
          <w:szCs w:val="24"/>
        </w:rPr>
        <w:t>[</w:t>
      </w:r>
      <w:r w:rsidR="00400C1A" w:rsidRPr="00B4069C">
        <w:rPr>
          <w:rFonts w:ascii="Garamond" w:hAnsi="Garamond" w:cs="Arial"/>
          <w:sz w:val="24"/>
          <w:szCs w:val="24"/>
          <w:highlight w:val="green"/>
        </w:rPr>
        <w:t>Angiv</w:t>
      </w:r>
      <w:r w:rsidRPr="00B4069C">
        <w:rPr>
          <w:rFonts w:ascii="Garamond" w:hAnsi="Garamond" w:cs="Arial"/>
          <w:sz w:val="24"/>
          <w:szCs w:val="24"/>
          <w:highlight w:val="green"/>
        </w:rPr>
        <w:t xml:space="preserve"> navn på leverandør</w:t>
      </w:r>
      <w:r w:rsidRPr="00B4069C">
        <w:rPr>
          <w:rFonts w:ascii="Garamond" w:hAnsi="Garamond" w:cs="Arial"/>
          <w:sz w:val="24"/>
          <w:szCs w:val="24"/>
        </w:rPr>
        <w:t>]</w:t>
      </w:r>
    </w:p>
    <w:p w14:paraId="1A51546D" w14:textId="77777777" w:rsidR="00A24D51" w:rsidRPr="00B4069C" w:rsidRDefault="00400C1A" w:rsidP="00400C1A">
      <w:pPr>
        <w:spacing w:after="0" w:line="240" w:lineRule="auto"/>
        <w:rPr>
          <w:rFonts w:ascii="Garamond" w:hAnsi="Garamond" w:cs="Arial"/>
          <w:sz w:val="24"/>
          <w:szCs w:val="24"/>
        </w:rPr>
      </w:pPr>
      <w:r w:rsidRPr="00B4069C">
        <w:rPr>
          <w:rFonts w:ascii="Garamond" w:hAnsi="Garamond" w:cs="Arial"/>
          <w:sz w:val="24"/>
          <w:szCs w:val="24"/>
        </w:rPr>
        <w:t>[</w:t>
      </w:r>
      <w:r w:rsidRPr="00B4069C">
        <w:rPr>
          <w:rFonts w:ascii="Garamond" w:hAnsi="Garamond" w:cs="Arial"/>
          <w:sz w:val="24"/>
          <w:szCs w:val="24"/>
          <w:highlight w:val="green"/>
        </w:rPr>
        <w:t xml:space="preserve">Angiv </w:t>
      </w:r>
      <w:r w:rsidR="00A24D51" w:rsidRPr="00B4069C">
        <w:rPr>
          <w:rFonts w:ascii="Garamond" w:hAnsi="Garamond" w:cs="Arial"/>
          <w:sz w:val="24"/>
          <w:szCs w:val="24"/>
          <w:highlight w:val="green"/>
        </w:rPr>
        <w:t>adresse</w:t>
      </w:r>
      <w:r w:rsidR="00A24D51" w:rsidRPr="00B4069C">
        <w:rPr>
          <w:rFonts w:ascii="Garamond" w:hAnsi="Garamond" w:cs="Arial"/>
          <w:sz w:val="24"/>
          <w:szCs w:val="24"/>
        </w:rPr>
        <w:t>]</w:t>
      </w:r>
    </w:p>
    <w:p w14:paraId="3D20A294" w14:textId="77777777" w:rsidR="00A24D51" w:rsidRPr="00B4069C" w:rsidRDefault="00400C1A" w:rsidP="00400C1A">
      <w:pPr>
        <w:spacing w:after="0" w:line="240" w:lineRule="auto"/>
        <w:rPr>
          <w:rFonts w:ascii="Garamond" w:hAnsi="Garamond" w:cs="Arial"/>
          <w:sz w:val="24"/>
          <w:szCs w:val="24"/>
        </w:rPr>
      </w:pPr>
      <w:r w:rsidRPr="00B4069C">
        <w:rPr>
          <w:rFonts w:ascii="Garamond" w:hAnsi="Garamond" w:cs="Arial"/>
          <w:sz w:val="24"/>
          <w:szCs w:val="24"/>
        </w:rPr>
        <w:t>[</w:t>
      </w:r>
      <w:r w:rsidRPr="00B4069C">
        <w:rPr>
          <w:rFonts w:ascii="Garamond" w:hAnsi="Garamond" w:cs="Arial"/>
          <w:sz w:val="24"/>
          <w:szCs w:val="24"/>
          <w:highlight w:val="green"/>
        </w:rPr>
        <w:t>Angiv</w:t>
      </w:r>
      <w:r w:rsidR="00A24D51" w:rsidRPr="00B4069C">
        <w:rPr>
          <w:rFonts w:ascii="Garamond" w:hAnsi="Garamond" w:cs="Arial"/>
          <w:sz w:val="24"/>
          <w:szCs w:val="24"/>
          <w:highlight w:val="green"/>
        </w:rPr>
        <w:t xml:space="preserve"> postnummer</w:t>
      </w:r>
      <w:r w:rsidRPr="00B4069C">
        <w:rPr>
          <w:rFonts w:ascii="Garamond" w:hAnsi="Garamond" w:cs="Arial"/>
          <w:sz w:val="24"/>
          <w:szCs w:val="24"/>
          <w:highlight w:val="green"/>
        </w:rPr>
        <w:t xml:space="preserve"> og by</w:t>
      </w:r>
      <w:r w:rsidR="00A24D51" w:rsidRPr="00B4069C">
        <w:rPr>
          <w:rFonts w:ascii="Garamond" w:hAnsi="Garamond" w:cs="Arial"/>
          <w:sz w:val="24"/>
          <w:szCs w:val="24"/>
        </w:rPr>
        <w:t>]</w:t>
      </w:r>
    </w:p>
    <w:p w14:paraId="2809DE76" w14:textId="77777777" w:rsidR="00A24D51" w:rsidRPr="00B4069C" w:rsidRDefault="00400C1A" w:rsidP="00400C1A">
      <w:pPr>
        <w:spacing w:after="0" w:line="240" w:lineRule="auto"/>
        <w:rPr>
          <w:rFonts w:ascii="Garamond" w:hAnsi="Garamond" w:cs="Arial"/>
          <w:sz w:val="24"/>
          <w:szCs w:val="24"/>
        </w:rPr>
      </w:pPr>
      <w:r w:rsidRPr="00B4069C">
        <w:rPr>
          <w:rFonts w:ascii="Garamond" w:hAnsi="Garamond" w:cs="Arial"/>
          <w:sz w:val="24"/>
          <w:szCs w:val="24"/>
        </w:rPr>
        <w:t>[</w:t>
      </w:r>
      <w:r w:rsidRPr="00B4069C">
        <w:rPr>
          <w:rFonts w:ascii="Garamond" w:hAnsi="Garamond" w:cs="Arial"/>
          <w:sz w:val="24"/>
          <w:szCs w:val="24"/>
          <w:highlight w:val="green"/>
        </w:rPr>
        <w:t xml:space="preserve">Angiv </w:t>
      </w:r>
      <w:r w:rsidR="00A24D51" w:rsidRPr="00B4069C">
        <w:rPr>
          <w:rFonts w:ascii="Garamond" w:hAnsi="Garamond" w:cs="Arial"/>
          <w:sz w:val="24"/>
          <w:szCs w:val="24"/>
          <w:highlight w:val="green"/>
        </w:rPr>
        <w:t>CVR-nr.</w:t>
      </w:r>
      <w:r w:rsidR="00A24D51" w:rsidRPr="00B4069C">
        <w:rPr>
          <w:rFonts w:ascii="Garamond" w:hAnsi="Garamond" w:cs="Arial"/>
          <w:sz w:val="24"/>
          <w:szCs w:val="24"/>
        </w:rPr>
        <w:t>]</w:t>
      </w:r>
    </w:p>
    <w:p w14:paraId="1DA80E6A" w14:textId="77777777" w:rsidR="00400C1A" w:rsidRPr="00B4069C" w:rsidRDefault="00400C1A" w:rsidP="00400C1A">
      <w:pPr>
        <w:spacing w:after="0" w:line="240" w:lineRule="auto"/>
        <w:rPr>
          <w:rFonts w:ascii="Garamond" w:hAnsi="Garamond" w:cs="Arial"/>
          <w:sz w:val="24"/>
          <w:szCs w:val="24"/>
        </w:rPr>
      </w:pPr>
    </w:p>
    <w:p w14:paraId="533DBF2A" w14:textId="77777777" w:rsidR="00A24D51" w:rsidRPr="00B4069C" w:rsidRDefault="00064F1E" w:rsidP="00A24D51">
      <w:pPr>
        <w:rPr>
          <w:rFonts w:ascii="Garamond" w:hAnsi="Garamond" w:cs="Arial"/>
          <w:sz w:val="24"/>
          <w:szCs w:val="24"/>
        </w:rPr>
      </w:pPr>
      <w:r w:rsidRPr="00B4069C">
        <w:rPr>
          <w:rFonts w:ascii="Garamond" w:hAnsi="Garamond" w:cs="Arial"/>
          <w:sz w:val="24"/>
          <w:szCs w:val="24"/>
        </w:rPr>
        <w:t>(herefter ”</w:t>
      </w:r>
      <w:r w:rsidR="00A24D51" w:rsidRPr="00B4069C">
        <w:rPr>
          <w:rFonts w:ascii="Garamond" w:hAnsi="Garamond" w:cs="Arial"/>
          <w:sz w:val="24"/>
          <w:szCs w:val="24"/>
        </w:rPr>
        <w:t>leverandøren</w:t>
      </w:r>
      <w:r w:rsidRPr="00B4069C">
        <w:rPr>
          <w:rFonts w:ascii="Garamond" w:hAnsi="Garamond" w:cs="Arial"/>
          <w:sz w:val="24"/>
          <w:szCs w:val="24"/>
        </w:rPr>
        <w:t>”</w:t>
      </w:r>
      <w:r w:rsidR="00A24D51" w:rsidRPr="00B4069C">
        <w:rPr>
          <w:rFonts w:ascii="Garamond" w:hAnsi="Garamond" w:cs="Arial"/>
          <w:sz w:val="24"/>
          <w:szCs w:val="24"/>
        </w:rPr>
        <w:t>)</w:t>
      </w:r>
    </w:p>
    <w:p w14:paraId="02DB931E" w14:textId="77777777" w:rsidR="00A24D51" w:rsidRPr="00B4069C" w:rsidRDefault="00A24D51" w:rsidP="00A24D51">
      <w:pPr>
        <w:rPr>
          <w:rFonts w:ascii="Garamond" w:hAnsi="Garamond" w:cs="Arial"/>
          <w:sz w:val="24"/>
          <w:szCs w:val="24"/>
        </w:rPr>
      </w:pPr>
      <w:r w:rsidRPr="00B4069C">
        <w:rPr>
          <w:rFonts w:ascii="Garamond" w:hAnsi="Garamond" w:cs="Arial"/>
          <w:sz w:val="24"/>
          <w:szCs w:val="24"/>
        </w:rPr>
        <w:t xml:space="preserve"> </w:t>
      </w:r>
    </w:p>
    <w:p w14:paraId="3CA785BE" w14:textId="5DB7FC0A" w:rsidR="00A24D51" w:rsidRPr="00B4069C" w:rsidRDefault="008A30D8" w:rsidP="00A24D51">
      <w:pPr>
        <w:pStyle w:val="Overskrift1"/>
        <w:rPr>
          <w:rFonts w:ascii="Garamond" w:hAnsi="Garamond"/>
          <w:sz w:val="26"/>
          <w:szCs w:val="26"/>
        </w:rPr>
      </w:pPr>
      <w:bookmarkStart w:id="7" w:name="_Toc457983790"/>
      <w:bookmarkStart w:id="8" w:name="_Toc435542488"/>
      <w:bookmarkStart w:id="9" w:name="_Toc437866896"/>
      <w:bookmarkStart w:id="10" w:name="_Toc26350732"/>
      <w:r w:rsidRPr="00B4069C">
        <w:rPr>
          <w:rFonts w:ascii="Garamond" w:hAnsi="Garamond"/>
          <w:sz w:val="26"/>
          <w:szCs w:val="26"/>
        </w:rPr>
        <w:t>K</w:t>
      </w:r>
      <w:r w:rsidR="00B4069C" w:rsidRPr="00B4069C">
        <w:rPr>
          <w:rFonts w:ascii="Garamond" w:hAnsi="Garamond"/>
          <w:sz w:val="26"/>
          <w:szCs w:val="26"/>
        </w:rPr>
        <w:t>ONTRAKTGRUNDLAGET</w:t>
      </w:r>
      <w:bookmarkEnd w:id="7"/>
      <w:bookmarkEnd w:id="8"/>
      <w:bookmarkEnd w:id="9"/>
      <w:bookmarkEnd w:id="10"/>
      <w:r w:rsidR="00A24D51" w:rsidRPr="00B4069C">
        <w:rPr>
          <w:rFonts w:ascii="Garamond" w:hAnsi="Garamond"/>
          <w:sz w:val="26"/>
          <w:szCs w:val="26"/>
        </w:rPr>
        <w:t xml:space="preserve"> </w:t>
      </w:r>
    </w:p>
    <w:p w14:paraId="01C2AB70" w14:textId="77777777" w:rsidR="004C58AF" w:rsidRPr="00B4069C" w:rsidRDefault="004C58AF" w:rsidP="00BA2FB1">
      <w:pPr>
        <w:spacing w:line="240" w:lineRule="auto"/>
        <w:rPr>
          <w:rFonts w:ascii="Garamond" w:hAnsi="Garamond"/>
          <w:sz w:val="24"/>
          <w:szCs w:val="24"/>
        </w:rPr>
      </w:pPr>
    </w:p>
    <w:p w14:paraId="243790E6" w14:textId="5B5982C7" w:rsidR="00A24D51" w:rsidRPr="00C31881" w:rsidRDefault="008A30D8" w:rsidP="00BA2FB1">
      <w:pPr>
        <w:spacing w:line="240" w:lineRule="auto"/>
        <w:rPr>
          <w:rFonts w:ascii="Garamond" w:hAnsi="Garamond"/>
          <w:sz w:val="24"/>
          <w:szCs w:val="24"/>
        </w:rPr>
      </w:pPr>
      <w:r w:rsidRPr="00B4069C">
        <w:rPr>
          <w:rFonts w:ascii="Garamond" w:hAnsi="Garamond"/>
          <w:sz w:val="24"/>
          <w:szCs w:val="24"/>
        </w:rPr>
        <w:t>Denne kontrakt</w:t>
      </w:r>
      <w:r w:rsidR="00A24D51" w:rsidRPr="00B4069C">
        <w:rPr>
          <w:rFonts w:ascii="Garamond" w:hAnsi="Garamond"/>
          <w:sz w:val="24"/>
          <w:szCs w:val="24"/>
        </w:rPr>
        <w:t xml:space="preserve"> er indgået på baggrund af </w:t>
      </w:r>
      <w:r w:rsidR="00EB292B" w:rsidRPr="00B4069C">
        <w:rPr>
          <w:rFonts w:ascii="Garamond" w:hAnsi="Garamond"/>
          <w:sz w:val="24"/>
          <w:szCs w:val="24"/>
        </w:rPr>
        <w:t>kunden</w:t>
      </w:r>
      <w:r w:rsidR="00A24D51" w:rsidRPr="00B4069C">
        <w:rPr>
          <w:rFonts w:ascii="Garamond" w:hAnsi="Garamond"/>
          <w:sz w:val="24"/>
          <w:szCs w:val="24"/>
        </w:rPr>
        <w:t>s udbud af [</w:t>
      </w:r>
      <w:r w:rsidR="00BC5BD0" w:rsidRPr="00B4069C">
        <w:rPr>
          <w:rFonts w:ascii="Garamond" w:hAnsi="Garamond"/>
          <w:sz w:val="24"/>
          <w:szCs w:val="24"/>
          <w:highlight w:val="yellow"/>
        </w:rPr>
        <w:t>angiv betegnelse</w:t>
      </w:r>
      <w:r w:rsidR="00A24D51" w:rsidRPr="00B4069C">
        <w:rPr>
          <w:rFonts w:ascii="Garamond" w:hAnsi="Garamond"/>
          <w:sz w:val="24"/>
          <w:szCs w:val="24"/>
        </w:rPr>
        <w:t>]</w:t>
      </w:r>
      <w:r w:rsidR="00BA2FB1" w:rsidRPr="00B4069C">
        <w:rPr>
          <w:rFonts w:ascii="Garamond" w:hAnsi="Garamond"/>
          <w:sz w:val="24"/>
          <w:szCs w:val="24"/>
        </w:rPr>
        <w:t xml:space="preserve"> som offentliggjort ved udbudsbekendtgørelse </w:t>
      </w:r>
      <w:r w:rsidR="0074259A" w:rsidRPr="00B4069C">
        <w:rPr>
          <w:rFonts w:ascii="Garamond" w:hAnsi="Garamond"/>
          <w:sz w:val="24"/>
          <w:szCs w:val="24"/>
        </w:rPr>
        <w:t>[</w:t>
      </w:r>
      <w:r w:rsidR="0074259A" w:rsidRPr="00B4069C">
        <w:rPr>
          <w:rFonts w:ascii="Garamond" w:hAnsi="Garamond"/>
          <w:sz w:val="24"/>
          <w:szCs w:val="24"/>
          <w:highlight w:val="yellow"/>
        </w:rPr>
        <w:t>angiv udbudsbekendtgørelsens nummer</w:t>
      </w:r>
      <w:r w:rsidR="0074259A" w:rsidRPr="00B4069C">
        <w:rPr>
          <w:rFonts w:ascii="Garamond" w:hAnsi="Garamond"/>
          <w:sz w:val="24"/>
          <w:szCs w:val="24"/>
        </w:rPr>
        <w:t>].</w:t>
      </w:r>
      <w:r w:rsidR="00A24D51" w:rsidRPr="00B4069C">
        <w:rPr>
          <w:rFonts w:ascii="Garamond" w:hAnsi="Garamond"/>
          <w:color w:val="FF0000"/>
          <w:sz w:val="24"/>
          <w:szCs w:val="24"/>
        </w:rPr>
        <w:t xml:space="preserve"> </w:t>
      </w:r>
      <w:r w:rsidR="00C31881">
        <w:rPr>
          <w:rFonts w:ascii="Garamond" w:hAnsi="Garamond"/>
          <w:sz w:val="24"/>
          <w:szCs w:val="24"/>
        </w:rPr>
        <w:t>[</w:t>
      </w:r>
      <w:r w:rsidR="00C31881" w:rsidRPr="00C31881">
        <w:rPr>
          <w:rFonts w:ascii="Garamond" w:hAnsi="Garamond"/>
          <w:i/>
          <w:sz w:val="24"/>
          <w:szCs w:val="24"/>
          <w:highlight w:val="lightGray"/>
        </w:rPr>
        <w:t>Sætningen slettes</w:t>
      </w:r>
      <w:r w:rsidR="000417BF">
        <w:rPr>
          <w:rFonts w:ascii="Garamond" w:hAnsi="Garamond"/>
          <w:i/>
          <w:sz w:val="24"/>
          <w:szCs w:val="24"/>
          <w:highlight w:val="lightGray"/>
        </w:rPr>
        <w:t>,</w:t>
      </w:r>
      <w:r w:rsidR="00C31881" w:rsidRPr="00C31881">
        <w:rPr>
          <w:rFonts w:ascii="Garamond" w:hAnsi="Garamond"/>
          <w:i/>
          <w:sz w:val="24"/>
          <w:szCs w:val="24"/>
          <w:highlight w:val="lightGray"/>
        </w:rPr>
        <w:t xml:space="preserve"> hvis kontrakten er under tærskelværdien</w:t>
      </w:r>
      <w:r w:rsidR="000417BF" w:rsidRPr="000417BF">
        <w:rPr>
          <w:rFonts w:ascii="Garamond" w:hAnsi="Garamond"/>
          <w:i/>
          <w:sz w:val="24"/>
          <w:szCs w:val="24"/>
          <w:highlight w:val="lightGray"/>
        </w:rPr>
        <w:t>.</w:t>
      </w:r>
      <w:r w:rsidR="00C31881">
        <w:rPr>
          <w:rFonts w:ascii="Garamond" w:hAnsi="Garamond"/>
          <w:sz w:val="24"/>
          <w:szCs w:val="24"/>
        </w:rPr>
        <w:t>]</w:t>
      </w:r>
    </w:p>
    <w:p w14:paraId="02BE9DA7" w14:textId="77777777" w:rsidR="00A24D51" w:rsidRPr="00B4069C" w:rsidRDefault="00841C25" w:rsidP="00BC5BD0">
      <w:pPr>
        <w:spacing w:line="240" w:lineRule="auto"/>
        <w:rPr>
          <w:rFonts w:ascii="Garamond" w:hAnsi="Garamond"/>
          <w:sz w:val="24"/>
          <w:szCs w:val="24"/>
        </w:rPr>
      </w:pPr>
      <w:r w:rsidRPr="00B4069C">
        <w:rPr>
          <w:rFonts w:ascii="Garamond" w:hAnsi="Garamond"/>
          <w:sz w:val="24"/>
          <w:szCs w:val="24"/>
        </w:rPr>
        <w:t>Kontrakt</w:t>
      </w:r>
      <w:r w:rsidR="00A24D51" w:rsidRPr="00B4069C">
        <w:rPr>
          <w:rFonts w:ascii="Garamond" w:hAnsi="Garamond"/>
          <w:sz w:val="24"/>
          <w:szCs w:val="24"/>
        </w:rPr>
        <w:t>grundlaget består af følgende dokumenter:</w:t>
      </w:r>
    </w:p>
    <w:p w14:paraId="65B2CED5" w14:textId="77777777" w:rsidR="00A24D51" w:rsidRPr="00B4069C" w:rsidRDefault="00ED7546" w:rsidP="00BC5BD0">
      <w:pPr>
        <w:pStyle w:val="Listeafsnit"/>
        <w:numPr>
          <w:ilvl w:val="0"/>
          <w:numId w:val="11"/>
        </w:numPr>
        <w:spacing w:line="240" w:lineRule="auto"/>
        <w:rPr>
          <w:rFonts w:ascii="Garamond" w:hAnsi="Garamond"/>
          <w:szCs w:val="24"/>
        </w:rPr>
      </w:pPr>
      <w:r w:rsidRPr="00B4069C">
        <w:rPr>
          <w:rFonts w:ascii="Garamond" w:hAnsi="Garamond"/>
          <w:szCs w:val="24"/>
        </w:rPr>
        <w:t>K</w:t>
      </w:r>
      <w:r w:rsidR="00841C25" w:rsidRPr="00B4069C">
        <w:rPr>
          <w:rFonts w:ascii="Garamond" w:hAnsi="Garamond"/>
          <w:szCs w:val="24"/>
        </w:rPr>
        <w:t>ontrakt</w:t>
      </w:r>
      <w:r w:rsidRPr="00B4069C">
        <w:rPr>
          <w:rFonts w:ascii="Garamond" w:hAnsi="Garamond"/>
          <w:szCs w:val="24"/>
        </w:rPr>
        <w:t xml:space="preserve">en (dette dokument) </w:t>
      </w:r>
    </w:p>
    <w:p w14:paraId="17B59FF2" w14:textId="0E55E461" w:rsidR="00A24D51" w:rsidRPr="00B4069C" w:rsidRDefault="00A24D51" w:rsidP="00BC5BD0">
      <w:pPr>
        <w:pStyle w:val="Listeafsnit"/>
        <w:numPr>
          <w:ilvl w:val="0"/>
          <w:numId w:val="11"/>
        </w:numPr>
        <w:spacing w:line="240" w:lineRule="auto"/>
        <w:rPr>
          <w:rFonts w:ascii="Garamond" w:hAnsi="Garamond"/>
          <w:szCs w:val="24"/>
        </w:rPr>
      </w:pPr>
      <w:r w:rsidRPr="00B4069C">
        <w:rPr>
          <w:rFonts w:ascii="Garamond" w:hAnsi="Garamond"/>
          <w:szCs w:val="24"/>
        </w:rPr>
        <w:t xml:space="preserve">Bilag 1 – </w:t>
      </w:r>
      <w:r w:rsidR="008F53BF" w:rsidRPr="00B4069C">
        <w:rPr>
          <w:rFonts w:ascii="Garamond" w:hAnsi="Garamond"/>
          <w:szCs w:val="24"/>
        </w:rPr>
        <w:t>S</w:t>
      </w:r>
      <w:r w:rsidRPr="00B4069C">
        <w:rPr>
          <w:rFonts w:ascii="Garamond" w:hAnsi="Garamond"/>
          <w:szCs w:val="24"/>
        </w:rPr>
        <w:t>pørgsmål, svar og ændringer til udbudsmaterialet</w:t>
      </w:r>
      <w:r w:rsidR="00C31881">
        <w:rPr>
          <w:rFonts w:ascii="Garamond" w:hAnsi="Garamond"/>
          <w:szCs w:val="24"/>
        </w:rPr>
        <w:t xml:space="preserve"> </w:t>
      </w:r>
    </w:p>
    <w:p w14:paraId="2DC5B3DF" w14:textId="79700501" w:rsidR="00A24D51" w:rsidRPr="00B4069C" w:rsidRDefault="00A24D51" w:rsidP="00BC5BD0">
      <w:pPr>
        <w:pStyle w:val="Listeafsnit"/>
        <w:numPr>
          <w:ilvl w:val="0"/>
          <w:numId w:val="11"/>
        </w:numPr>
        <w:spacing w:line="240" w:lineRule="auto"/>
        <w:rPr>
          <w:rFonts w:ascii="Garamond" w:hAnsi="Garamond"/>
          <w:szCs w:val="24"/>
        </w:rPr>
      </w:pPr>
      <w:r w:rsidRPr="00B4069C">
        <w:rPr>
          <w:rFonts w:ascii="Garamond" w:hAnsi="Garamond"/>
          <w:szCs w:val="24"/>
        </w:rPr>
        <w:t xml:space="preserve">Bilag 2 – </w:t>
      </w:r>
      <w:r w:rsidR="00C44752" w:rsidRPr="00B4069C">
        <w:rPr>
          <w:rFonts w:ascii="Garamond" w:hAnsi="Garamond"/>
          <w:szCs w:val="24"/>
        </w:rPr>
        <w:t xml:space="preserve">Kundens </w:t>
      </w:r>
      <w:r w:rsidRPr="00B4069C">
        <w:rPr>
          <w:rFonts w:ascii="Garamond" w:hAnsi="Garamond"/>
          <w:szCs w:val="24"/>
        </w:rPr>
        <w:t>kravspecifikation</w:t>
      </w:r>
    </w:p>
    <w:p w14:paraId="4B5DBCE7" w14:textId="48AA5F9D" w:rsidR="00A24D51" w:rsidRPr="00B4069C" w:rsidRDefault="00A24D51" w:rsidP="00C44752">
      <w:pPr>
        <w:pStyle w:val="Listeafsnit"/>
        <w:numPr>
          <w:ilvl w:val="0"/>
          <w:numId w:val="11"/>
        </w:numPr>
        <w:spacing w:line="240" w:lineRule="auto"/>
        <w:rPr>
          <w:rFonts w:ascii="Garamond" w:hAnsi="Garamond"/>
          <w:szCs w:val="24"/>
        </w:rPr>
      </w:pPr>
      <w:r w:rsidRPr="00B4069C">
        <w:rPr>
          <w:rFonts w:ascii="Garamond" w:hAnsi="Garamond"/>
          <w:szCs w:val="24"/>
        </w:rPr>
        <w:t>Bilag 3 –</w:t>
      </w:r>
      <w:r w:rsidR="00C44752" w:rsidRPr="00B4069C">
        <w:rPr>
          <w:rFonts w:ascii="Garamond" w:hAnsi="Garamond"/>
          <w:szCs w:val="24"/>
        </w:rPr>
        <w:t xml:space="preserve"> Leverandørens</w:t>
      </w:r>
      <w:r w:rsidRPr="00B4069C">
        <w:rPr>
          <w:rFonts w:ascii="Garamond" w:hAnsi="Garamond"/>
          <w:szCs w:val="24"/>
        </w:rPr>
        <w:t xml:space="preserve"> tilbud</w:t>
      </w:r>
      <w:r w:rsidR="008A552D" w:rsidRPr="00B4069C">
        <w:rPr>
          <w:rFonts w:ascii="Garamond" w:hAnsi="Garamond"/>
          <w:szCs w:val="24"/>
        </w:rPr>
        <w:t xml:space="preserve"> (inkl. eventuel tilbudsliste)</w:t>
      </w:r>
    </w:p>
    <w:p w14:paraId="6624BDE9" w14:textId="67739141" w:rsidR="00A24D51" w:rsidRPr="00B4069C" w:rsidRDefault="00BC5BD0" w:rsidP="00BC5BD0">
      <w:pPr>
        <w:pStyle w:val="Listeafsnit"/>
        <w:numPr>
          <w:ilvl w:val="0"/>
          <w:numId w:val="11"/>
        </w:numPr>
        <w:spacing w:line="240" w:lineRule="auto"/>
        <w:rPr>
          <w:rFonts w:ascii="Garamond" w:hAnsi="Garamond"/>
          <w:szCs w:val="24"/>
        </w:rPr>
      </w:pPr>
      <w:r w:rsidRPr="00B4069C">
        <w:rPr>
          <w:rFonts w:ascii="Garamond" w:hAnsi="Garamond"/>
          <w:szCs w:val="24"/>
        </w:rPr>
        <w:t>[</w:t>
      </w:r>
      <w:r w:rsidRPr="00B4069C">
        <w:rPr>
          <w:rFonts w:ascii="Garamond" w:hAnsi="Garamond"/>
          <w:szCs w:val="24"/>
          <w:highlight w:val="yellow"/>
        </w:rPr>
        <w:t xml:space="preserve">Angiv evt. </w:t>
      </w:r>
      <w:r w:rsidR="00C44752" w:rsidRPr="00B4069C">
        <w:rPr>
          <w:rFonts w:ascii="Garamond" w:hAnsi="Garamond"/>
          <w:szCs w:val="24"/>
          <w:highlight w:val="yellow"/>
        </w:rPr>
        <w:t>øvrige bilag, fx databehandleraftale</w:t>
      </w:r>
      <w:r w:rsidR="00A24D51" w:rsidRPr="00B4069C">
        <w:rPr>
          <w:rFonts w:ascii="Garamond" w:hAnsi="Garamond"/>
          <w:szCs w:val="24"/>
        </w:rPr>
        <w:t>]</w:t>
      </w:r>
    </w:p>
    <w:p w14:paraId="2A96853D" w14:textId="4454F0E0" w:rsidR="009829CD" w:rsidRPr="00B4069C" w:rsidRDefault="00A24D51" w:rsidP="00BC5BD0">
      <w:pPr>
        <w:spacing w:line="240" w:lineRule="auto"/>
        <w:rPr>
          <w:rFonts w:ascii="Garamond" w:hAnsi="Garamond"/>
          <w:sz w:val="24"/>
          <w:szCs w:val="24"/>
        </w:rPr>
      </w:pPr>
      <w:r w:rsidRPr="00B4069C">
        <w:rPr>
          <w:rFonts w:ascii="Garamond" w:hAnsi="Garamond"/>
          <w:sz w:val="24"/>
          <w:szCs w:val="24"/>
        </w:rPr>
        <w:t xml:space="preserve">Hvis der er </w:t>
      </w:r>
      <w:r w:rsidR="008A30D8" w:rsidRPr="00B4069C">
        <w:rPr>
          <w:rFonts w:ascii="Garamond" w:hAnsi="Garamond"/>
          <w:sz w:val="24"/>
          <w:szCs w:val="24"/>
        </w:rPr>
        <w:t>uoverensstemmelse mellem kontrakten</w:t>
      </w:r>
      <w:r w:rsidR="00841C25" w:rsidRPr="00B4069C">
        <w:rPr>
          <w:rFonts w:ascii="Garamond" w:hAnsi="Garamond"/>
          <w:sz w:val="24"/>
          <w:szCs w:val="24"/>
        </w:rPr>
        <w:t xml:space="preserve"> og bilagene, går kontrakte</w:t>
      </w:r>
      <w:r w:rsidRPr="00B4069C">
        <w:rPr>
          <w:rFonts w:ascii="Garamond" w:hAnsi="Garamond"/>
          <w:sz w:val="24"/>
          <w:szCs w:val="24"/>
        </w:rPr>
        <w:t xml:space="preserve">n forud for bilagene. Hvis der er uoverensstemmelse mellem bilagene, går et </w:t>
      </w:r>
      <w:r w:rsidR="00C97954" w:rsidRPr="00B4069C">
        <w:rPr>
          <w:rFonts w:ascii="Garamond" w:hAnsi="Garamond"/>
          <w:sz w:val="24"/>
          <w:szCs w:val="24"/>
        </w:rPr>
        <w:t>lavere nummereret bilag</w:t>
      </w:r>
      <w:r w:rsidRPr="00B4069C">
        <w:rPr>
          <w:rFonts w:ascii="Garamond" w:hAnsi="Garamond"/>
          <w:sz w:val="24"/>
          <w:szCs w:val="24"/>
        </w:rPr>
        <w:t xml:space="preserve"> forud for et </w:t>
      </w:r>
      <w:r w:rsidR="00C97954" w:rsidRPr="00B4069C">
        <w:rPr>
          <w:rFonts w:ascii="Garamond" w:hAnsi="Garamond"/>
          <w:sz w:val="24"/>
          <w:szCs w:val="24"/>
        </w:rPr>
        <w:t>højere nummereret</w:t>
      </w:r>
      <w:r w:rsidRPr="00B4069C">
        <w:rPr>
          <w:rFonts w:ascii="Garamond" w:hAnsi="Garamond"/>
          <w:sz w:val="24"/>
          <w:szCs w:val="24"/>
        </w:rPr>
        <w:t xml:space="preserve"> bilag.</w:t>
      </w:r>
      <w:r w:rsidR="004C37B6">
        <w:rPr>
          <w:rFonts w:ascii="Garamond" w:hAnsi="Garamond"/>
          <w:sz w:val="24"/>
          <w:szCs w:val="24"/>
        </w:rPr>
        <w:t xml:space="preserve"> [</w:t>
      </w:r>
      <w:r w:rsidR="000417BF" w:rsidRPr="000417BF">
        <w:rPr>
          <w:rFonts w:ascii="Garamond" w:hAnsi="Garamond"/>
          <w:sz w:val="24"/>
          <w:szCs w:val="24"/>
          <w:highlight w:val="lightGray"/>
        </w:rPr>
        <w:t>V</w:t>
      </w:r>
      <w:r w:rsidR="004C37B6" w:rsidRPr="00DD39F4">
        <w:rPr>
          <w:rFonts w:ascii="Garamond" w:hAnsi="Garamond"/>
          <w:i/>
          <w:sz w:val="24"/>
          <w:szCs w:val="24"/>
          <w:highlight w:val="lightGray"/>
        </w:rPr>
        <w:t>ær opmærksom på, at hvis der indsættes flere bilag ind ovenfor, så skal det overvejes, om bilaget skal have forrang for leverandørens tilbud og dermed skal nummereres lavere end tilbuddet</w:t>
      </w:r>
      <w:r w:rsidR="004C37B6">
        <w:rPr>
          <w:rFonts w:ascii="Garamond" w:hAnsi="Garamond"/>
          <w:sz w:val="24"/>
          <w:szCs w:val="24"/>
        </w:rPr>
        <w:t xml:space="preserve">]. </w:t>
      </w:r>
    </w:p>
    <w:p w14:paraId="6B8236B8" w14:textId="407C45D1" w:rsidR="008A30D8" w:rsidRPr="00B4069C" w:rsidRDefault="008A30D8" w:rsidP="00BC5BD0">
      <w:pPr>
        <w:spacing w:line="240" w:lineRule="auto"/>
        <w:rPr>
          <w:rFonts w:ascii="Garamond" w:hAnsi="Garamond"/>
          <w:sz w:val="24"/>
          <w:szCs w:val="24"/>
        </w:rPr>
      </w:pPr>
      <w:r w:rsidRPr="00B4069C">
        <w:rPr>
          <w:rFonts w:ascii="Garamond" w:hAnsi="Garamond"/>
          <w:sz w:val="24"/>
          <w:szCs w:val="24"/>
        </w:rPr>
        <w:t>Eventuelle tilpasninger, tilføjelser eller ændringer i ydelserne, der aftales mellem parterne efter kontraktens indgåelse</w:t>
      </w:r>
      <w:r w:rsidR="008F53BF" w:rsidRPr="00B4069C">
        <w:rPr>
          <w:rFonts w:ascii="Garamond" w:hAnsi="Garamond"/>
          <w:sz w:val="24"/>
          <w:szCs w:val="24"/>
        </w:rPr>
        <w:t>,</w:t>
      </w:r>
      <w:r w:rsidRPr="00B4069C">
        <w:rPr>
          <w:rFonts w:ascii="Garamond" w:hAnsi="Garamond"/>
          <w:sz w:val="24"/>
          <w:szCs w:val="24"/>
        </w:rPr>
        <w:t xml:space="preserve"> vil </w:t>
      </w:r>
      <w:r w:rsidR="009829CD" w:rsidRPr="00B4069C">
        <w:rPr>
          <w:rFonts w:ascii="Garamond" w:hAnsi="Garamond"/>
          <w:sz w:val="24"/>
          <w:szCs w:val="24"/>
        </w:rPr>
        <w:t xml:space="preserve">dog </w:t>
      </w:r>
      <w:r w:rsidRPr="00B4069C">
        <w:rPr>
          <w:rFonts w:ascii="Garamond" w:hAnsi="Garamond"/>
          <w:sz w:val="24"/>
          <w:szCs w:val="24"/>
        </w:rPr>
        <w:t>gælde forud for de øvrige</w:t>
      </w:r>
      <w:r w:rsidR="00C97954" w:rsidRPr="00B4069C">
        <w:rPr>
          <w:rFonts w:ascii="Garamond" w:hAnsi="Garamond"/>
          <w:sz w:val="24"/>
          <w:szCs w:val="24"/>
        </w:rPr>
        <w:t xml:space="preserve"> dokumenter i</w:t>
      </w:r>
      <w:r w:rsidRPr="00B4069C">
        <w:rPr>
          <w:rFonts w:ascii="Garamond" w:hAnsi="Garamond"/>
          <w:sz w:val="24"/>
          <w:szCs w:val="24"/>
        </w:rPr>
        <w:t xml:space="preserve"> kontrakt</w:t>
      </w:r>
      <w:r w:rsidR="00C97954" w:rsidRPr="00B4069C">
        <w:rPr>
          <w:rFonts w:ascii="Garamond" w:hAnsi="Garamond"/>
          <w:sz w:val="24"/>
          <w:szCs w:val="24"/>
        </w:rPr>
        <w:t>grundlaget</w:t>
      </w:r>
      <w:r w:rsidRPr="00B4069C">
        <w:rPr>
          <w:rFonts w:ascii="Garamond" w:hAnsi="Garamond"/>
          <w:sz w:val="24"/>
          <w:szCs w:val="24"/>
        </w:rPr>
        <w:t xml:space="preserve">. </w:t>
      </w:r>
    </w:p>
    <w:p w14:paraId="7D7A2E92" w14:textId="298464E7" w:rsidR="00774D66" w:rsidRPr="00B4069C" w:rsidRDefault="00774D66" w:rsidP="00BC5BD0">
      <w:pPr>
        <w:spacing w:line="240" w:lineRule="auto"/>
        <w:rPr>
          <w:rFonts w:ascii="Garamond" w:hAnsi="Garamond"/>
          <w:i/>
          <w:sz w:val="24"/>
          <w:szCs w:val="24"/>
        </w:rPr>
      </w:pPr>
      <w:r w:rsidRPr="00B4069C">
        <w:rPr>
          <w:rFonts w:ascii="Garamond" w:hAnsi="Garamond"/>
          <w:sz w:val="24"/>
          <w:szCs w:val="24"/>
        </w:rPr>
        <w:t>Leverandøre</w:t>
      </w:r>
      <w:r w:rsidR="00DD564D">
        <w:rPr>
          <w:rFonts w:ascii="Garamond" w:hAnsi="Garamond"/>
          <w:sz w:val="24"/>
          <w:szCs w:val="24"/>
        </w:rPr>
        <w:t>ns</w:t>
      </w:r>
      <w:r w:rsidRPr="00B4069C">
        <w:rPr>
          <w:rFonts w:ascii="Garamond" w:hAnsi="Garamond"/>
          <w:sz w:val="24"/>
          <w:szCs w:val="24"/>
        </w:rPr>
        <w:t xml:space="preserve"> standardvilkår er ikke en del af kontraktgrundlaget.</w:t>
      </w:r>
    </w:p>
    <w:p w14:paraId="61078C24" w14:textId="0CBC475C" w:rsidR="00A24D51" w:rsidRPr="00B4069C" w:rsidRDefault="00A24D51" w:rsidP="00A24D51">
      <w:pPr>
        <w:rPr>
          <w:rFonts w:ascii="Garamond" w:hAnsi="Garamond" w:cs="Arial"/>
          <w:sz w:val="24"/>
          <w:szCs w:val="24"/>
        </w:rPr>
      </w:pPr>
    </w:p>
    <w:p w14:paraId="79982A80" w14:textId="77777777" w:rsidR="00290DCD" w:rsidRPr="00B4069C" w:rsidRDefault="00290DCD" w:rsidP="00A24D51">
      <w:pPr>
        <w:rPr>
          <w:rFonts w:ascii="Garamond" w:hAnsi="Garamond" w:cs="Arial"/>
          <w:sz w:val="24"/>
          <w:szCs w:val="24"/>
        </w:rPr>
      </w:pPr>
    </w:p>
    <w:p w14:paraId="5DA36024" w14:textId="2CAC5E28" w:rsidR="008A30D8" w:rsidRPr="00B4069C" w:rsidRDefault="008A30D8" w:rsidP="008A30D8">
      <w:pPr>
        <w:pStyle w:val="Overskrift1"/>
        <w:rPr>
          <w:rFonts w:ascii="Garamond" w:hAnsi="Garamond"/>
          <w:sz w:val="26"/>
          <w:szCs w:val="26"/>
        </w:rPr>
      </w:pPr>
      <w:bookmarkStart w:id="11" w:name="_Toc457983796"/>
      <w:bookmarkStart w:id="12" w:name="_Toc435542494"/>
      <w:bookmarkStart w:id="13" w:name="_Toc437866898"/>
      <w:bookmarkStart w:id="14" w:name="_Toc457983795"/>
      <w:bookmarkStart w:id="15" w:name="_Toc435542493"/>
      <w:bookmarkStart w:id="16" w:name="_Ref419788745"/>
      <w:bookmarkStart w:id="17" w:name="_Ref419788732"/>
      <w:bookmarkStart w:id="18" w:name="_Toc26350733"/>
      <w:r w:rsidRPr="00B4069C">
        <w:rPr>
          <w:rFonts w:ascii="Garamond" w:hAnsi="Garamond"/>
          <w:sz w:val="26"/>
          <w:szCs w:val="26"/>
        </w:rPr>
        <w:lastRenderedPageBreak/>
        <w:t>K</w:t>
      </w:r>
      <w:r w:rsidR="00B4069C" w:rsidRPr="00B4069C">
        <w:rPr>
          <w:rFonts w:ascii="Garamond" w:hAnsi="Garamond"/>
          <w:sz w:val="26"/>
          <w:szCs w:val="26"/>
        </w:rPr>
        <w:t>ONTRAKTENS OMFANG</w:t>
      </w:r>
      <w:bookmarkEnd w:id="11"/>
      <w:bookmarkEnd w:id="12"/>
      <w:bookmarkEnd w:id="13"/>
      <w:bookmarkEnd w:id="18"/>
      <w:r w:rsidRPr="00B4069C">
        <w:rPr>
          <w:rFonts w:ascii="Garamond" w:hAnsi="Garamond"/>
          <w:sz w:val="26"/>
          <w:szCs w:val="26"/>
        </w:rPr>
        <w:t xml:space="preserve"> </w:t>
      </w:r>
    </w:p>
    <w:p w14:paraId="5FAC37CB" w14:textId="77777777" w:rsidR="008A30D8" w:rsidRPr="00B4069C" w:rsidRDefault="008A30D8" w:rsidP="008A30D8">
      <w:pPr>
        <w:pStyle w:val="Overskrift2"/>
        <w:rPr>
          <w:rFonts w:ascii="Garamond" w:hAnsi="Garamond"/>
          <w:b/>
          <w:i w:val="0"/>
          <w:sz w:val="24"/>
          <w:szCs w:val="24"/>
        </w:rPr>
      </w:pPr>
      <w:bookmarkStart w:id="19" w:name="_Toc457983797"/>
      <w:bookmarkStart w:id="20" w:name="_Toc435542495"/>
      <w:bookmarkStart w:id="21" w:name="_Toc26350734"/>
      <w:r w:rsidRPr="00B4069C">
        <w:rPr>
          <w:rFonts w:ascii="Garamond" w:hAnsi="Garamond"/>
          <w:b/>
          <w:i w:val="0"/>
          <w:sz w:val="24"/>
          <w:szCs w:val="24"/>
        </w:rPr>
        <w:t>Omfang</w:t>
      </w:r>
      <w:bookmarkEnd w:id="19"/>
      <w:bookmarkEnd w:id="20"/>
      <w:bookmarkEnd w:id="21"/>
    </w:p>
    <w:p w14:paraId="6CE5441B" w14:textId="17C0BF83" w:rsidR="008A30D8" w:rsidRPr="00B4069C" w:rsidRDefault="00ED7546" w:rsidP="008A30D8">
      <w:pPr>
        <w:spacing w:line="240" w:lineRule="auto"/>
        <w:rPr>
          <w:rFonts w:ascii="Garamond" w:hAnsi="Garamond" w:cs="Arial"/>
          <w:sz w:val="24"/>
          <w:szCs w:val="24"/>
        </w:rPr>
      </w:pPr>
      <w:r w:rsidRPr="00B4069C">
        <w:rPr>
          <w:rFonts w:ascii="Garamond" w:hAnsi="Garamond" w:cs="Arial"/>
          <w:sz w:val="24"/>
          <w:szCs w:val="24"/>
        </w:rPr>
        <w:t>K</w:t>
      </w:r>
      <w:r w:rsidR="00841C25" w:rsidRPr="00B4069C">
        <w:rPr>
          <w:rFonts w:ascii="Garamond" w:hAnsi="Garamond" w:cs="Arial"/>
          <w:sz w:val="24"/>
          <w:szCs w:val="24"/>
        </w:rPr>
        <w:t>ontrakt</w:t>
      </w:r>
      <w:r w:rsidRPr="00B4069C">
        <w:rPr>
          <w:rFonts w:ascii="Garamond" w:hAnsi="Garamond" w:cs="Arial"/>
          <w:sz w:val="24"/>
          <w:szCs w:val="24"/>
        </w:rPr>
        <w:t>en</w:t>
      </w:r>
      <w:r w:rsidR="008A30D8" w:rsidRPr="00B4069C">
        <w:rPr>
          <w:rFonts w:ascii="Garamond" w:hAnsi="Garamond" w:cs="Arial"/>
          <w:sz w:val="24"/>
          <w:szCs w:val="24"/>
        </w:rPr>
        <w:t xml:space="preserve"> omfatter </w:t>
      </w:r>
      <w:r w:rsidR="00147583">
        <w:rPr>
          <w:rFonts w:ascii="Garamond" w:hAnsi="Garamond" w:cs="Arial"/>
          <w:sz w:val="24"/>
          <w:szCs w:val="24"/>
        </w:rPr>
        <w:t>levering</w:t>
      </w:r>
      <w:r w:rsidR="00147583" w:rsidRPr="00B4069C">
        <w:rPr>
          <w:rFonts w:ascii="Garamond" w:hAnsi="Garamond" w:cs="Arial"/>
          <w:sz w:val="24"/>
          <w:szCs w:val="24"/>
        </w:rPr>
        <w:t xml:space="preserve"> </w:t>
      </w:r>
      <w:r w:rsidR="008A30D8" w:rsidRPr="00B4069C">
        <w:rPr>
          <w:rFonts w:ascii="Garamond" w:hAnsi="Garamond" w:cs="Arial"/>
          <w:sz w:val="24"/>
          <w:szCs w:val="24"/>
        </w:rPr>
        <w:t>af [</w:t>
      </w:r>
      <w:r w:rsidR="008A30D8" w:rsidRPr="00B4069C">
        <w:rPr>
          <w:rFonts w:ascii="Garamond" w:hAnsi="Garamond" w:cs="Arial"/>
          <w:sz w:val="24"/>
          <w:szCs w:val="24"/>
          <w:highlight w:val="yellow"/>
        </w:rPr>
        <w:t xml:space="preserve">angiv </w:t>
      </w:r>
      <w:r w:rsidR="00C45D8D">
        <w:rPr>
          <w:rFonts w:ascii="Garamond" w:hAnsi="Garamond" w:cs="Arial"/>
          <w:sz w:val="24"/>
          <w:szCs w:val="24"/>
          <w:highlight w:val="yellow"/>
        </w:rPr>
        <w:t>de omfattede varer og eventuelle tilknyttede serviceydelser</w:t>
      </w:r>
      <w:r w:rsidR="006E573B">
        <w:rPr>
          <w:rFonts w:ascii="Garamond" w:hAnsi="Garamond" w:cs="Arial"/>
          <w:sz w:val="24"/>
          <w:szCs w:val="24"/>
          <w:highlight w:val="yellow"/>
        </w:rPr>
        <w:t xml:space="preserve"> </w:t>
      </w:r>
      <w:r w:rsidR="008A30D8" w:rsidRPr="00B4069C">
        <w:rPr>
          <w:rFonts w:ascii="Garamond" w:hAnsi="Garamond" w:cs="Arial"/>
          <w:sz w:val="24"/>
          <w:szCs w:val="24"/>
          <w:highlight w:val="yellow"/>
        </w:rPr>
        <w:t>og en generel beskrivelse af de omfattede</w:t>
      </w:r>
      <w:r w:rsidR="006E573B">
        <w:rPr>
          <w:rFonts w:ascii="Garamond" w:hAnsi="Garamond" w:cs="Arial"/>
          <w:sz w:val="24"/>
          <w:szCs w:val="24"/>
          <w:highlight w:val="yellow"/>
        </w:rPr>
        <w:t xml:space="preserve"> varer</w:t>
      </w:r>
      <w:r w:rsidR="008A30D8" w:rsidRPr="00B4069C">
        <w:rPr>
          <w:rFonts w:ascii="Garamond" w:hAnsi="Garamond" w:cs="Arial"/>
          <w:sz w:val="24"/>
          <w:szCs w:val="24"/>
        </w:rPr>
        <w:t xml:space="preserve">] til </w:t>
      </w:r>
      <w:r w:rsidR="00EB292B" w:rsidRPr="00B4069C">
        <w:rPr>
          <w:rFonts w:ascii="Garamond" w:hAnsi="Garamond" w:cs="Arial"/>
          <w:sz w:val="24"/>
          <w:szCs w:val="24"/>
        </w:rPr>
        <w:t>kunden</w:t>
      </w:r>
      <w:r w:rsidR="008A30D8" w:rsidRPr="00B4069C">
        <w:rPr>
          <w:rFonts w:ascii="Garamond" w:hAnsi="Garamond" w:cs="Arial"/>
          <w:sz w:val="24"/>
          <w:szCs w:val="24"/>
        </w:rPr>
        <w:t xml:space="preserve">. </w:t>
      </w:r>
      <w:r w:rsidR="006E573B">
        <w:rPr>
          <w:rFonts w:ascii="Garamond" w:hAnsi="Garamond" w:cs="Arial"/>
          <w:sz w:val="24"/>
          <w:szCs w:val="24"/>
        </w:rPr>
        <w:t xml:space="preserve">Varerne </w:t>
      </w:r>
      <w:r w:rsidR="008A30D8" w:rsidRPr="00B4069C">
        <w:rPr>
          <w:rFonts w:ascii="Garamond" w:hAnsi="Garamond" w:cs="Arial"/>
          <w:sz w:val="24"/>
          <w:szCs w:val="24"/>
        </w:rPr>
        <w:t xml:space="preserve">er nærmere beskrevet i </w:t>
      </w:r>
      <w:r w:rsidR="00FC5070" w:rsidRPr="00B4069C">
        <w:rPr>
          <w:rFonts w:ascii="Garamond" w:hAnsi="Garamond" w:cs="Arial"/>
          <w:sz w:val="24"/>
          <w:szCs w:val="24"/>
        </w:rPr>
        <w:t>bilag</w:t>
      </w:r>
      <w:r w:rsidR="00C516F2">
        <w:rPr>
          <w:rFonts w:ascii="Garamond" w:hAnsi="Garamond" w:cs="Arial"/>
          <w:sz w:val="24"/>
          <w:szCs w:val="24"/>
        </w:rPr>
        <w:t xml:space="preserve"> [</w:t>
      </w:r>
      <w:r w:rsidR="00FC5070" w:rsidRPr="00756E53">
        <w:rPr>
          <w:rFonts w:ascii="Garamond" w:hAnsi="Garamond" w:cs="Arial"/>
          <w:sz w:val="24"/>
          <w:szCs w:val="24"/>
          <w:highlight w:val="yellow"/>
        </w:rPr>
        <w:t>2</w:t>
      </w:r>
      <w:r w:rsidR="005072B8" w:rsidRPr="00756E53">
        <w:rPr>
          <w:rFonts w:ascii="Garamond" w:hAnsi="Garamond" w:cs="Arial"/>
          <w:sz w:val="24"/>
          <w:szCs w:val="24"/>
          <w:highlight w:val="yellow"/>
        </w:rPr>
        <w:t xml:space="preserve"> og</w:t>
      </w:r>
      <w:r w:rsidR="00FC5070" w:rsidRPr="00756E53">
        <w:rPr>
          <w:rFonts w:ascii="Garamond" w:hAnsi="Garamond" w:cs="Arial"/>
          <w:sz w:val="24"/>
          <w:szCs w:val="24"/>
          <w:highlight w:val="yellow"/>
        </w:rPr>
        <w:t xml:space="preserve"> 3</w:t>
      </w:r>
      <w:r w:rsidR="00C516F2">
        <w:rPr>
          <w:rFonts w:ascii="Garamond" w:hAnsi="Garamond" w:cs="Arial"/>
          <w:sz w:val="24"/>
          <w:szCs w:val="24"/>
        </w:rPr>
        <w:t>]</w:t>
      </w:r>
      <w:r w:rsidR="008A30D8" w:rsidRPr="00B4069C">
        <w:rPr>
          <w:rFonts w:ascii="Garamond" w:hAnsi="Garamond" w:cs="Arial"/>
          <w:sz w:val="24"/>
          <w:szCs w:val="24"/>
        </w:rPr>
        <w:t xml:space="preserve">. </w:t>
      </w:r>
    </w:p>
    <w:p w14:paraId="4F772E62" w14:textId="2CC35D0E" w:rsidR="00D42C12" w:rsidRPr="00B4069C" w:rsidRDefault="00D42C12" w:rsidP="00D42C12">
      <w:pPr>
        <w:spacing w:line="240" w:lineRule="auto"/>
        <w:rPr>
          <w:rFonts w:ascii="Garamond" w:hAnsi="Garamond" w:cs="Arial"/>
          <w:sz w:val="24"/>
          <w:szCs w:val="24"/>
        </w:rPr>
      </w:pPr>
      <w:r w:rsidRPr="00B4069C">
        <w:rPr>
          <w:rFonts w:ascii="Garamond" w:hAnsi="Garamond"/>
          <w:sz w:val="24"/>
          <w:szCs w:val="24"/>
        </w:rPr>
        <w:t>[</w:t>
      </w:r>
      <w:r w:rsidRPr="00B4069C">
        <w:rPr>
          <w:rFonts w:ascii="Garamond" w:hAnsi="Garamond"/>
          <w:b/>
          <w:i/>
          <w:sz w:val="24"/>
          <w:szCs w:val="24"/>
          <w:highlight w:val="lightGray"/>
        </w:rPr>
        <w:t>Alternativ 1:</w:t>
      </w:r>
      <w:r w:rsidRPr="00B4069C">
        <w:rPr>
          <w:rFonts w:ascii="Garamond" w:hAnsi="Garamond"/>
          <w:i/>
          <w:sz w:val="24"/>
          <w:szCs w:val="24"/>
          <w:highlight w:val="lightGray"/>
        </w:rPr>
        <w:t xml:space="preserve"> </w:t>
      </w:r>
      <w:r w:rsidRPr="00B4069C">
        <w:rPr>
          <w:rFonts w:ascii="Garamond" w:hAnsi="Garamond"/>
          <w:sz w:val="24"/>
          <w:szCs w:val="24"/>
          <w:highlight w:val="lightGray"/>
        </w:rPr>
        <w:t>Alle kundens enheder og institutioner er omfattet af kontrakten</w:t>
      </w:r>
      <w:r w:rsidRPr="00B4069C">
        <w:rPr>
          <w:rFonts w:ascii="Garamond" w:hAnsi="Garamond"/>
          <w:sz w:val="24"/>
          <w:szCs w:val="24"/>
        </w:rPr>
        <w:t xml:space="preserve">.] </w:t>
      </w:r>
      <w:r w:rsidRPr="00B4069C">
        <w:rPr>
          <w:rFonts w:ascii="Garamond" w:hAnsi="Garamond" w:cs="Arial"/>
          <w:sz w:val="24"/>
          <w:szCs w:val="24"/>
        </w:rPr>
        <w:t>[</w:t>
      </w:r>
      <w:r w:rsidRPr="00B4069C">
        <w:rPr>
          <w:rFonts w:ascii="Garamond" w:hAnsi="Garamond" w:cs="Arial"/>
          <w:i/>
          <w:sz w:val="24"/>
          <w:szCs w:val="24"/>
          <w:highlight w:val="lightGray"/>
        </w:rPr>
        <w:t>Hvis der er no</w:t>
      </w:r>
      <w:r w:rsidR="000417BF">
        <w:rPr>
          <w:rFonts w:ascii="Garamond" w:hAnsi="Garamond" w:cs="Arial"/>
          <w:i/>
          <w:sz w:val="24"/>
          <w:szCs w:val="24"/>
          <w:highlight w:val="lightGray"/>
        </w:rPr>
        <w:t>gen</w:t>
      </w:r>
      <w:r w:rsidRPr="00B4069C">
        <w:rPr>
          <w:rFonts w:ascii="Garamond" w:hAnsi="Garamond" w:cs="Arial"/>
          <w:i/>
          <w:sz w:val="24"/>
          <w:szCs w:val="24"/>
          <w:highlight w:val="lightGray"/>
        </w:rPr>
        <w:t xml:space="preserve"> enheder eller institutioner, der ikke er omfattet af kontrakten, skal det beskrives her</w:t>
      </w:r>
      <w:r w:rsidRPr="00B4069C">
        <w:rPr>
          <w:rFonts w:ascii="Garamond" w:hAnsi="Garamond" w:cs="Arial"/>
          <w:i/>
          <w:sz w:val="24"/>
          <w:szCs w:val="24"/>
        </w:rPr>
        <w:t>.</w:t>
      </w:r>
      <w:r w:rsidRPr="00B4069C">
        <w:rPr>
          <w:rFonts w:ascii="Garamond" w:hAnsi="Garamond" w:cs="Arial"/>
          <w:sz w:val="24"/>
          <w:szCs w:val="24"/>
        </w:rPr>
        <w:t xml:space="preserve">] </w:t>
      </w:r>
    </w:p>
    <w:p w14:paraId="2A3B430A" w14:textId="459E6557" w:rsidR="00D42C12" w:rsidRPr="00B4069C" w:rsidRDefault="00D42C12" w:rsidP="00D42C12">
      <w:pPr>
        <w:spacing w:line="240" w:lineRule="auto"/>
        <w:rPr>
          <w:rFonts w:ascii="Garamond" w:hAnsi="Garamond" w:cs="Arial"/>
          <w:sz w:val="24"/>
          <w:szCs w:val="24"/>
        </w:rPr>
      </w:pPr>
      <w:r w:rsidRPr="00B4069C">
        <w:rPr>
          <w:rFonts w:ascii="Garamond" w:hAnsi="Garamond" w:cs="Arial"/>
          <w:sz w:val="24"/>
          <w:szCs w:val="24"/>
        </w:rPr>
        <w:t>[</w:t>
      </w:r>
      <w:r w:rsidRPr="00B4069C">
        <w:rPr>
          <w:rFonts w:ascii="Garamond" w:hAnsi="Garamond" w:cs="Arial"/>
          <w:b/>
          <w:i/>
          <w:sz w:val="24"/>
          <w:szCs w:val="24"/>
          <w:highlight w:val="lightGray"/>
        </w:rPr>
        <w:t>Alternativ 2:</w:t>
      </w:r>
      <w:r w:rsidRPr="00B4069C">
        <w:rPr>
          <w:rFonts w:ascii="Garamond" w:hAnsi="Garamond" w:cs="Arial"/>
          <w:i/>
          <w:sz w:val="24"/>
          <w:szCs w:val="24"/>
          <w:highlight w:val="lightGray"/>
        </w:rPr>
        <w:t xml:space="preserve"> </w:t>
      </w:r>
      <w:r w:rsidRPr="00B4069C">
        <w:rPr>
          <w:rFonts w:ascii="Garamond" w:hAnsi="Garamond" w:cs="Arial"/>
          <w:sz w:val="24"/>
          <w:szCs w:val="24"/>
          <w:highlight w:val="lightGray"/>
        </w:rPr>
        <w:t>Det er alene følgende af kundens enheder og institutioner, d</w:t>
      </w:r>
      <w:r w:rsidR="000417BF">
        <w:rPr>
          <w:rFonts w:ascii="Garamond" w:hAnsi="Garamond" w:cs="Arial"/>
          <w:sz w:val="24"/>
          <w:szCs w:val="24"/>
          <w:highlight w:val="lightGray"/>
        </w:rPr>
        <w:t>er er omfattet af kontrakten: [I</w:t>
      </w:r>
      <w:r w:rsidRPr="00B4069C">
        <w:rPr>
          <w:rFonts w:ascii="Garamond" w:hAnsi="Garamond" w:cs="Arial"/>
          <w:sz w:val="24"/>
          <w:szCs w:val="24"/>
          <w:highlight w:val="lightGray"/>
        </w:rPr>
        <w:t>ndsæt navn på de institutioner og</w:t>
      </w:r>
      <w:r w:rsidR="00C31881">
        <w:rPr>
          <w:rFonts w:ascii="Garamond" w:hAnsi="Garamond" w:cs="Arial"/>
          <w:sz w:val="24"/>
          <w:szCs w:val="24"/>
          <w:highlight w:val="lightGray"/>
        </w:rPr>
        <w:t>/eller</w:t>
      </w:r>
      <w:r w:rsidRPr="00B4069C">
        <w:rPr>
          <w:rFonts w:ascii="Garamond" w:hAnsi="Garamond" w:cs="Arial"/>
          <w:sz w:val="24"/>
          <w:szCs w:val="24"/>
          <w:highlight w:val="lightGray"/>
        </w:rPr>
        <w:t xml:space="preserve"> enheder,</w:t>
      </w:r>
      <w:r w:rsidR="000417BF">
        <w:rPr>
          <w:rFonts w:ascii="Garamond" w:hAnsi="Garamond" w:cs="Arial"/>
          <w:sz w:val="24"/>
          <w:szCs w:val="24"/>
          <w:highlight w:val="lightGray"/>
        </w:rPr>
        <w:t xml:space="preserve"> der er omfattet af </w:t>
      </w:r>
      <w:r w:rsidRPr="00B4069C">
        <w:rPr>
          <w:rFonts w:ascii="Garamond" w:hAnsi="Garamond" w:cs="Arial"/>
          <w:sz w:val="24"/>
          <w:szCs w:val="24"/>
          <w:highlight w:val="lightGray"/>
        </w:rPr>
        <w:t>kontrakt</w:t>
      </w:r>
      <w:r w:rsidR="000417BF">
        <w:rPr>
          <w:rFonts w:ascii="Garamond" w:hAnsi="Garamond" w:cs="Arial"/>
          <w:sz w:val="24"/>
          <w:szCs w:val="24"/>
          <w:highlight w:val="lightGray"/>
        </w:rPr>
        <w:t>en</w:t>
      </w:r>
      <w:r w:rsidRPr="00B4069C">
        <w:rPr>
          <w:rFonts w:ascii="Garamond" w:hAnsi="Garamond" w:cs="Arial"/>
          <w:sz w:val="24"/>
          <w:szCs w:val="24"/>
          <w:highlight w:val="lightGray"/>
        </w:rPr>
        <w:t>.]]</w:t>
      </w:r>
      <w:r w:rsidRPr="00B4069C">
        <w:rPr>
          <w:rFonts w:ascii="Garamond" w:hAnsi="Garamond" w:cs="Arial"/>
          <w:sz w:val="24"/>
          <w:szCs w:val="24"/>
        </w:rPr>
        <w:t xml:space="preserve"> </w:t>
      </w:r>
    </w:p>
    <w:p w14:paraId="64A2AA96" w14:textId="6BD29848" w:rsidR="00D42C12" w:rsidRPr="00B4069C" w:rsidRDefault="00D42C12" w:rsidP="00D42C12">
      <w:pPr>
        <w:rPr>
          <w:rFonts w:ascii="Garamond" w:hAnsi="Garamond"/>
          <w:sz w:val="24"/>
          <w:szCs w:val="24"/>
          <w:highlight w:val="yellow"/>
        </w:rPr>
      </w:pPr>
      <w:r w:rsidRPr="00B4069C">
        <w:rPr>
          <w:rFonts w:ascii="Garamond" w:hAnsi="Garamond" w:cs="Arial"/>
          <w:sz w:val="24"/>
          <w:szCs w:val="24"/>
        </w:rPr>
        <w:t>[</w:t>
      </w:r>
      <w:r w:rsidRPr="00B4069C">
        <w:rPr>
          <w:rFonts w:ascii="Garamond" w:hAnsi="Garamond" w:cs="Arial"/>
          <w:i/>
          <w:sz w:val="24"/>
          <w:szCs w:val="24"/>
          <w:highlight w:val="lightGray"/>
        </w:rPr>
        <w:t>Såfremt selvejende institutioner, der har driftsaftaler med kunden</w:t>
      </w:r>
      <w:r w:rsidR="008F53BF" w:rsidRPr="00B4069C">
        <w:rPr>
          <w:rFonts w:ascii="Garamond" w:hAnsi="Garamond" w:cs="Arial"/>
          <w:i/>
          <w:sz w:val="24"/>
          <w:szCs w:val="24"/>
          <w:highlight w:val="lightGray"/>
        </w:rPr>
        <w:t>,</w:t>
      </w:r>
      <w:r w:rsidRPr="00B4069C">
        <w:rPr>
          <w:rFonts w:ascii="Garamond" w:hAnsi="Garamond" w:cs="Arial"/>
          <w:i/>
          <w:sz w:val="24"/>
          <w:szCs w:val="24"/>
          <w:highlight w:val="lightGray"/>
        </w:rPr>
        <w:t xml:space="preserve"> er omfattet af udbuddet, skal dette ligeledes beskrives her.</w:t>
      </w:r>
      <w:r w:rsidRPr="00B4069C">
        <w:rPr>
          <w:rFonts w:ascii="Garamond" w:hAnsi="Garamond" w:cs="Arial"/>
          <w:sz w:val="24"/>
          <w:szCs w:val="24"/>
        </w:rPr>
        <w:t>]</w:t>
      </w:r>
    </w:p>
    <w:p w14:paraId="3747F554" w14:textId="77777777" w:rsidR="00540C4B" w:rsidRPr="00B4069C" w:rsidRDefault="00D42C12" w:rsidP="005B154A">
      <w:pPr>
        <w:pStyle w:val="Overskrift2"/>
        <w:rPr>
          <w:rFonts w:ascii="Garamond" w:hAnsi="Garamond" w:cs="Times New Roman"/>
          <w:b/>
          <w:i w:val="0"/>
          <w:sz w:val="24"/>
          <w:szCs w:val="24"/>
        </w:rPr>
      </w:pPr>
      <w:bookmarkStart w:id="22" w:name="_Toc26350735"/>
      <w:r w:rsidRPr="00B4069C">
        <w:rPr>
          <w:rFonts w:ascii="Garamond" w:hAnsi="Garamond" w:cs="Times New Roman"/>
          <w:b/>
          <w:i w:val="0"/>
          <w:sz w:val="24"/>
          <w:szCs w:val="24"/>
        </w:rPr>
        <w:t>Optioner</w:t>
      </w:r>
      <w:bookmarkEnd w:id="22"/>
      <w:r w:rsidRPr="00B4069C">
        <w:rPr>
          <w:rFonts w:ascii="Garamond" w:hAnsi="Garamond" w:cs="Times New Roman"/>
          <w:b/>
          <w:i w:val="0"/>
          <w:sz w:val="24"/>
          <w:szCs w:val="24"/>
        </w:rPr>
        <w:t xml:space="preserve"> </w:t>
      </w:r>
    </w:p>
    <w:p w14:paraId="6E01F2A9" w14:textId="2DBC4BC4" w:rsidR="00D42C12" w:rsidRPr="00B4069C" w:rsidRDefault="00D42C12" w:rsidP="005551FA">
      <w:pPr>
        <w:rPr>
          <w:rFonts w:ascii="Garamond" w:hAnsi="Garamond"/>
          <w:sz w:val="24"/>
          <w:szCs w:val="24"/>
        </w:rPr>
      </w:pPr>
      <w:r w:rsidRPr="00B4069C">
        <w:rPr>
          <w:rFonts w:ascii="Garamond" w:hAnsi="Garamond"/>
          <w:sz w:val="24"/>
          <w:szCs w:val="24"/>
        </w:rPr>
        <w:t>[</w:t>
      </w:r>
      <w:r w:rsidR="003B6CE3" w:rsidRPr="00B4069C">
        <w:rPr>
          <w:rFonts w:ascii="Garamond" w:hAnsi="Garamond"/>
          <w:i/>
          <w:sz w:val="24"/>
          <w:szCs w:val="24"/>
          <w:highlight w:val="lightGray"/>
        </w:rPr>
        <w:t>Af</w:t>
      </w:r>
      <w:r w:rsidR="00540C4B" w:rsidRPr="00B4069C">
        <w:rPr>
          <w:rFonts w:ascii="Garamond" w:hAnsi="Garamond"/>
          <w:i/>
          <w:sz w:val="24"/>
          <w:szCs w:val="24"/>
          <w:highlight w:val="lightGray"/>
        </w:rPr>
        <w:t xml:space="preserve">snittet </w:t>
      </w:r>
      <w:r w:rsidRPr="00B4069C">
        <w:rPr>
          <w:rFonts w:ascii="Garamond" w:hAnsi="Garamond"/>
          <w:i/>
          <w:sz w:val="24"/>
          <w:szCs w:val="24"/>
          <w:highlight w:val="lightGray"/>
        </w:rPr>
        <w:t>slettes</w:t>
      </w:r>
      <w:r w:rsidR="008F53BF" w:rsidRPr="00B4069C">
        <w:rPr>
          <w:rFonts w:ascii="Garamond" w:hAnsi="Garamond"/>
          <w:i/>
          <w:sz w:val="24"/>
          <w:szCs w:val="24"/>
          <w:highlight w:val="lightGray"/>
        </w:rPr>
        <w:t>,</w:t>
      </w:r>
      <w:r w:rsidRPr="00B4069C">
        <w:rPr>
          <w:rFonts w:ascii="Garamond" w:hAnsi="Garamond"/>
          <w:i/>
          <w:sz w:val="24"/>
          <w:szCs w:val="24"/>
          <w:highlight w:val="lightGray"/>
        </w:rPr>
        <w:t xml:space="preserve"> såfremt kontrakten ikke indeholder optioner</w:t>
      </w:r>
      <w:r w:rsidRPr="00B4069C">
        <w:rPr>
          <w:rFonts w:ascii="Garamond" w:hAnsi="Garamond"/>
          <w:sz w:val="24"/>
          <w:szCs w:val="24"/>
        </w:rPr>
        <w:t>]</w:t>
      </w:r>
    </w:p>
    <w:p w14:paraId="735A7195" w14:textId="3D364DA9" w:rsidR="00942280" w:rsidRPr="00B4069C" w:rsidRDefault="00942280" w:rsidP="00942280">
      <w:pPr>
        <w:rPr>
          <w:rFonts w:ascii="Garamond" w:hAnsi="Garamond"/>
          <w:sz w:val="24"/>
          <w:szCs w:val="24"/>
        </w:rPr>
      </w:pPr>
      <w:r w:rsidRPr="00B4069C">
        <w:rPr>
          <w:rFonts w:ascii="Garamond" w:hAnsi="Garamond"/>
          <w:sz w:val="24"/>
          <w:szCs w:val="24"/>
        </w:rPr>
        <w:t xml:space="preserve">Kontrakten omfatter endvidere følgende optioner: </w:t>
      </w:r>
    </w:p>
    <w:p w14:paraId="6FC447EE" w14:textId="6DE71CF3" w:rsidR="00942280" w:rsidRPr="00B4069C" w:rsidRDefault="005B154A" w:rsidP="00942280">
      <w:pPr>
        <w:rPr>
          <w:rFonts w:ascii="Garamond" w:hAnsi="Garamond"/>
          <w:sz w:val="24"/>
          <w:szCs w:val="24"/>
        </w:rPr>
      </w:pPr>
      <w:r w:rsidRPr="00B4069C">
        <w:rPr>
          <w:rFonts w:ascii="Garamond" w:hAnsi="Garamond"/>
          <w:sz w:val="24"/>
          <w:szCs w:val="24"/>
          <w:highlight w:val="yellow"/>
        </w:rPr>
        <w:t>[</w:t>
      </w:r>
      <w:r w:rsidR="00942280" w:rsidRPr="00B4069C">
        <w:rPr>
          <w:rFonts w:ascii="Garamond" w:hAnsi="Garamond"/>
          <w:sz w:val="24"/>
          <w:szCs w:val="24"/>
          <w:highlight w:val="yellow"/>
        </w:rPr>
        <w:t xml:space="preserve">Angiv optioner og/eller evt. henvisning til </w:t>
      </w:r>
      <w:r w:rsidR="00127D08" w:rsidRPr="00B4069C">
        <w:rPr>
          <w:rFonts w:ascii="Garamond" w:hAnsi="Garamond"/>
          <w:sz w:val="24"/>
          <w:szCs w:val="24"/>
          <w:highlight w:val="yellow"/>
        </w:rPr>
        <w:t>kravspecifikation</w:t>
      </w:r>
      <w:r w:rsidR="00942280" w:rsidRPr="00B4069C">
        <w:rPr>
          <w:rFonts w:ascii="Garamond" w:hAnsi="Garamond"/>
          <w:sz w:val="24"/>
          <w:szCs w:val="24"/>
          <w:highlight w:val="yellow"/>
        </w:rPr>
        <w:t>]</w:t>
      </w:r>
    </w:p>
    <w:p w14:paraId="573A2FE4" w14:textId="254985F4" w:rsidR="008A30D8" w:rsidRPr="00B4069C" w:rsidRDefault="00942280" w:rsidP="006E573B">
      <w:pPr>
        <w:rPr>
          <w:rFonts w:ascii="Garamond" w:hAnsi="Garamond" w:cs="Arial"/>
          <w:color w:val="00B050"/>
          <w:sz w:val="24"/>
          <w:szCs w:val="24"/>
        </w:rPr>
      </w:pPr>
      <w:r w:rsidRPr="00B4069C">
        <w:rPr>
          <w:rFonts w:ascii="Garamond" w:hAnsi="Garamond"/>
          <w:sz w:val="24"/>
          <w:szCs w:val="24"/>
          <w:highlight w:val="lightGray"/>
        </w:rPr>
        <w:t>[</w:t>
      </w:r>
      <w:r w:rsidRPr="00B4069C">
        <w:rPr>
          <w:rFonts w:ascii="Garamond" w:hAnsi="Garamond"/>
          <w:i/>
          <w:sz w:val="24"/>
          <w:szCs w:val="24"/>
          <w:highlight w:val="lightGray"/>
        </w:rPr>
        <w:t>Optioner kan være i form af køb af</w:t>
      </w:r>
      <w:r w:rsidR="00147583">
        <w:rPr>
          <w:rFonts w:ascii="Garamond" w:hAnsi="Garamond"/>
          <w:i/>
          <w:sz w:val="24"/>
          <w:szCs w:val="24"/>
          <w:highlight w:val="lightGray"/>
        </w:rPr>
        <w:t xml:space="preserve"> yderligere </w:t>
      </w:r>
      <w:r w:rsidR="006E573B">
        <w:rPr>
          <w:rFonts w:ascii="Garamond" w:hAnsi="Garamond"/>
          <w:i/>
          <w:sz w:val="24"/>
          <w:szCs w:val="24"/>
          <w:highlight w:val="lightGray"/>
        </w:rPr>
        <w:t>varer</w:t>
      </w:r>
      <w:r w:rsidR="00147583">
        <w:rPr>
          <w:rFonts w:ascii="Garamond" w:hAnsi="Garamond"/>
          <w:i/>
          <w:sz w:val="24"/>
          <w:szCs w:val="24"/>
          <w:highlight w:val="lightGray"/>
        </w:rPr>
        <w:t xml:space="preserve">/andre </w:t>
      </w:r>
      <w:r w:rsidR="006E573B">
        <w:rPr>
          <w:rFonts w:ascii="Garamond" w:hAnsi="Garamond"/>
          <w:i/>
          <w:sz w:val="24"/>
          <w:szCs w:val="24"/>
          <w:highlight w:val="lightGray"/>
        </w:rPr>
        <w:t>varer</w:t>
      </w:r>
      <w:r w:rsidRPr="00B4069C">
        <w:rPr>
          <w:rFonts w:ascii="Garamond" w:hAnsi="Garamond"/>
          <w:i/>
          <w:sz w:val="24"/>
          <w:szCs w:val="24"/>
          <w:highlight w:val="lightGray"/>
        </w:rPr>
        <w:t xml:space="preserve">. </w:t>
      </w:r>
      <w:r w:rsidRPr="00B4069C">
        <w:rPr>
          <w:rFonts w:ascii="Garamond" w:hAnsi="Garamond" w:cs="Arial"/>
          <w:bCs/>
          <w:i/>
          <w:iCs/>
          <w:sz w:val="24"/>
          <w:szCs w:val="24"/>
          <w:highlight w:val="lightGray"/>
        </w:rPr>
        <w:t xml:space="preserve">Vær opmærksom på, at værdien af optioner skal medregnes i vurderingen af den forventede kontraktværdi, når udbudspligten vurderes. Bemærk, at option på forlængelse af kontrakten angives under pkt. </w:t>
      </w:r>
      <w:r w:rsidRPr="00B4069C">
        <w:rPr>
          <w:rFonts w:ascii="Garamond" w:hAnsi="Garamond" w:cs="Arial"/>
          <w:bCs/>
          <w:i/>
          <w:iCs/>
          <w:sz w:val="24"/>
          <w:szCs w:val="24"/>
          <w:highlight w:val="lightGray"/>
        </w:rPr>
        <w:fldChar w:fldCharType="begin"/>
      </w:r>
      <w:r w:rsidRPr="00B4069C">
        <w:rPr>
          <w:rFonts w:ascii="Garamond" w:hAnsi="Garamond" w:cs="Arial"/>
          <w:bCs/>
          <w:i/>
          <w:iCs/>
          <w:sz w:val="24"/>
          <w:szCs w:val="24"/>
          <w:highlight w:val="lightGray"/>
        </w:rPr>
        <w:instrText xml:space="preserve"> REF _Ref3807043 \r \h  \* MERGEFORMAT </w:instrText>
      </w:r>
      <w:r w:rsidRPr="00B4069C">
        <w:rPr>
          <w:rFonts w:ascii="Garamond" w:hAnsi="Garamond" w:cs="Arial"/>
          <w:bCs/>
          <w:i/>
          <w:iCs/>
          <w:sz w:val="24"/>
          <w:szCs w:val="24"/>
          <w:highlight w:val="lightGray"/>
        </w:rPr>
      </w:r>
      <w:r w:rsidRPr="00B4069C">
        <w:rPr>
          <w:rFonts w:ascii="Garamond" w:hAnsi="Garamond" w:cs="Arial"/>
          <w:bCs/>
          <w:i/>
          <w:iCs/>
          <w:sz w:val="24"/>
          <w:szCs w:val="24"/>
          <w:highlight w:val="lightGray"/>
        </w:rPr>
        <w:fldChar w:fldCharType="separate"/>
      </w:r>
      <w:r w:rsidR="00FD1133">
        <w:rPr>
          <w:rFonts w:ascii="Garamond" w:hAnsi="Garamond" w:cs="Arial"/>
          <w:bCs/>
          <w:i/>
          <w:iCs/>
          <w:sz w:val="24"/>
          <w:szCs w:val="24"/>
          <w:highlight w:val="lightGray"/>
        </w:rPr>
        <w:t>4</w:t>
      </w:r>
      <w:r w:rsidRPr="00B4069C">
        <w:rPr>
          <w:rFonts w:ascii="Garamond" w:hAnsi="Garamond" w:cs="Arial"/>
          <w:bCs/>
          <w:i/>
          <w:iCs/>
          <w:sz w:val="24"/>
          <w:szCs w:val="24"/>
          <w:highlight w:val="lightGray"/>
        </w:rPr>
        <w:fldChar w:fldCharType="end"/>
      </w:r>
      <w:r w:rsidRPr="00B4069C">
        <w:rPr>
          <w:rFonts w:ascii="Garamond" w:hAnsi="Garamond" w:cs="Arial"/>
          <w:bCs/>
          <w:i/>
          <w:iCs/>
          <w:sz w:val="24"/>
          <w:szCs w:val="24"/>
          <w:highlight w:val="lightGray"/>
        </w:rPr>
        <w:t xml:space="preserve">. </w:t>
      </w:r>
      <w:r w:rsidRPr="00B4069C">
        <w:rPr>
          <w:rFonts w:ascii="Garamond" w:hAnsi="Garamond"/>
          <w:i/>
          <w:sz w:val="24"/>
          <w:szCs w:val="24"/>
          <w:highlight w:val="lightGray"/>
        </w:rPr>
        <w:t>Hvis man ønsker optioner, skal det angives</w:t>
      </w:r>
      <w:r w:rsidR="00856733" w:rsidRPr="00B4069C">
        <w:rPr>
          <w:rFonts w:ascii="Garamond" w:hAnsi="Garamond"/>
          <w:i/>
          <w:sz w:val="24"/>
          <w:szCs w:val="24"/>
          <w:highlight w:val="lightGray"/>
        </w:rPr>
        <w:t xml:space="preserve"> og beskrives i </w:t>
      </w:r>
      <w:r w:rsidR="00127D08" w:rsidRPr="00B4069C">
        <w:rPr>
          <w:rFonts w:ascii="Garamond" w:hAnsi="Garamond"/>
          <w:i/>
          <w:sz w:val="24"/>
          <w:szCs w:val="24"/>
          <w:highlight w:val="lightGray"/>
        </w:rPr>
        <w:t>kravspecifikationen</w:t>
      </w:r>
      <w:r w:rsidRPr="00B4069C">
        <w:rPr>
          <w:rFonts w:ascii="Garamond" w:hAnsi="Garamond"/>
          <w:i/>
          <w:sz w:val="24"/>
          <w:szCs w:val="24"/>
          <w:highlight w:val="lightGray"/>
        </w:rPr>
        <w:t>, hvad der ønskes option på, hvordan prisen skal angives</w:t>
      </w:r>
      <w:r w:rsidR="008F53BF" w:rsidRPr="00B4069C">
        <w:rPr>
          <w:rFonts w:ascii="Garamond" w:hAnsi="Garamond"/>
          <w:i/>
          <w:sz w:val="24"/>
          <w:szCs w:val="24"/>
          <w:highlight w:val="lightGray"/>
        </w:rPr>
        <w:t>,</w:t>
      </w:r>
      <w:r w:rsidRPr="00B4069C">
        <w:rPr>
          <w:rFonts w:ascii="Garamond" w:hAnsi="Garamond"/>
          <w:i/>
          <w:sz w:val="24"/>
          <w:szCs w:val="24"/>
          <w:highlight w:val="lightGray"/>
        </w:rPr>
        <w:t xml:space="preserve"> og evt. hvornår optionerne kan gøres gældende. Hvis ikke andet er angivet</w:t>
      </w:r>
      <w:r w:rsidR="008F53BF" w:rsidRPr="00B4069C">
        <w:rPr>
          <w:rFonts w:ascii="Garamond" w:hAnsi="Garamond"/>
          <w:i/>
          <w:sz w:val="24"/>
          <w:szCs w:val="24"/>
          <w:highlight w:val="lightGray"/>
        </w:rPr>
        <w:t>,</w:t>
      </w:r>
      <w:r w:rsidRPr="00B4069C">
        <w:rPr>
          <w:rFonts w:ascii="Garamond" w:hAnsi="Garamond"/>
          <w:i/>
          <w:sz w:val="24"/>
          <w:szCs w:val="24"/>
          <w:highlight w:val="lightGray"/>
        </w:rPr>
        <w:t xml:space="preserve"> skal optionen udnyttes i kontraktperioden. </w:t>
      </w:r>
      <w:r w:rsidR="00EB292B" w:rsidRPr="00B4069C">
        <w:rPr>
          <w:rFonts w:ascii="Garamond" w:hAnsi="Garamond"/>
          <w:i/>
          <w:sz w:val="24"/>
          <w:szCs w:val="24"/>
          <w:highlight w:val="lightGray"/>
        </w:rPr>
        <w:t xml:space="preserve">Kunden </w:t>
      </w:r>
      <w:r w:rsidRPr="00B4069C">
        <w:rPr>
          <w:rFonts w:ascii="Garamond" w:hAnsi="Garamond"/>
          <w:i/>
          <w:sz w:val="24"/>
          <w:szCs w:val="24"/>
          <w:highlight w:val="lightGray"/>
        </w:rPr>
        <w:t xml:space="preserve">er ikke forpligtet til at gøre brug af en option, men ønsker </w:t>
      </w:r>
      <w:r w:rsidR="00EB292B" w:rsidRPr="00B4069C">
        <w:rPr>
          <w:rFonts w:ascii="Garamond" w:hAnsi="Garamond"/>
          <w:i/>
          <w:sz w:val="24"/>
          <w:szCs w:val="24"/>
          <w:highlight w:val="lightGray"/>
        </w:rPr>
        <w:t>kunden</w:t>
      </w:r>
      <w:r w:rsidRPr="00B4069C">
        <w:rPr>
          <w:rFonts w:ascii="Garamond" w:hAnsi="Garamond"/>
          <w:i/>
          <w:sz w:val="24"/>
          <w:szCs w:val="24"/>
          <w:highlight w:val="lightGray"/>
        </w:rPr>
        <w:t xml:space="preserve"> at udnytte en option, er leverandøren forpligtet til at levere de</w:t>
      </w:r>
      <w:r w:rsidR="006E573B">
        <w:rPr>
          <w:rFonts w:ascii="Garamond" w:hAnsi="Garamond"/>
          <w:i/>
          <w:sz w:val="24"/>
          <w:szCs w:val="24"/>
          <w:highlight w:val="lightGray"/>
        </w:rPr>
        <w:t xml:space="preserve"> varer</w:t>
      </w:r>
      <w:r w:rsidRPr="00B4069C">
        <w:rPr>
          <w:rFonts w:ascii="Garamond" w:hAnsi="Garamond"/>
          <w:i/>
          <w:sz w:val="24"/>
          <w:szCs w:val="24"/>
          <w:highlight w:val="lightGray"/>
        </w:rPr>
        <w:t>, der er angivet som option og til den pris, som leverandøren har anført i tilbuddet.</w:t>
      </w:r>
      <w:r w:rsidRPr="00B4069C">
        <w:rPr>
          <w:rFonts w:ascii="Garamond" w:hAnsi="Garamond"/>
          <w:sz w:val="24"/>
          <w:szCs w:val="24"/>
        </w:rPr>
        <w:t>]</w:t>
      </w:r>
    </w:p>
    <w:p w14:paraId="6E4C339D" w14:textId="77777777" w:rsidR="008A30D8" w:rsidRPr="00B4069C" w:rsidRDefault="00841C25" w:rsidP="008A30D8">
      <w:pPr>
        <w:pStyle w:val="Overskrift2"/>
        <w:rPr>
          <w:rStyle w:val="Overskrift2Tegn"/>
          <w:rFonts w:ascii="Garamond" w:hAnsi="Garamond"/>
          <w:b/>
          <w:sz w:val="24"/>
          <w:szCs w:val="24"/>
        </w:rPr>
      </w:pPr>
      <w:bookmarkStart w:id="23" w:name="_Toc457983798"/>
      <w:bookmarkStart w:id="24" w:name="_Toc435542496"/>
      <w:bookmarkStart w:id="25" w:name="_Ref3196207"/>
      <w:bookmarkStart w:id="26" w:name="_Ref3196219"/>
      <w:bookmarkStart w:id="27" w:name="_Toc26350736"/>
      <w:r w:rsidRPr="00B4069C">
        <w:rPr>
          <w:rStyle w:val="Overskrift2Tegn"/>
          <w:rFonts w:ascii="Garamond" w:hAnsi="Garamond"/>
          <w:b/>
          <w:sz w:val="24"/>
          <w:szCs w:val="24"/>
        </w:rPr>
        <w:t>Ændringer af kontrakten</w:t>
      </w:r>
      <w:r w:rsidR="008A30D8" w:rsidRPr="00B4069C">
        <w:rPr>
          <w:rStyle w:val="Overskrift2Tegn"/>
          <w:rFonts w:ascii="Garamond" w:hAnsi="Garamond"/>
          <w:b/>
          <w:sz w:val="24"/>
          <w:szCs w:val="24"/>
        </w:rPr>
        <w:t>s omfang</w:t>
      </w:r>
      <w:bookmarkEnd w:id="23"/>
      <w:bookmarkEnd w:id="24"/>
      <w:bookmarkEnd w:id="25"/>
      <w:bookmarkEnd w:id="26"/>
      <w:bookmarkEnd w:id="27"/>
    </w:p>
    <w:p w14:paraId="7C64FC8D" w14:textId="107B9702" w:rsidR="008A30D8" w:rsidRPr="00B4069C" w:rsidRDefault="00EB292B" w:rsidP="008A30D8">
      <w:pPr>
        <w:spacing w:line="240" w:lineRule="auto"/>
        <w:rPr>
          <w:rFonts w:ascii="Garamond" w:hAnsi="Garamond" w:cs="Arial"/>
          <w:sz w:val="24"/>
          <w:szCs w:val="24"/>
        </w:rPr>
      </w:pPr>
      <w:r w:rsidRPr="00B4069C">
        <w:rPr>
          <w:rFonts w:ascii="Garamond" w:hAnsi="Garamond" w:cs="Arial"/>
          <w:sz w:val="24"/>
          <w:szCs w:val="24"/>
        </w:rPr>
        <w:t xml:space="preserve">Kunden </w:t>
      </w:r>
      <w:r w:rsidR="008A30D8" w:rsidRPr="00B4069C">
        <w:rPr>
          <w:rFonts w:ascii="Garamond" w:hAnsi="Garamond" w:cs="Arial"/>
          <w:sz w:val="24"/>
          <w:szCs w:val="24"/>
        </w:rPr>
        <w:t xml:space="preserve">kan, i det omfang det ikke strider mod </w:t>
      </w:r>
      <w:r w:rsidR="00C31881">
        <w:rPr>
          <w:rFonts w:ascii="Garamond" w:hAnsi="Garamond" w:cs="Arial"/>
          <w:sz w:val="24"/>
          <w:szCs w:val="24"/>
        </w:rPr>
        <w:t>gældende</w:t>
      </w:r>
      <w:r w:rsidR="008A30D8" w:rsidRPr="00B4069C">
        <w:rPr>
          <w:rFonts w:ascii="Garamond" w:hAnsi="Garamond" w:cs="Arial"/>
          <w:sz w:val="24"/>
          <w:szCs w:val="24"/>
        </w:rPr>
        <w:t xml:space="preserve"> udbudsre</w:t>
      </w:r>
      <w:r w:rsidR="00564C4F">
        <w:rPr>
          <w:rFonts w:ascii="Garamond" w:hAnsi="Garamond" w:cs="Arial"/>
          <w:sz w:val="24"/>
          <w:szCs w:val="24"/>
        </w:rPr>
        <w:t>gler</w:t>
      </w:r>
      <w:r w:rsidR="008A30D8" w:rsidRPr="00B4069C">
        <w:rPr>
          <w:rFonts w:ascii="Garamond" w:hAnsi="Garamond" w:cs="Arial"/>
          <w:sz w:val="24"/>
          <w:szCs w:val="24"/>
        </w:rPr>
        <w:t xml:space="preserve">, kræve, at </w:t>
      </w:r>
      <w:r w:rsidR="00841C25" w:rsidRPr="00B4069C">
        <w:rPr>
          <w:rFonts w:ascii="Garamond" w:hAnsi="Garamond" w:cs="Arial"/>
          <w:sz w:val="24"/>
          <w:szCs w:val="24"/>
        </w:rPr>
        <w:t>der foretages ændringer i kontrakte</w:t>
      </w:r>
      <w:r w:rsidR="008A30D8" w:rsidRPr="00B4069C">
        <w:rPr>
          <w:rFonts w:ascii="Garamond" w:hAnsi="Garamond" w:cs="Arial"/>
          <w:sz w:val="24"/>
          <w:szCs w:val="24"/>
        </w:rPr>
        <w:t>ns omfang. </w:t>
      </w:r>
    </w:p>
    <w:p w14:paraId="4939AA6D" w14:textId="0D1C3DC6" w:rsidR="008A30D8" w:rsidRPr="00B4069C" w:rsidRDefault="00EB292B" w:rsidP="008A30D8">
      <w:pPr>
        <w:spacing w:line="240" w:lineRule="auto"/>
        <w:rPr>
          <w:rFonts w:ascii="Garamond" w:hAnsi="Garamond" w:cs="Arial"/>
          <w:sz w:val="24"/>
          <w:szCs w:val="24"/>
        </w:rPr>
      </w:pPr>
      <w:r w:rsidRPr="00B4069C">
        <w:rPr>
          <w:rFonts w:ascii="Garamond" w:hAnsi="Garamond" w:cs="Arial"/>
          <w:sz w:val="24"/>
          <w:szCs w:val="24"/>
        </w:rPr>
        <w:t xml:space="preserve">Kundens </w:t>
      </w:r>
      <w:r w:rsidR="008A30D8" w:rsidRPr="00B4069C">
        <w:rPr>
          <w:rFonts w:ascii="Garamond" w:hAnsi="Garamond" w:cs="Arial"/>
          <w:sz w:val="24"/>
          <w:szCs w:val="24"/>
        </w:rPr>
        <w:t>krav om ændring skal fremsættes skriftligt. Leverandøren skal herefter</w:t>
      </w:r>
      <w:r w:rsidR="00386052" w:rsidRPr="00B4069C">
        <w:rPr>
          <w:rFonts w:ascii="Garamond" w:hAnsi="Garamond" w:cs="Arial"/>
          <w:sz w:val="24"/>
          <w:szCs w:val="24"/>
        </w:rPr>
        <w:t xml:space="preserve">, hvis </w:t>
      </w:r>
      <w:r w:rsidRPr="00B4069C">
        <w:rPr>
          <w:rFonts w:ascii="Garamond" w:hAnsi="Garamond" w:cs="Arial"/>
          <w:sz w:val="24"/>
          <w:szCs w:val="24"/>
        </w:rPr>
        <w:t xml:space="preserve">kunden </w:t>
      </w:r>
      <w:r w:rsidR="00386052" w:rsidRPr="00B4069C">
        <w:rPr>
          <w:rFonts w:ascii="Garamond" w:hAnsi="Garamond" w:cs="Arial"/>
          <w:sz w:val="24"/>
          <w:szCs w:val="24"/>
        </w:rPr>
        <w:t>anmoder om det,</w:t>
      </w:r>
      <w:r w:rsidR="008A30D8" w:rsidRPr="00B4069C">
        <w:rPr>
          <w:rFonts w:ascii="Garamond" w:hAnsi="Garamond" w:cs="Arial"/>
          <w:sz w:val="24"/>
          <w:szCs w:val="24"/>
        </w:rPr>
        <w:t xml:space="preserve"> udarbejde et </w:t>
      </w:r>
      <w:r w:rsidR="00386052" w:rsidRPr="00B4069C">
        <w:rPr>
          <w:rFonts w:ascii="Garamond" w:hAnsi="Garamond" w:cs="Arial"/>
          <w:sz w:val="24"/>
          <w:szCs w:val="24"/>
        </w:rPr>
        <w:t xml:space="preserve">udkast til et </w:t>
      </w:r>
      <w:r w:rsidR="008A30D8" w:rsidRPr="00B4069C">
        <w:rPr>
          <w:rFonts w:ascii="Garamond" w:hAnsi="Garamond" w:cs="Arial"/>
          <w:sz w:val="24"/>
          <w:szCs w:val="24"/>
        </w:rPr>
        <w:t>ændring</w:t>
      </w:r>
      <w:r w:rsidR="00542C99" w:rsidRPr="00B4069C">
        <w:rPr>
          <w:rFonts w:ascii="Garamond" w:hAnsi="Garamond" w:cs="Arial"/>
          <w:sz w:val="24"/>
          <w:szCs w:val="24"/>
        </w:rPr>
        <w:t>s</w:t>
      </w:r>
      <w:r w:rsidR="00386052" w:rsidRPr="00B4069C">
        <w:rPr>
          <w:rFonts w:ascii="Garamond" w:hAnsi="Garamond" w:cs="Arial"/>
          <w:sz w:val="24"/>
          <w:szCs w:val="24"/>
        </w:rPr>
        <w:t>bilag</w:t>
      </w:r>
      <w:r w:rsidR="008A30D8" w:rsidRPr="00B4069C">
        <w:rPr>
          <w:rFonts w:ascii="Garamond" w:hAnsi="Garamond" w:cs="Arial"/>
          <w:sz w:val="24"/>
          <w:szCs w:val="24"/>
        </w:rPr>
        <w:t>, hvori eventuel</w:t>
      </w:r>
      <w:r w:rsidR="00C83119" w:rsidRPr="00B4069C">
        <w:rPr>
          <w:rFonts w:ascii="Garamond" w:hAnsi="Garamond" w:cs="Arial"/>
          <w:sz w:val="24"/>
          <w:szCs w:val="24"/>
        </w:rPr>
        <w:t>le krav om forandringer i kontrakte</w:t>
      </w:r>
      <w:r w:rsidR="008A30D8" w:rsidRPr="00B4069C">
        <w:rPr>
          <w:rFonts w:ascii="Garamond" w:hAnsi="Garamond" w:cs="Arial"/>
          <w:sz w:val="24"/>
          <w:szCs w:val="24"/>
        </w:rPr>
        <w:t>n med hensyn til pris, tid og sikkerhed</w:t>
      </w:r>
      <w:r w:rsidR="00BF1562">
        <w:rPr>
          <w:rFonts w:ascii="Garamond" w:hAnsi="Garamond" w:cs="Arial"/>
          <w:sz w:val="24"/>
          <w:szCs w:val="24"/>
        </w:rPr>
        <w:t>,</w:t>
      </w:r>
      <w:r w:rsidR="008A30D8" w:rsidRPr="00B4069C">
        <w:rPr>
          <w:rFonts w:ascii="Garamond" w:hAnsi="Garamond" w:cs="Arial"/>
          <w:sz w:val="24"/>
          <w:szCs w:val="24"/>
        </w:rPr>
        <w:t xml:space="preserve"> som følge af ændringen</w:t>
      </w:r>
      <w:r w:rsidR="00BF1562">
        <w:rPr>
          <w:rFonts w:ascii="Garamond" w:hAnsi="Garamond" w:cs="Arial"/>
          <w:sz w:val="24"/>
          <w:szCs w:val="24"/>
        </w:rPr>
        <w:t>,</w:t>
      </w:r>
      <w:r w:rsidR="008A30D8" w:rsidRPr="00B4069C">
        <w:rPr>
          <w:rFonts w:ascii="Garamond" w:hAnsi="Garamond" w:cs="Arial"/>
          <w:sz w:val="24"/>
          <w:szCs w:val="24"/>
        </w:rPr>
        <w:t xml:space="preserve"> beskrives. </w:t>
      </w:r>
    </w:p>
    <w:p w14:paraId="347B0243" w14:textId="668AD521" w:rsidR="00B4069C" w:rsidRDefault="008A30D8" w:rsidP="008A30D8">
      <w:pPr>
        <w:spacing w:line="240" w:lineRule="auto"/>
        <w:rPr>
          <w:rFonts w:ascii="Garamond" w:hAnsi="Garamond" w:cs="Arial"/>
          <w:sz w:val="24"/>
          <w:szCs w:val="24"/>
        </w:rPr>
      </w:pPr>
      <w:r w:rsidRPr="00B4069C">
        <w:rPr>
          <w:rFonts w:ascii="Garamond" w:hAnsi="Garamond" w:cs="Arial"/>
          <w:sz w:val="24"/>
          <w:szCs w:val="24"/>
        </w:rPr>
        <w:t xml:space="preserve">En ændring af </w:t>
      </w:r>
      <w:r w:rsidR="00841C25" w:rsidRPr="00B4069C">
        <w:rPr>
          <w:rFonts w:ascii="Garamond" w:hAnsi="Garamond" w:cs="Arial"/>
          <w:sz w:val="24"/>
          <w:szCs w:val="24"/>
        </w:rPr>
        <w:t>kontrakt</w:t>
      </w:r>
      <w:r w:rsidRPr="00B4069C">
        <w:rPr>
          <w:rFonts w:ascii="Garamond" w:hAnsi="Garamond" w:cs="Arial"/>
          <w:sz w:val="24"/>
          <w:szCs w:val="24"/>
        </w:rPr>
        <w:t xml:space="preserve">en er først gældende fra det tidspunkt, hvor </w:t>
      </w:r>
      <w:r w:rsidR="00824C79" w:rsidRPr="00B4069C">
        <w:rPr>
          <w:rFonts w:ascii="Garamond" w:hAnsi="Garamond" w:cs="Arial"/>
          <w:sz w:val="24"/>
          <w:szCs w:val="24"/>
        </w:rPr>
        <w:t>parterne har</w:t>
      </w:r>
      <w:r w:rsidRPr="00B4069C">
        <w:rPr>
          <w:rFonts w:ascii="Garamond" w:hAnsi="Garamond" w:cs="Arial"/>
          <w:sz w:val="24"/>
          <w:szCs w:val="24"/>
        </w:rPr>
        <w:t xml:space="preserve"> indgået skriftligt tillæg til </w:t>
      </w:r>
      <w:r w:rsidR="00841C25" w:rsidRPr="00B4069C">
        <w:rPr>
          <w:rFonts w:ascii="Garamond" w:hAnsi="Garamond" w:cs="Arial"/>
          <w:sz w:val="24"/>
          <w:szCs w:val="24"/>
        </w:rPr>
        <w:t>kontrakte</w:t>
      </w:r>
      <w:r w:rsidR="001505C6" w:rsidRPr="00B4069C">
        <w:rPr>
          <w:rFonts w:ascii="Garamond" w:hAnsi="Garamond" w:cs="Arial"/>
          <w:sz w:val="24"/>
          <w:szCs w:val="24"/>
        </w:rPr>
        <w:t>n. Leverandøren har</w:t>
      </w:r>
      <w:r w:rsidRPr="00B4069C">
        <w:rPr>
          <w:rFonts w:ascii="Garamond" w:hAnsi="Garamond" w:cs="Arial"/>
          <w:sz w:val="24"/>
          <w:szCs w:val="24"/>
        </w:rPr>
        <w:t xml:space="preserve"> ikke krav på merbetaling, medmindre der er ind</w:t>
      </w:r>
      <w:r w:rsidR="00841C25" w:rsidRPr="00B4069C">
        <w:rPr>
          <w:rFonts w:ascii="Garamond" w:hAnsi="Garamond" w:cs="Arial"/>
          <w:sz w:val="24"/>
          <w:szCs w:val="24"/>
        </w:rPr>
        <w:t>gået skriftligt tillæg til kontrakt</w:t>
      </w:r>
      <w:r w:rsidRPr="00B4069C">
        <w:rPr>
          <w:rFonts w:ascii="Garamond" w:hAnsi="Garamond" w:cs="Arial"/>
          <w:sz w:val="24"/>
          <w:szCs w:val="24"/>
        </w:rPr>
        <w:t>en herom.</w:t>
      </w:r>
    </w:p>
    <w:p w14:paraId="14DF71F1" w14:textId="18342391" w:rsidR="00B4069C" w:rsidRDefault="00B4069C" w:rsidP="008A30D8">
      <w:pPr>
        <w:spacing w:line="240" w:lineRule="auto"/>
        <w:rPr>
          <w:rFonts w:ascii="Garamond" w:hAnsi="Garamond" w:cs="Arial"/>
          <w:sz w:val="24"/>
          <w:szCs w:val="24"/>
        </w:rPr>
      </w:pPr>
    </w:p>
    <w:p w14:paraId="23453A95" w14:textId="6ADED4B6" w:rsidR="00AC39B2" w:rsidRDefault="00AC39B2" w:rsidP="008A30D8">
      <w:pPr>
        <w:spacing w:line="240" w:lineRule="auto"/>
        <w:rPr>
          <w:rFonts w:ascii="Garamond" w:hAnsi="Garamond" w:cs="Arial"/>
          <w:sz w:val="24"/>
          <w:szCs w:val="24"/>
        </w:rPr>
      </w:pPr>
    </w:p>
    <w:p w14:paraId="01933D49" w14:textId="77777777" w:rsidR="00756E53" w:rsidRDefault="00756E53" w:rsidP="008A30D8">
      <w:pPr>
        <w:spacing w:line="240" w:lineRule="auto"/>
        <w:rPr>
          <w:rFonts w:ascii="Garamond" w:hAnsi="Garamond" w:cs="Arial"/>
          <w:sz w:val="24"/>
          <w:szCs w:val="24"/>
        </w:rPr>
      </w:pPr>
    </w:p>
    <w:p w14:paraId="205CE61B" w14:textId="77777777" w:rsidR="00AC39B2" w:rsidRPr="00B4069C" w:rsidRDefault="00AC39B2" w:rsidP="008A30D8">
      <w:pPr>
        <w:spacing w:line="240" w:lineRule="auto"/>
        <w:rPr>
          <w:rFonts w:ascii="Garamond" w:hAnsi="Garamond" w:cs="Arial"/>
          <w:sz w:val="24"/>
          <w:szCs w:val="24"/>
        </w:rPr>
      </w:pPr>
    </w:p>
    <w:p w14:paraId="337C84B3" w14:textId="73CF67A2" w:rsidR="00A24D51" w:rsidRPr="00B4069C" w:rsidRDefault="008A30D8" w:rsidP="00A24D51">
      <w:pPr>
        <w:pStyle w:val="Overskrift1"/>
        <w:rPr>
          <w:rFonts w:ascii="Garamond" w:hAnsi="Garamond"/>
          <w:sz w:val="26"/>
          <w:szCs w:val="26"/>
        </w:rPr>
      </w:pPr>
      <w:bookmarkStart w:id="28" w:name="_Ref3807043"/>
      <w:bookmarkStart w:id="29" w:name="_Toc26350737"/>
      <w:r w:rsidRPr="00B4069C">
        <w:rPr>
          <w:rFonts w:ascii="Garamond" w:hAnsi="Garamond"/>
          <w:sz w:val="26"/>
          <w:szCs w:val="26"/>
        </w:rPr>
        <w:lastRenderedPageBreak/>
        <w:t>K</w:t>
      </w:r>
      <w:r w:rsidR="00B4069C" w:rsidRPr="00B4069C">
        <w:rPr>
          <w:rFonts w:ascii="Garamond" w:hAnsi="Garamond"/>
          <w:sz w:val="26"/>
          <w:szCs w:val="26"/>
        </w:rPr>
        <w:t>ONTRAKTPERIODE</w:t>
      </w:r>
      <w:bookmarkEnd w:id="14"/>
      <w:bookmarkEnd w:id="15"/>
      <w:bookmarkEnd w:id="16"/>
      <w:bookmarkEnd w:id="17"/>
      <w:bookmarkEnd w:id="28"/>
      <w:bookmarkEnd w:id="29"/>
    </w:p>
    <w:p w14:paraId="691F18CA" w14:textId="77777777" w:rsidR="00B4069C" w:rsidRDefault="00B4069C" w:rsidP="00290DCD">
      <w:pPr>
        <w:spacing w:line="240" w:lineRule="auto"/>
        <w:rPr>
          <w:rFonts w:ascii="Garamond" w:hAnsi="Garamond" w:cs="Arial"/>
          <w:sz w:val="24"/>
          <w:szCs w:val="24"/>
        </w:rPr>
      </w:pPr>
    </w:p>
    <w:p w14:paraId="02F21C4C" w14:textId="7C129F85" w:rsidR="00AC39B2" w:rsidRPr="00756E53" w:rsidRDefault="00AC39B2" w:rsidP="00290DCD">
      <w:pPr>
        <w:spacing w:line="240" w:lineRule="auto"/>
        <w:rPr>
          <w:rFonts w:ascii="Garamond" w:hAnsi="Garamond" w:cs="Arial"/>
          <w:sz w:val="24"/>
          <w:szCs w:val="24"/>
          <w:highlight w:val="lightGray"/>
        </w:rPr>
      </w:pPr>
      <w:r w:rsidRPr="00756E53">
        <w:rPr>
          <w:rFonts w:ascii="Garamond" w:hAnsi="Garamond" w:cs="Arial"/>
          <w:sz w:val="24"/>
          <w:szCs w:val="24"/>
          <w:highlight w:val="lightGray"/>
        </w:rPr>
        <w:t>[</w:t>
      </w:r>
      <w:r w:rsidRPr="00756E53">
        <w:rPr>
          <w:rFonts w:ascii="Garamond" w:hAnsi="Garamond" w:cs="Arial"/>
          <w:b/>
          <w:i/>
          <w:sz w:val="24"/>
          <w:szCs w:val="24"/>
          <w:highlight w:val="lightGray"/>
        </w:rPr>
        <w:t>Alternativ 1:</w:t>
      </w:r>
      <w:r w:rsidRPr="00756E53">
        <w:rPr>
          <w:rFonts w:ascii="Garamond" w:hAnsi="Garamond" w:cs="Arial"/>
          <w:sz w:val="24"/>
          <w:szCs w:val="24"/>
          <w:highlight w:val="lightGray"/>
        </w:rPr>
        <w:t xml:space="preserve"> Kontrakten træder i kraft den [angiv dato] og er gældende til den [angiv dato].]</w:t>
      </w:r>
    </w:p>
    <w:p w14:paraId="337C6921" w14:textId="19773DD8" w:rsidR="00472B00" w:rsidRPr="006E573B" w:rsidRDefault="00AC39B2" w:rsidP="00290DCD">
      <w:pPr>
        <w:spacing w:line="240" w:lineRule="auto"/>
        <w:rPr>
          <w:rFonts w:ascii="Garamond" w:hAnsi="Garamond" w:cs="Arial"/>
          <w:i/>
          <w:sz w:val="24"/>
          <w:szCs w:val="24"/>
        </w:rPr>
      </w:pPr>
      <w:r w:rsidRPr="00756E53">
        <w:rPr>
          <w:rFonts w:ascii="Garamond" w:hAnsi="Garamond" w:cs="Arial"/>
          <w:sz w:val="24"/>
          <w:szCs w:val="24"/>
          <w:highlight w:val="lightGray"/>
        </w:rPr>
        <w:t>[</w:t>
      </w:r>
      <w:r w:rsidRPr="00756E53">
        <w:rPr>
          <w:rFonts w:ascii="Garamond" w:hAnsi="Garamond" w:cs="Arial"/>
          <w:b/>
          <w:i/>
          <w:sz w:val="24"/>
          <w:szCs w:val="24"/>
          <w:highlight w:val="lightGray"/>
        </w:rPr>
        <w:t>Alternativ 2:</w:t>
      </w:r>
      <w:r w:rsidRPr="00756E53">
        <w:rPr>
          <w:rFonts w:ascii="Garamond" w:hAnsi="Garamond" w:cs="Arial"/>
          <w:sz w:val="24"/>
          <w:szCs w:val="24"/>
          <w:highlight w:val="lightGray"/>
        </w:rPr>
        <w:t xml:space="preserve"> </w:t>
      </w:r>
      <w:r w:rsidR="00472B00" w:rsidRPr="00756E53">
        <w:rPr>
          <w:rFonts w:ascii="Garamond" w:hAnsi="Garamond" w:cs="Arial"/>
          <w:sz w:val="24"/>
          <w:szCs w:val="24"/>
          <w:highlight w:val="lightGray"/>
        </w:rPr>
        <w:t>Kontrakten træder i kraft, når den er underskrevet af begge parter</w:t>
      </w:r>
      <w:r w:rsidR="00D55DB9">
        <w:rPr>
          <w:rFonts w:ascii="Garamond" w:hAnsi="Garamond" w:cs="Arial"/>
          <w:sz w:val="24"/>
          <w:szCs w:val="24"/>
          <w:highlight w:val="lightGray"/>
        </w:rPr>
        <w:t>,</w:t>
      </w:r>
      <w:r w:rsidR="00C45D8D" w:rsidRPr="00756E53">
        <w:rPr>
          <w:rFonts w:ascii="Garamond" w:hAnsi="Garamond" w:cs="Arial"/>
          <w:sz w:val="24"/>
          <w:szCs w:val="24"/>
          <w:highlight w:val="lightGray"/>
        </w:rPr>
        <w:t xml:space="preserve"> </w:t>
      </w:r>
      <w:r w:rsidR="00D37445" w:rsidRPr="00756E53">
        <w:rPr>
          <w:rFonts w:ascii="Garamond" w:hAnsi="Garamond" w:cs="Arial"/>
          <w:sz w:val="24"/>
          <w:szCs w:val="24"/>
          <w:highlight w:val="lightGray"/>
        </w:rPr>
        <w:t>og udløber</w:t>
      </w:r>
      <w:r w:rsidR="00BF1562">
        <w:rPr>
          <w:rFonts w:ascii="Garamond" w:hAnsi="Garamond" w:cs="Arial"/>
          <w:sz w:val="24"/>
          <w:szCs w:val="24"/>
          <w:highlight w:val="lightGray"/>
        </w:rPr>
        <w:t>,</w:t>
      </w:r>
      <w:r w:rsidR="00D37445" w:rsidRPr="00756E53">
        <w:rPr>
          <w:rFonts w:ascii="Garamond" w:hAnsi="Garamond" w:cs="Arial"/>
          <w:sz w:val="24"/>
          <w:szCs w:val="24"/>
          <w:highlight w:val="lightGray"/>
        </w:rPr>
        <w:t xml:space="preserve"> når der er sket levering</w:t>
      </w:r>
      <w:r w:rsidR="00D55DB9">
        <w:rPr>
          <w:rFonts w:ascii="Garamond" w:hAnsi="Garamond" w:cs="Arial"/>
          <w:sz w:val="24"/>
          <w:szCs w:val="24"/>
          <w:highlight w:val="lightGray"/>
        </w:rPr>
        <w:t>,</w:t>
      </w:r>
      <w:r w:rsidR="003E7BFD" w:rsidRPr="00756E53">
        <w:rPr>
          <w:rFonts w:ascii="Garamond" w:hAnsi="Garamond" w:cs="Arial"/>
          <w:sz w:val="24"/>
          <w:szCs w:val="24"/>
          <w:highlight w:val="lightGray"/>
        </w:rPr>
        <w:t xml:space="preserve"> jf. pkt. </w:t>
      </w:r>
      <w:r w:rsidR="003E7BFD" w:rsidRPr="00756E53">
        <w:rPr>
          <w:rFonts w:ascii="Garamond" w:hAnsi="Garamond" w:cs="Arial"/>
          <w:sz w:val="24"/>
          <w:szCs w:val="24"/>
          <w:highlight w:val="lightGray"/>
        </w:rPr>
        <w:fldChar w:fldCharType="begin"/>
      </w:r>
      <w:r w:rsidR="003E7BFD" w:rsidRPr="00756E53">
        <w:rPr>
          <w:rFonts w:ascii="Garamond" w:hAnsi="Garamond" w:cs="Arial"/>
          <w:sz w:val="24"/>
          <w:szCs w:val="24"/>
          <w:highlight w:val="lightGray"/>
        </w:rPr>
        <w:instrText xml:space="preserve"> REF _Ref10535755 \r \h </w:instrText>
      </w:r>
      <w:r w:rsidR="006E573B" w:rsidRPr="00756E53">
        <w:rPr>
          <w:rFonts w:ascii="Garamond" w:hAnsi="Garamond" w:cs="Arial"/>
          <w:sz w:val="24"/>
          <w:szCs w:val="24"/>
          <w:highlight w:val="lightGray"/>
        </w:rPr>
        <w:instrText xml:space="preserve"> \* MERGEFORMAT </w:instrText>
      </w:r>
      <w:r w:rsidR="003E7BFD" w:rsidRPr="00756E53">
        <w:rPr>
          <w:rFonts w:ascii="Garamond" w:hAnsi="Garamond" w:cs="Arial"/>
          <w:sz w:val="24"/>
          <w:szCs w:val="24"/>
          <w:highlight w:val="lightGray"/>
        </w:rPr>
      </w:r>
      <w:r w:rsidR="003E7BFD" w:rsidRPr="00756E53">
        <w:rPr>
          <w:rFonts w:ascii="Garamond" w:hAnsi="Garamond" w:cs="Arial"/>
          <w:sz w:val="24"/>
          <w:szCs w:val="24"/>
          <w:highlight w:val="lightGray"/>
        </w:rPr>
        <w:fldChar w:fldCharType="separate"/>
      </w:r>
      <w:r w:rsidR="00FD1133">
        <w:rPr>
          <w:rFonts w:ascii="Garamond" w:hAnsi="Garamond" w:cs="Arial"/>
          <w:sz w:val="24"/>
          <w:szCs w:val="24"/>
          <w:highlight w:val="lightGray"/>
        </w:rPr>
        <w:t>5</w:t>
      </w:r>
      <w:r w:rsidR="003E7BFD" w:rsidRPr="00756E53">
        <w:rPr>
          <w:rFonts w:ascii="Garamond" w:hAnsi="Garamond" w:cs="Arial"/>
          <w:sz w:val="24"/>
          <w:szCs w:val="24"/>
          <w:highlight w:val="lightGray"/>
        </w:rPr>
        <w:fldChar w:fldCharType="end"/>
      </w:r>
      <w:r w:rsidR="00472B00" w:rsidRPr="00756E53">
        <w:rPr>
          <w:rFonts w:ascii="Garamond" w:hAnsi="Garamond" w:cs="Arial"/>
          <w:sz w:val="24"/>
          <w:szCs w:val="24"/>
          <w:highlight w:val="lightGray"/>
        </w:rPr>
        <w:t>.</w:t>
      </w:r>
      <w:r w:rsidRPr="00756E53">
        <w:rPr>
          <w:rFonts w:ascii="Garamond" w:hAnsi="Garamond" w:cs="Arial"/>
          <w:sz w:val="24"/>
          <w:szCs w:val="24"/>
          <w:highlight w:val="lightGray"/>
        </w:rPr>
        <w:t>]</w:t>
      </w:r>
      <w:r w:rsidR="00472B00" w:rsidRPr="006E573B">
        <w:rPr>
          <w:rFonts w:ascii="Garamond" w:hAnsi="Garamond" w:cs="Arial"/>
          <w:sz w:val="24"/>
          <w:szCs w:val="24"/>
        </w:rPr>
        <w:t xml:space="preserve"> </w:t>
      </w:r>
    </w:p>
    <w:p w14:paraId="46D9F207" w14:textId="6A7FDFC5" w:rsidR="00942280" w:rsidRPr="00B4069C" w:rsidRDefault="00EB292B" w:rsidP="00942280">
      <w:pPr>
        <w:spacing w:line="240" w:lineRule="auto"/>
        <w:rPr>
          <w:rFonts w:ascii="Garamond" w:hAnsi="Garamond" w:cs="Arial"/>
          <w:sz w:val="24"/>
          <w:szCs w:val="24"/>
        </w:rPr>
      </w:pPr>
      <w:r w:rsidRPr="00B4069C">
        <w:rPr>
          <w:rFonts w:ascii="Garamond" w:hAnsi="Garamond" w:cs="Arial"/>
          <w:sz w:val="24"/>
          <w:szCs w:val="24"/>
        </w:rPr>
        <w:t xml:space="preserve">Kunden </w:t>
      </w:r>
      <w:r w:rsidR="00942280" w:rsidRPr="00B4069C">
        <w:rPr>
          <w:rFonts w:ascii="Garamond" w:hAnsi="Garamond" w:cs="Arial"/>
          <w:sz w:val="24"/>
          <w:szCs w:val="24"/>
        </w:rPr>
        <w:t>har option på at forlænge kontrakten med [</w:t>
      </w:r>
      <w:r w:rsidR="00942280" w:rsidRPr="00B4069C">
        <w:rPr>
          <w:rFonts w:ascii="Garamond" w:hAnsi="Garamond" w:cs="Arial"/>
          <w:sz w:val="24"/>
          <w:szCs w:val="24"/>
          <w:highlight w:val="yellow"/>
        </w:rPr>
        <w:t>angiv forlængelsesperiode</w:t>
      </w:r>
      <w:r w:rsidR="006E573B">
        <w:rPr>
          <w:rFonts w:ascii="Garamond" w:hAnsi="Garamond" w:cs="Arial"/>
          <w:sz w:val="24"/>
          <w:szCs w:val="24"/>
          <w:highlight w:val="yellow"/>
        </w:rPr>
        <w:t>/antal</w:t>
      </w:r>
      <w:r w:rsidR="00942280" w:rsidRPr="00B4069C">
        <w:rPr>
          <w:rFonts w:ascii="Garamond" w:hAnsi="Garamond" w:cs="Arial"/>
          <w:sz w:val="24"/>
          <w:szCs w:val="24"/>
        </w:rPr>
        <w:t xml:space="preserve">] på uændrede vilkår. </w:t>
      </w:r>
      <w:r w:rsidRPr="00B4069C">
        <w:rPr>
          <w:rFonts w:ascii="Garamond" w:hAnsi="Garamond" w:cs="Arial"/>
          <w:sz w:val="24"/>
          <w:szCs w:val="24"/>
        </w:rPr>
        <w:t xml:space="preserve">Kundens </w:t>
      </w:r>
      <w:r w:rsidR="00942280" w:rsidRPr="00B4069C">
        <w:rPr>
          <w:rFonts w:ascii="Garamond" w:hAnsi="Garamond" w:cs="Arial"/>
          <w:sz w:val="24"/>
          <w:szCs w:val="24"/>
        </w:rPr>
        <w:t xml:space="preserve">option udløses ved skriftlig meddelelse til </w:t>
      </w:r>
      <w:r w:rsidR="008F53BF" w:rsidRPr="00B4069C">
        <w:rPr>
          <w:rFonts w:ascii="Garamond" w:hAnsi="Garamond" w:cs="Arial"/>
          <w:sz w:val="24"/>
          <w:szCs w:val="24"/>
        </w:rPr>
        <w:t>l</w:t>
      </w:r>
      <w:r w:rsidR="00942280" w:rsidRPr="00B4069C">
        <w:rPr>
          <w:rFonts w:ascii="Garamond" w:hAnsi="Garamond" w:cs="Arial"/>
          <w:sz w:val="24"/>
          <w:szCs w:val="24"/>
        </w:rPr>
        <w:t xml:space="preserve">everandøren senest </w:t>
      </w:r>
      <w:r w:rsidR="00B47635" w:rsidRPr="00B4069C">
        <w:rPr>
          <w:rFonts w:ascii="Garamond" w:hAnsi="Garamond" w:cs="Arial"/>
          <w:sz w:val="24"/>
          <w:szCs w:val="24"/>
        </w:rPr>
        <w:t>[</w:t>
      </w:r>
      <w:r w:rsidR="00B47635" w:rsidRPr="00B4069C">
        <w:rPr>
          <w:rFonts w:ascii="Garamond" w:hAnsi="Garamond" w:cs="Arial"/>
          <w:sz w:val="24"/>
          <w:szCs w:val="24"/>
          <w:highlight w:val="yellow"/>
        </w:rPr>
        <w:t xml:space="preserve">angiv </w:t>
      </w:r>
      <w:r w:rsidR="006E573B">
        <w:rPr>
          <w:rFonts w:ascii="Garamond" w:hAnsi="Garamond" w:cs="Arial"/>
          <w:sz w:val="24"/>
          <w:szCs w:val="24"/>
          <w:highlight w:val="yellow"/>
        </w:rPr>
        <w:t>dato/periode]</w:t>
      </w:r>
      <w:r w:rsidR="00942280" w:rsidRPr="00B4069C">
        <w:rPr>
          <w:rFonts w:ascii="Garamond" w:hAnsi="Garamond" w:cs="Arial"/>
          <w:sz w:val="24"/>
          <w:szCs w:val="24"/>
        </w:rPr>
        <w:t>.</w:t>
      </w:r>
      <w:r w:rsidR="00DD564D">
        <w:rPr>
          <w:rFonts w:ascii="Garamond" w:hAnsi="Garamond" w:cs="Arial"/>
          <w:sz w:val="24"/>
          <w:szCs w:val="24"/>
        </w:rPr>
        <w:t xml:space="preserve"> Såfremt kunden ikke forlænger kontrakten, ophører denne automatisk ved udløbet af kontrakten.</w:t>
      </w:r>
      <w:r w:rsidR="00942280" w:rsidRPr="00B4069C">
        <w:rPr>
          <w:rFonts w:ascii="Garamond" w:hAnsi="Garamond" w:cs="Arial"/>
          <w:sz w:val="24"/>
          <w:szCs w:val="24"/>
        </w:rPr>
        <w:t xml:space="preserve"> </w:t>
      </w:r>
      <w:r w:rsidR="00942280" w:rsidRPr="00B4069C">
        <w:rPr>
          <w:rFonts w:ascii="Garamond" w:hAnsi="Garamond" w:cs="Arial"/>
          <w:i/>
          <w:sz w:val="24"/>
          <w:szCs w:val="24"/>
          <w:highlight w:val="lightGray"/>
        </w:rPr>
        <w:t>[Slettes</w:t>
      </w:r>
      <w:r w:rsidR="008F53BF" w:rsidRPr="00B4069C">
        <w:rPr>
          <w:rFonts w:ascii="Garamond" w:hAnsi="Garamond" w:cs="Arial"/>
          <w:i/>
          <w:sz w:val="24"/>
          <w:szCs w:val="24"/>
          <w:highlight w:val="lightGray"/>
        </w:rPr>
        <w:t>,</w:t>
      </w:r>
      <w:r w:rsidR="00942280" w:rsidRPr="00B4069C">
        <w:rPr>
          <w:rFonts w:ascii="Garamond" w:hAnsi="Garamond" w:cs="Arial"/>
          <w:i/>
          <w:sz w:val="24"/>
          <w:szCs w:val="24"/>
          <w:highlight w:val="lightGray"/>
        </w:rPr>
        <w:t xml:space="preserve"> hvis </w:t>
      </w:r>
      <w:r w:rsidR="008A552D" w:rsidRPr="00B4069C">
        <w:rPr>
          <w:rFonts w:ascii="Garamond" w:hAnsi="Garamond" w:cs="Arial"/>
          <w:i/>
          <w:sz w:val="24"/>
          <w:szCs w:val="24"/>
          <w:highlight w:val="lightGray"/>
        </w:rPr>
        <w:t>kunden</w:t>
      </w:r>
      <w:r w:rsidR="00942280" w:rsidRPr="00B4069C">
        <w:rPr>
          <w:rFonts w:ascii="Garamond" w:hAnsi="Garamond" w:cs="Arial"/>
          <w:i/>
          <w:sz w:val="24"/>
          <w:szCs w:val="24"/>
          <w:highlight w:val="lightGray"/>
        </w:rPr>
        <w:t xml:space="preserve"> ikke har option på at forlænge kontrakten</w:t>
      </w:r>
      <w:r w:rsidR="008F53BF" w:rsidRPr="00B4069C">
        <w:rPr>
          <w:rFonts w:ascii="Garamond" w:hAnsi="Garamond" w:cs="Arial"/>
          <w:i/>
          <w:sz w:val="24"/>
          <w:szCs w:val="24"/>
          <w:highlight w:val="lightGray"/>
        </w:rPr>
        <w:t>.</w:t>
      </w:r>
      <w:r w:rsidR="00942280" w:rsidRPr="00B4069C">
        <w:rPr>
          <w:rFonts w:ascii="Garamond" w:hAnsi="Garamond" w:cs="Arial"/>
          <w:i/>
          <w:sz w:val="24"/>
          <w:szCs w:val="24"/>
          <w:highlight w:val="lightGray"/>
        </w:rPr>
        <w:t xml:space="preserve">] </w:t>
      </w:r>
    </w:p>
    <w:p w14:paraId="585D88DA" w14:textId="77777777" w:rsidR="00B4069C" w:rsidRPr="00B4069C" w:rsidRDefault="00B4069C" w:rsidP="003B6CE3">
      <w:pPr>
        <w:spacing w:line="240" w:lineRule="auto"/>
        <w:rPr>
          <w:rFonts w:ascii="Garamond" w:hAnsi="Garamond"/>
          <w:sz w:val="24"/>
          <w:szCs w:val="24"/>
        </w:rPr>
      </w:pPr>
      <w:bookmarkStart w:id="30" w:name="_Toc437866899"/>
    </w:p>
    <w:p w14:paraId="1451C595" w14:textId="38417A71" w:rsidR="00327CF2" w:rsidRPr="00B4069C" w:rsidRDefault="00327CF2" w:rsidP="00327CF2">
      <w:pPr>
        <w:pStyle w:val="Overskrift1"/>
        <w:rPr>
          <w:rFonts w:ascii="Garamond" w:hAnsi="Garamond"/>
          <w:sz w:val="26"/>
          <w:szCs w:val="26"/>
        </w:rPr>
      </w:pPr>
      <w:bookmarkStart w:id="31" w:name="_Toc457983810"/>
      <w:bookmarkStart w:id="32" w:name="_Toc435542508"/>
      <w:bookmarkStart w:id="33" w:name="_Toc437866904"/>
      <w:bookmarkStart w:id="34" w:name="_Ref10535755"/>
      <w:bookmarkStart w:id="35" w:name="_Toc26350738"/>
      <w:r w:rsidRPr="00B4069C">
        <w:rPr>
          <w:rFonts w:ascii="Garamond" w:hAnsi="Garamond"/>
          <w:sz w:val="26"/>
          <w:szCs w:val="26"/>
        </w:rPr>
        <w:t>L</w:t>
      </w:r>
      <w:r w:rsidR="00B4069C" w:rsidRPr="00B4069C">
        <w:rPr>
          <w:rFonts w:ascii="Garamond" w:hAnsi="Garamond"/>
          <w:sz w:val="26"/>
          <w:szCs w:val="26"/>
        </w:rPr>
        <w:t>EVERING</w:t>
      </w:r>
      <w:bookmarkEnd w:id="31"/>
      <w:bookmarkEnd w:id="32"/>
      <w:bookmarkEnd w:id="33"/>
      <w:r w:rsidR="00147583">
        <w:rPr>
          <w:rFonts w:ascii="Garamond" w:hAnsi="Garamond"/>
          <w:sz w:val="26"/>
          <w:szCs w:val="26"/>
        </w:rPr>
        <w:t>SBETINGELSER</w:t>
      </w:r>
      <w:bookmarkEnd w:id="34"/>
      <w:bookmarkEnd w:id="35"/>
      <w:r w:rsidRPr="00B4069C">
        <w:rPr>
          <w:rFonts w:ascii="Garamond" w:hAnsi="Garamond"/>
          <w:sz w:val="26"/>
          <w:szCs w:val="26"/>
        </w:rPr>
        <w:t xml:space="preserve"> </w:t>
      </w:r>
    </w:p>
    <w:p w14:paraId="2E7C667B" w14:textId="5D94DBF8" w:rsidR="003E7BFD" w:rsidRPr="003E7BFD" w:rsidRDefault="003E7BFD" w:rsidP="00007C5B">
      <w:pPr>
        <w:pStyle w:val="Overskrift2"/>
        <w:rPr>
          <w:rFonts w:ascii="Garamond" w:hAnsi="Garamond"/>
          <w:b/>
          <w:i w:val="0"/>
          <w:sz w:val="24"/>
        </w:rPr>
      </w:pPr>
      <w:bookmarkStart w:id="36" w:name="_Toc26350739"/>
      <w:r w:rsidRPr="003E7BFD">
        <w:rPr>
          <w:rFonts w:ascii="Garamond" w:hAnsi="Garamond"/>
          <w:b/>
          <w:i w:val="0"/>
          <w:sz w:val="24"/>
        </w:rPr>
        <w:t>Leveringsfrist</w:t>
      </w:r>
      <w:bookmarkEnd w:id="36"/>
    </w:p>
    <w:p w14:paraId="32C79183" w14:textId="7D5D486E" w:rsidR="003E7BFD" w:rsidRPr="003E7BFD" w:rsidRDefault="003E7BFD" w:rsidP="003E7BFD">
      <w:r w:rsidRPr="00B4069C">
        <w:rPr>
          <w:rFonts w:ascii="Garamond" w:hAnsi="Garamond" w:cs="Arial"/>
          <w:sz w:val="24"/>
          <w:szCs w:val="24"/>
        </w:rPr>
        <w:t>Levering skal foretages i overensstemmelse med [</w:t>
      </w:r>
      <w:r w:rsidRPr="00B4069C">
        <w:rPr>
          <w:rFonts w:ascii="Garamond" w:hAnsi="Garamond" w:cs="Arial"/>
          <w:sz w:val="24"/>
          <w:szCs w:val="24"/>
          <w:highlight w:val="yellow"/>
        </w:rPr>
        <w:t>angiv henvisning til leveringsfrister i kravspecifikation/leverandørens tilbud eller andet</w:t>
      </w:r>
      <w:r w:rsidRPr="00B4069C">
        <w:rPr>
          <w:rFonts w:ascii="Garamond" w:hAnsi="Garamond" w:cs="Arial"/>
          <w:sz w:val="24"/>
          <w:szCs w:val="24"/>
        </w:rPr>
        <w:t>].</w:t>
      </w:r>
    </w:p>
    <w:p w14:paraId="4826AC36" w14:textId="655CA6EB" w:rsidR="00147583" w:rsidRPr="00007C5B" w:rsidRDefault="00147583" w:rsidP="00007C5B">
      <w:pPr>
        <w:pStyle w:val="Overskrift2"/>
        <w:rPr>
          <w:rFonts w:ascii="Garamond" w:hAnsi="Garamond"/>
          <w:b/>
          <w:sz w:val="24"/>
        </w:rPr>
      </w:pPr>
      <w:bookmarkStart w:id="37" w:name="_Toc26350740"/>
      <w:r w:rsidRPr="00007C5B">
        <w:rPr>
          <w:rFonts w:ascii="Garamond" w:hAnsi="Garamond"/>
          <w:b/>
          <w:i w:val="0"/>
          <w:sz w:val="24"/>
        </w:rPr>
        <w:t>Leveringssted</w:t>
      </w:r>
      <w:bookmarkEnd w:id="37"/>
    </w:p>
    <w:p w14:paraId="689A9C61" w14:textId="1883DD6E" w:rsidR="00F1515D" w:rsidRDefault="005250BD" w:rsidP="00007C5B">
      <w:pPr>
        <w:rPr>
          <w:rFonts w:ascii="Garamond" w:hAnsi="Garamond"/>
          <w:sz w:val="24"/>
        </w:rPr>
      </w:pPr>
      <w:r>
        <w:rPr>
          <w:rFonts w:ascii="Garamond" w:hAnsi="Garamond"/>
          <w:sz w:val="24"/>
        </w:rPr>
        <w:t>Varerne</w:t>
      </w:r>
      <w:r w:rsidR="00147583" w:rsidRPr="00007C5B">
        <w:rPr>
          <w:rFonts w:ascii="Garamond" w:hAnsi="Garamond"/>
          <w:sz w:val="24"/>
        </w:rPr>
        <w:t xml:space="preserve"> </w:t>
      </w:r>
      <w:r w:rsidR="00F1515D" w:rsidRPr="00007C5B">
        <w:rPr>
          <w:rFonts w:ascii="Garamond" w:hAnsi="Garamond"/>
          <w:sz w:val="24"/>
        </w:rPr>
        <w:t>leveres til [</w:t>
      </w:r>
      <w:r w:rsidR="007B4D49">
        <w:rPr>
          <w:rFonts w:ascii="Garamond" w:hAnsi="Garamond"/>
          <w:sz w:val="24"/>
          <w:highlight w:val="yellow"/>
        </w:rPr>
        <w:t>a</w:t>
      </w:r>
      <w:r w:rsidR="00F1515D" w:rsidRPr="003E7BFD">
        <w:rPr>
          <w:rFonts w:ascii="Garamond" w:hAnsi="Garamond"/>
          <w:sz w:val="24"/>
          <w:highlight w:val="yellow"/>
        </w:rPr>
        <w:t>ngiv adresse/adresser</w:t>
      </w:r>
      <w:r w:rsidR="00F1515D" w:rsidRPr="00007C5B">
        <w:rPr>
          <w:rFonts w:ascii="Garamond" w:hAnsi="Garamond"/>
          <w:sz w:val="24"/>
        </w:rPr>
        <w:t>]</w:t>
      </w:r>
    </w:p>
    <w:p w14:paraId="23ECF3F3" w14:textId="177A9A85" w:rsidR="00194D29" w:rsidRPr="00007C5B" w:rsidRDefault="00007C5B" w:rsidP="00007C5B">
      <w:pPr>
        <w:pStyle w:val="Overskrift2"/>
        <w:rPr>
          <w:rFonts w:ascii="Garamond" w:hAnsi="Garamond"/>
          <w:b/>
          <w:i w:val="0"/>
          <w:sz w:val="24"/>
        </w:rPr>
      </w:pPr>
      <w:bookmarkStart w:id="38" w:name="_Toc26350741"/>
      <w:r w:rsidRPr="00007C5B">
        <w:rPr>
          <w:rFonts w:ascii="Garamond" w:hAnsi="Garamond"/>
          <w:b/>
          <w:i w:val="0"/>
          <w:sz w:val="24"/>
        </w:rPr>
        <w:t>Returvarer</w:t>
      </w:r>
      <w:bookmarkEnd w:id="38"/>
    </w:p>
    <w:p w14:paraId="55869A16" w14:textId="7C52064D" w:rsidR="00007C5B" w:rsidRPr="00007C5B" w:rsidRDefault="00007C5B" w:rsidP="00007C5B">
      <w:pPr>
        <w:rPr>
          <w:rFonts w:ascii="Garamond" w:hAnsi="Garamond"/>
          <w:sz w:val="24"/>
        </w:rPr>
      </w:pPr>
      <w:r w:rsidRPr="00007C5B">
        <w:rPr>
          <w:rFonts w:ascii="Garamond" w:hAnsi="Garamond"/>
          <w:sz w:val="24"/>
        </w:rPr>
        <w:t xml:space="preserve">Har </w:t>
      </w:r>
      <w:r w:rsidR="005250BD">
        <w:rPr>
          <w:rFonts w:ascii="Garamond" w:hAnsi="Garamond"/>
          <w:sz w:val="24"/>
        </w:rPr>
        <w:t>kunden</w:t>
      </w:r>
      <w:r w:rsidRPr="00007C5B">
        <w:rPr>
          <w:rFonts w:ascii="Garamond" w:hAnsi="Garamond"/>
          <w:sz w:val="24"/>
        </w:rPr>
        <w:t xml:space="preserve"> foretaget en fejlbestilling, kan denne returneres senest </w:t>
      </w:r>
      <w:r w:rsidR="00AC39B2">
        <w:rPr>
          <w:rFonts w:ascii="Garamond" w:hAnsi="Garamond"/>
          <w:sz w:val="24"/>
        </w:rPr>
        <w:t>[</w:t>
      </w:r>
      <w:r w:rsidRPr="00756E53">
        <w:rPr>
          <w:rFonts w:ascii="Garamond" w:hAnsi="Garamond"/>
          <w:sz w:val="24"/>
          <w:highlight w:val="yellow"/>
        </w:rPr>
        <w:t>30</w:t>
      </w:r>
      <w:r w:rsidR="00AC39B2">
        <w:rPr>
          <w:rFonts w:ascii="Garamond" w:hAnsi="Garamond"/>
          <w:sz w:val="24"/>
        </w:rPr>
        <w:t>]</w:t>
      </w:r>
      <w:r w:rsidRPr="00007C5B">
        <w:rPr>
          <w:rFonts w:ascii="Garamond" w:hAnsi="Garamond"/>
          <w:sz w:val="24"/>
        </w:rPr>
        <w:t xml:space="preserve"> d</w:t>
      </w:r>
      <w:r w:rsidR="005250BD">
        <w:rPr>
          <w:rFonts w:ascii="Garamond" w:hAnsi="Garamond"/>
          <w:sz w:val="24"/>
        </w:rPr>
        <w:t>age efter levering, hvis vare</w:t>
      </w:r>
      <w:r w:rsidRPr="00007C5B">
        <w:rPr>
          <w:rFonts w:ascii="Garamond" w:hAnsi="Garamond"/>
          <w:sz w:val="24"/>
        </w:rPr>
        <w:t xml:space="preserve">rne og emballagen er intakt. </w:t>
      </w:r>
      <w:r w:rsidR="00023C90">
        <w:rPr>
          <w:rFonts w:ascii="Garamond" w:hAnsi="Garamond"/>
          <w:sz w:val="24"/>
        </w:rPr>
        <w:t xml:space="preserve">Dette gælder dog ikke, såfremt varen er specialfremstillet til kunden. </w:t>
      </w:r>
      <w:r w:rsidRPr="00007C5B">
        <w:rPr>
          <w:rFonts w:ascii="Garamond" w:hAnsi="Garamond"/>
          <w:sz w:val="24"/>
        </w:rPr>
        <w:t xml:space="preserve">Returnering sker for </w:t>
      </w:r>
      <w:r w:rsidR="005250BD">
        <w:rPr>
          <w:rFonts w:ascii="Garamond" w:hAnsi="Garamond"/>
          <w:sz w:val="24"/>
        </w:rPr>
        <w:t>kunden</w:t>
      </w:r>
      <w:r w:rsidRPr="00007C5B">
        <w:rPr>
          <w:rFonts w:ascii="Garamond" w:hAnsi="Garamond"/>
          <w:sz w:val="24"/>
        </w:rPr>
        <w:t xml:space="preserve">s regning. Leverandøren skal hurtigst muligt herefter sende en kreditnota på det fulde beløb til </w:t>
      </w:r>
      <w:r w:rsidR="005250BD">
        <w:rPr>
          <w:rFonts w:ascii="Garamond" w:hAnsi="Garamond"/>
          <w:sz w:val="24"/>
        </w:rPr>
        <w:t>kunden</w:t>
      </w:r>
      <w:r w:rsidRPr="00007C5B">
        <w:rPr>
          <w:rFonts w:ascii="Garamond" w:hAnsi="Garamond"/>
          <w:sz w:val="24"/>
        </w:rPr>
        <w:t xml:space="preserve">. </w:t>
      </w:r>
    </w:p>
    <w:p w14:paraId="5D36776D" w14:textId="65F22B17" w:rsidR="00007C5B" w:rsidRPr="00007C5B" w:rsidRDefault="00007C5B" w:rsidP="00007C5B">
      <w:pPr>
        <w:rPr>
          <w:rFonts w:ascii="Garamond" w:hAnsi="Garamond"/>
          <w:sz w:val="24"/>
        </w:rPr>
      </w:pPr>
      <w:r w:rsidRPr="00007C5B">
        <w:rPr>
          <w:rFonts w:ascii="Garamond" w:hAnsi="Garamond"/>
          <w:sz w:val="24"/>
        </w:rPr>
        <w:t>Hvis leverandøren har foretaget fejllevering, eller den leverede vare er beskadiget</w:t>
      </w:r>
      <w:r w:rsidR="00CA26BC">
        <w:rPr>
          <w:rFonts w:ascii="Garamond" w:hAnsi="Garamond"/>
          <w:sz w:val="24"/>
        </w:rPr>
        <w:t xml:space="preserve"> under transport</w:t>
      </w:r>
      <w:r w:rsidRPr="00007C5B">
        <w:rPr>
          <w:rFonts w:ascii="Garamond" w:hAnsi="Garamond"/>
          <w:sz w:val="24"/>
        </w:rPr>
        <w:t xml:space="preserve">, herunder at emballagen er brudt, skal leverandøren </w:t>
      </w:r>
      <w:r w:rsidR="00CA26BC">
        <w:rPr>
          <w:rFonts w:ascii="Garamond" w:hAnsi="Garamond"/>
          <w:sz w:val="24"/>
        </w:rPr>
        <w:t xml:space="preserve">på kundens anmodning </w:t>
      </w:r>
      <w:r w:rsidRPr="00007C5B">
        <w:rPr>
          <w:rFonts w:ascii="Garamond" w:hAnsi="Garamond"/>
          <w:sz w:val="24"/>
        </w:rPr>
        <w:t xml:space="preserve">erstatte varen eller kreditere det fulde beløb. Leverandøren afholder omkostningerne herved. </w:t>
      </w:r>
      <w:r w:rsidR="00CA26BC">
        <w:rPr>
          <w:rFonts w:ascii="Garamond" w:hAnsi="Garamond"/>
          <w:sz w:val="24"/>
        </w:rPr>
        <w:t xml:space="preserve">Der henvises i øvrigt til kontraktens bestemmelser om misligholdelse. </w:t>
      </w:r>
    </w:p>
    <w:p w14:paraId="67ECBDFA" w14:textId="77777777" w:rsidR="00B4069C" w:rsidRPr="00B4069C" w:rsidRDefault="00B4069C" w:rsidP="00327CF2">
      <w:pPr>
        <w:spacing w:line="240" w:lineRule="auto"/>
        <w:rPr>
          <w:rFonts w:ascii="Garamond" w:hAnsi="Garamond" w:cs="Arial"/>
          <w:sz w:val="24"/>
          <w:szCs w:val="24"/>
        </w:rPr>
      </w:pPr>
    </w:p>
    <w:p w14:paraId="76B4ADAD" w14:textId="5B233A22" w:rsidR="00AB6D1C" w:rsidRPr="00B4069C" w:rsidRDefault="00AB6D1C" w:rsidP="00AB6D1C">
      <w:pPr>
        <w:pStyle w:val="Overskrift1"/>
        <w:rPr>
          <w:rFonts w:ascii="Garamond" w:hAnsi="Garamond"/>
          <w:sz w:val="26"/>
          <w:szCs w:val="26"/>
        </w:rPr>
      </w:pPr>
      <w:bookmarkStart w:id="39" w:name="_Toc457983801"/>
      <w:bookmarkStart w:id="40" w:name="_Toc435542499"/>
      <w:bookmarkStart w:id="41" w:name="_Ref3200942"/>
      <w:bookmarkStart w:id="42" w:name="_Ref4678033"/>
      <w:bookmarkStart w:id="43" w:name="_Toc26350742"/>
      <w:r w:rsidRPr="00B4069C">
        <w:rPr>
          <w:rFonts w:ascii="Garamond" w:hAnsi="Garamond"/>
          <w:sz w:val="26"/>
          <w:szCs w:val="26"/>
        </w:rPr>
        <w:t>K</w:t>
      </w:r>
      <w:r w:rsidR="00B4069C" w:rsidRPr="00B4069C">
        <w:rPr>
          <w:rFonts w:ascii="Garamond" w:hAnsi="Garamond"/>
          <w:sz w:val="26"/>
          <w:szCs w:val="26"/>
        </w:rPr>
        <w:t>VALITET</w:t>
      </w:r>
      <w:bookmarkEnd w:id="39"/>
      <w:bookmarkEnd w:id="40"/>
      <w:bookmarkEnd w:id="41"/>
      <w:bookmarkEnd w:id="42"/>
      <w:bookmarkEnd w:id="43"/>
    </w:p>
    <w:p w14:paraId="0C77C7C7" w14:textId="77777777" w:rsidR="00AB6D1C" w:rsidRPr="00B4069C" w:rsidRDefault="00AB6D1C" w:rsidP="00AB6D1C">
      <w:pPr>
        <w:pStyle w:val="Overskrift2"/>
        <w:rPr>
          <w:rFonts w:ascii="Garamond" w:hAnsi="Garamond"/>
          <w:b/>
          <w:i w:val="0"/>
          <w:sz w:val="24"/>
          <w:szCs w:val="24"/>
        </w:rPr>
      </w:pPr>
      <w:bookmarkStart w:id="44" w:name="_Toc457983802"/>
      <w:bookmarkStart w:id="45" w:name="_Toc435542500"/>
      <w:r w:rsidRPr="00B4069C">
        <w:rPr>
          <w:rFonts w:ascii="Garamond" w:hAnsi="Garamond"/>
          <w:b/>
          <w:sz w:val="24"/>
          <w:szCs w:val="24"/>
        </w:rPr>
        <w:t xml:space="preserve"> </w:t>
      </w:r>
      <w:bookmarkStart w:id="46" w:name="_Toc26350743"/>
      <w:r w:rsidRPr="00B4069C">
        <w:rPr>
          <w:rFonts w:ascii="Garamond" w:hAnsi="Garamond"/>
          <w:b/>
          <w:i w:val="0"/>
          <w:sz w:val="24"/>
          <w:szCs w:val="24"/>
        </w:rPr>
        <w:t>Generelt</w:t>
      </w:r>
      <w:bookmarkEnd w:id="44"/>
      <w:bookmarkEnd w:id="45"/>
      <w:bookmarkEnd w:id="46"/>
    </w:p>
    <w:p w14:paraId="6A37CF91" w14:textId="21AE4043" w:rsidR="00AB6D1C" w:rsidRPr="00B4069C" w:rsidRDefault="00AB6D1C" w:rsidP="00AB6D1C">
      <w:pPr>
        <w:spacing w:line="240" w:lineRule="auto"/>
        <w:rPr>
          <w:rFonts w:ascii="Garamond" w:hAnsi="Garamond"/>
          <w:sz w:val="24"/>
          <w:szCs w:val="24"/>
        </w:rPr>
      </w:pPr>
      <w:r w:rsidRPr="00B4069C">
        <w:rPr>
          <w:rFonts w:ascii="Garamond" w:hAnsi="Garamond"/>
          <w:sz w:val="24"/>
          <w:szCs w:val="24"/>
        </w:rPr>
        <w:t xml:space="preserve">De af </w:t>
      </w:r>
      <w:r w:rsidRPr="00B4069C">
        <w:rPr>
          <w:rFonts w:ascii="Garamond" w:hAnsi="Garamond" w:cs="Arial"/>
          <w:sz w:val="24"/>
          <w:szCs w:val="24"/>
        </w:rPr>
        <w:t>kontrakt</w:t>
      </w:r>
      <w:r w:rsidRPr="00B4069C">
        <w:rPr>
          <w:rFonts w:ascii="Garamond" w:hAnsi="Garamond"/>
          <w:sz w:val="24"/>
          <w:szCs w:val="24"/>
        </w:rPr>
        <w:t>en omfattede</w:t>
      </w:r>
      <w:r w:rsidR="006E573B">
        <w:rPr>
          <w:rFonts w:ascii="Garamond" w:hAnsi="Garamond"/>
          <w:sz w:val="24"/>
          <w:szCs w:val="24"/>
        </w:rPr>
        <w:t xml:space="preserve"> varer</w:t>
      </w:r>
      <w:r w:rsidR="00F1515D" w:rsidRPr="00B4069C">
        <w:rPr>
          <w:rFonts w:ascii="Garamond" w:hAnsi="Garamond"/>
          <w:sz w:val="24"/>
          <w:szCs w:val="24"/>
        </w:rPr>
        <w:t xml:space="preserve"> </w:t>
      </w:r>
      <w:r w:rsidRPr="00B4069C">
        <w:rPr>
          <w:rFonts w:ascii="Garamond" w:hAnsi="Garamond"/>
          <w:sz w:val="24"/>
          <w:szCs w:val="24"/>
        </w:rPr>
        <w:t xml:space="preserve">skal overholde alle gældende direktiver, love, bekendtgørelser, andre myndighedskrav samt branchenormer på tidspunktet for indgåelse af </w:t>
      </w:r>
      <w:r w:rsidRPr="00B4069C">
        <w:rPr>
          <w:rFonts w:ascii="Garamond" w:hAnsi="Garamond" w:cs="Arial"/>
          <w:sz w:val="24"/>
          <w:szCs w:val="24"/>
        </w:rPr>
        <w:t>kontrakt</w:t>
      </w:r>
      <w:r w:rsidRPr="00B4069C">
        <w:rPr>
          <w:rFonts w:ascii="Garamond" w:hAnsi="Garamond"/>
          <w:sz w:val="24"/>
          <w:szCs w:val="24"/>
        </w:rPr>
        <w:t xml:space="preserve">en samt i hele </w:t>
      </w:r>
      <w:r w:rsidRPr="00B4069C">
        <w:rPr>
          <w:rFonts w:ascii="Garamond" w:hAnsi="Garamond" w:cs="Arial"/>
          <w:sz w:val="24"/>
          <w:szCs w:val="24"/>
        </w:rPr>
        <w:t>kontrakt</w:t>
      </w:r>
      <w:r w:rsidRPr="00B4069C">
        <w:rPr>
          <w:rFonts w:ascii="Garamond" w:hAnsi="Garamond"/>
          <w:sz w:val="24"/>
          <w:szCs w:val="24"/>
        </w:rPr>
        <w:t>perioden</w:t>
      </w:r>
      <w:r w:rsidR="00F1515D">
        <w:rPr>
          <w:rFonts w:ascii="Garamond" w:hAnsi="Garamond"/>
          <w:sz w:val="24"/>
          <w:szCs w:val="24"/>
        </w:rPr>
        <w:t xml:space="preserve">, således at </w:t>
      </w:r>
      <w:r w:rsidR="006E573B">
        <w:rPr>
          <w:rFonts w:ascii="Garamond" w:hAnsi="Garamond"/>
          <w:sz w:val="24"/>
          <w:szCs w:val="24"/>
        </w:rPr>
        <w:t xml:space="preserve">varerne </w:t>
      </w:r>
      <w:r w:rsidR="00F1515D">
        <w:rPr>
          <w:rFonts w:ascii="Garamond" w:hAnsi="Garamond"/>
          <w:sz w:val="24"/>
          <w:szCs w:val="24"/>
        </w:rPr>
        <w:t>lovligt kan markedsføres, sælges og anvendes i Danmark</w:t>
      </w:r>
      <w:r w:rsidRPr="00B4069C">
        <w:rPr>
          <w:rFonts w:ascii="Garamond" w:hAnsi="Garamond"/>
          <w:sz w:val="24"/>
          <w:szCs w:val="24"/>
        </w:rPr>
        <w:t>.</w:t>
      </w:r>
    </w:p>
    <w:p w14:paraId="7A22E94E" w14:textId="5A6EE5C9" w:rsidR="00AB6D1C" w:rsidRDefault="006E573B" w:rsidP="00AB6D1C">
      <w:pPr>
        <w:spacing w:line="240" w:lineRule="auto"/>
        <w:rPr>
          <w:rFonts w:ascii="Garamond" w:hAnsi="Garamond" w:cs="Arial"/>
          <w:sz w:val="24"/>
          <w:szCs w:val="24"/>
        </w:rPr>
      </w:pPr>
      <w:r>
        <w:rPr>
          <w:rFonts w:ascii="Garamond" w:hAnsi="Garamond"/>
          <w:sz w:val="24"/>
          <w:szCs w:val="24"/>
        </w:rPr>
        <w:t xml:space="preserve">Varerne </w:t>
      </w:r>
      <w:r w:rsidR="00AB6D1C" w:rsidRPr="00B4069C">
        <w:rPr>
          <w:rFonts w:ascii="Garamond" w:hAnsi="Garamond" w:cs="Arial"/>
          <w:sz w:val="24"/>
          <w:szCs w:val="24"/>
        </w:rPr>
        <w:t>skal overholde kravspecifikationen</w:t>
      </w:r>
      <w:r w:rsidR="00C72AC9">
        <w:rPr>
          <w:rFonts w:ascii="Garamond" w:hAnsi="Garamond" w:cs="Arial"/>
          <w:sz w:val="24"/>
          <w:szCs w:val="24"/>
        </w:rPr>
        <w:t xml:space="preserve">, </w:t>
      </w:r>
      <w:r w:rsidR="00C31881">
        <w:rPr>
          <w:rFonts w:ascii="Garamond" w:hAnsi="Garamond" w:cs="Arial"/>
          <w:sz w:val="24"/>
          <w:szCs w:val="24"/>
        </w:rPr>
        <w:t xml:space="preserve">være </w:t>
      </w:r>
      <w:r w:rsidR="00C72AC9">
        <w:rPr>
          <w:rFonts w:ascii="Garamond" w:hAnsi="Garamond" w:cs="Arial"/>
          <w:sz w:val="24"/>
          <w:szCs w:val="24"/>
        </w:rPr>
        <w:t>fri for mangler og ejendomsforbehold</w:t>
      </w:r>
      <w:r w:rsidR="00AB6D1C" w:rsidRPr="00B4069C">
        <w:rPr>
          <w:rFonts w:ascii="Garamond" w:hAnsi="Garamond" w:cs="Arial"/>
          <w:sz w:val="24"/>
          <w:szCs w:val="24"/>
        </w:rPr>
        <w:t xml:space="preserve"> og være i overensstemmelse med leverandørens </w:t>
      </w:r>
      <w:r w:rsidR="00D42C12" w:rsidRPr="00B4069C">
        <w:rPr>
          <w:rFonts w:ascii="Garamond" w:hAnsi="Garamond" w:cs="Arial"/>
          <w:sz w:val="24"/>
          <w:szCs w:val="24"/>
        </w:rPr>
        <w:t>tilbud</w:t>
      </w:r>
      <w:r w:rsidR="00AB6D1C" w:rsidRPr="00B4069C">
        <w:rPr>
          <w:rFonts w:ascii="Garamond" w:hAnsi="Garamond" w:cs="Arial"/>
          <w:sz w:val="24"/>
          <w:szCs w:val="24"/>
        </w:rPr>
        <w:t xml:space="preserve"> i hele kontraktens løbetid. </w:t>
      </w:r>
    </w:p>
    <w:p w14:paraId="4D36760F" w14:textId="2D84BF4F" w:rsidR="00F1515D" w:rsidRPr="00B4069C" w:rsidRDefault="00996CF7" w:rsidP="00AB6D1C">
      <w:pPr>
        <w:spacing w:line="240" w:lineRule="auto"/>
        <w:rPr>
          <w:rFonts w:ascii="Garamond" w:hAnsi="Garamond" w:cs="Arial"/>
          <w:sz w:val="24"/>
          <w:szCs w:val="24"/>
        </w:rPr>
      </w:pPr>
      <w:r>
        <w:rPr>
          <w:rFonts w:ascii="Garamond" w:hAnsi="Garamond" w:cs="Arial"/>
          <w:sz w:val="24"/>
          <w:szCs w:val="24"/>
        </w:rPr>
        <w:t>Leverandøren skal på kundens</w:t>
      </w:r>
      <w:r w:rsidR="00F1515D">
        <w:rPr>
          <w:rFonts w:ascii="Garamond" w:hAnsi="Garamond" w:cs="Arial"/>
          <w:sz w:val="24"/>
          <w:szCs w:val="24"/>
        </w:rPr>
        <w:t xml:space="preserve"> anmodning give uddybende oplysninger og dokumentation for de af kontrakten omfattede </w:t>
      </w:r>
      <w:r w:rsidR="006E573B">
        <w:rPr>
          <w:rFonts w:ascii="Garamond" w:hAnsi="Garamond" w:cs="Arial"/>
          <w:sz w:val="24"/>
          <w:szCs w:val="24"/>
        </w:rPr>
        <w:t>var</w:t>
      </w:r>
      <w:r w:rsidR="00F1515D">
        <w:rPr>
          <w:rFonts w:ascii="Garamond" w:hAnsi="Garamond" w:cs="Arial"/>
          <w:sz w:val="24"/>
          <w:szCs w:val="24"/>
        </w:rPr>
        <w:t xml:space="preserve">er, herunder fremsende eventuelle produktdatablade. I det omfang, der </w:t>
      </w:r>
      <w:r w:rsidR="00F1515D">
        <w:rPr>
          <w:rFonts w:ascii="Garamond" w:hAnsi="Garamond" w:cs="Arial"/>
          <w:sz w:val="24"/>
          <w:szCs w:val="24"/>
        </w:rPr>
        <w:lastRenderedPageBreak/>
        <w:t xml:space="preserve">foretages ændringer i produktdatablade, skal leverandøren straks, og på eget initiativ, fremsende disse til </w:t>
      </w:r>
      <w:r w:rsidR="005250BD">
        <w:rPr>
          <w:rFonts w:ascii="Garamond" w:hAnsi="Garamond" w:cs="Arial"/>
          <w:sz w:val="24"/>
          <w:szCs w:val="24"/>
        </w:rPr>
        <w:t>kunden</w:t>
      </w:r>
      <w:r w:rsidR="00F1515D">
        <w:rPr>
          <w:rFonts w:ascii="Garamond" w:hAnsi="Garamond" w:cs="Arial"/>
          <w:sz w:val="24"/>
          <w:szCs w:val="24"/>
        </w:rPr>
        <w:t xml:space="preserve">. </w:t>
      </w:r>
    </w:p>
    <w:p w14:paraId="55FA6C7F" w14:textId="02B3FDB5" w:rsidR="00327CF2" w:rsidRPr="00B4069C" w:rsidRDefault="00B4069C" w:rsidP="00327CF2">
      <w:pPr>
        <w:pStyle w:val="Overskrift1"/>
        <w:rPr>
          <w:rFonts w:ascii="Garamond" w:hAnsi="Garamond"/>
          <w:sz w:val="26"/>
          <w:szCs w:val="26"/>
        </w:rPr>
      </w:pPr>
      <w:bookmarkStart w:id="47" w:name="_Toc457983804"/>
      <w:bookmarkStart w:id="48" w:name="_Toc435542502"/>
      <w:bookmarkStart w:id="49" w:name="_Toc26350744"/>
      <w:r w:rsidRPr="00B4069C">
        <w:rPr>
          <w:rFonts w:ascii="Garamond" w:hAnsi="Garamond"/>
          <w:sz w:val="26"/>
          <w:szCs w:val="26"/>
        </w:rPr>
        <w:t>PRISER OG PRISREGULERING</w:t>
      </w:r>
      <w:bookmarkEnd w:id="47"/>
      <w:bookmarkEnd w:id="48"/>
      <w:bookmarkEnd w:id="49"/>
    </w:p>
    <w:p w14:paraId="032122C6" w14:textId="77777777" w:rsidR="00327CF2" w:rsidRPr="00B4069C" w:rsidRDefault="00327CF2" w:rsidP="00327CF2">
      <w:pPr>
        <w:pStyle w:val="Overskrift2"/>
        <w:rPr>
          <w:rStyle w:val="Overskrift2Tegn"/>
          <w:rFonts w:ascii="Garamond" w:hAnsi="Garamond"/>
          <w:b/>
          <w:sz w:val="24"/>
          <w:szCs w:val="24"/>
        </w:rPr>
      </w:pPr>
      <w:bookmarkStart w:id="50" w:name="_Toc457983805"/>
      <w:bookmarkStart w:id="51" w:name="_Toc435542503"/>
      <w:r w:rsidRPr="00B4069C">
        <w:rPr>
          <w:rStyle w:val="Overskrift2Tegn"/>
          <w:rFonts w:ascii="Garamond" w:hAnsi="Garamond"/>
          <w:b/>
          <w:i/>
          <w:sz w:val="24"/>
          <w:szCs w:val="24"/>
        </w:rPr>
        <w:t xml:space="preserve"> </w:t>
      </w:r>
      <w:bookmarkStart w:id="52" w:name="_Ref13141748"/>
      <w:bookmarkStart w:id="53" w:name="_Toc26350745"/>
      <w:r w:rsidRPr="00B4069C">
        <w:rPr>
          <w:rStyle w:val="Overskrift2Tegn"/>
          <w:rFonts w:ascii="Garamond" w:hAnsi="Garamond"/>
          <w:b/>
          <w:sz w:val="24"/>
          <w:szCs w:val="24"/>
        </w:rPr>
        <w:t>Pris</w:t>
      </w:r>
      <w:bookmarkEnd w:id="50"/>
      <w:bookmarkEnd w:id="51"/>
      <w:bookmarkEnd w:id="52"/>
      <w:bookmarkEnd w:id="53"/>
    </w:p>
    <w:p w14:paraId="293FC938" w14:textId="094C6432" w:rsidR="00327CF2" w:rsidRPr="00B4069C" w:rsidRDefault="00327CF2" w:rsidP="00327CF2">
      <w:pPr>
        <w:spacing w:line="240" w:lineRule="auto"/>
        <w:rPr>
          <w:rFonts w:ascii="Garamond" w:hAnsi="Garamond"/>
          <w:sz w:val="24"/>
          <w:szCs w:val="24"/>
        </w:rPr>
      </w:pPr>
      <w:r w:rsidRPr="00B4069C">
        <w:rPr>
          <w:rFonts w:ascii="Garamond" w:hAnsi="Garamond"/>
          <w:sz w:val="24"/>
          <w:szCs w:val="24"/>
        </w:rPr>
        <w:t xml:space="preserve">Priserne for de </w:t>
      </w:r>
      <w:r w:rsidR="006E573B">
        <w:rPr>
          <w:rFonts w:ascii="Garamond" w:hAnsi="Garamond"/>
          <w:sz w:val="24"/>
          <w:szCs w:val="24"/>
        </w:rPr>
        <w:t>varer</w:t>
      </w:r>
      <w:r w:rsidRPr="00B4069C">
        <w:rPr>
          <w:rFonts w:ascii="Garamond" w:hAnsi="Garamond"/>
          <w:sz w:val="24"/>
          <w:szCs w:val="24"/>
        </w:rPr>
        <w:t xml:space="preserve">, der er omfattet af </w:t>
      </w:r>
      <w:r w:rsidRPr="00B4069C">
        <w:rPr>
          <w:rFonts w:ascii="Garamond" w:hAnsi="Garamond" w:cs="Arial"/>
          <w:sz w:val="24"/>
          <w:szCs w:val="24"/>
        </w:rPr>
        <w:t>kontrakt</w:t>
      </w:r>
      <w:r w:rsidRPr="00B4069C">
        <w:rPr>
          <w:rFonts w:ascii="Garamond" w:hAnsi="Garamond"/>
          <w:sz w:val="24"/>
          <w:szCs w:val="24"/>
        </w:rPr>
        <w:t xml:space="preserve">en, fremgår af bilag </w:t>
      </w:r>
      <w:r w:rsidR="000A0B4D">
        <w:rPr>
          <w:rFonts w:ascii="Garamond" w:hAnsi="Garamond"/>
          <w:sz w:val="24"/>
          <w:szCs w:val="24"/>
        </w:rPr>
        <w:t>[</w:t>
      </w:r>
      <w:r w:rsidRPr="00756E53">
        <w:rPr>
          <w:rFonts w:ascii="Garamond" w:hAnsi="Garamond"/>
          <w:sz w:val="24"/>
          <w:szCs w:val="24"/>
          <w:highlight w:val="yellow"/>
        </w:rPr>
        <w:t>3</w:t>
      </w:r>
      <w:r w:rsidR="000A0B4D">
        <w:rPr>
          <w:rFonts w:ascii="Garamond" w:hAnsi="Garamond"/>
          <w:sz w:val="24"/>
          <w:szCs w:val="24"/>
        </w:rPr>
        <w:t>]</w:t>
      </w:r>
      <w:r w:rsidRPr="00B4069C">
        <w:rPr>
          <w:rFonts w:ascii="Garamond" w:hAnsi="Garamond"/>
          <w:sz w:val="24"/>
          <w:szCs w:val="24"/>
        </w:rPr>
        <w:t xml:space="preserve">. </w:t>
      </w:r>
    </w:p>
    <w:p w14:paraId="0F17212C" w14:textId="5E2BAB11"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t xml:space="preserve">Priserne er ekskl. </w:t>
      </w:r>
      <w:r w:rsidRPr="00B4069C">
        <w:rPr>
          <w:rFonts w:ascii="Garamond" w:hAnsi="Garamond"/>
          <w:sz w:val="24"/>
          <w:szCs w:val="24"/>
        </w:rPr>
        <w:t>moms, men inkl</w:t>
      </w:r>
      <w:r w:rsidR="00D55DB9">
        <w:rPr>
          <w:rFonts w:ascii="Garamond" w:hAnsi="Garamond"/>
          <w:sz w:val="24"/>
          <w:szCs w:val="24"/>
        </w:rPr>
        <w:t>.</w:t>
      </w:r>
      <w:r w:rsidRPr="00B4069C">
        <w:rPr>
          <w:rFonts w:ascii="Garamond" w:hAnsi="Garamond"/>
          <w:sz w:val="24"/>
          <w:szCs w:val="24"/>
        </w:rPr>
        <w:t xml:space="preserve"> </w:t>
      </w:r>
      <w:r w:rsidR="006E573B">
        <w:rPr>
          <w:rFonts w:ascii="Garamond" w:hAnsi="Garamond"/>
          <w:sz w:val="24"/>
          <w:szCs w:val="24"/>
        </w:rPr>
        <w:t xml:space="preserve">levering samt </w:t>
      </w:r>
      <w:r w:rsidRPr="00B4069C">
        <w:rPr>
          <w:rFonts w:ascii="Garamond" w:hAnsi="Garamond"/>
          <w:sz w:val="24"/>
          <w:szCs w:val="24"/>
        </w:rPr>
        <w:t>alle former for gebyrer, afgifter,</w:t>
      </w:r>
      <w:r w:rsidR="00F67851">
        <w:rPr>
          <w:rFonts w:ascii="Garamond" w:hAnsi="Garamond"/>
          <w:sz w:val="24"/>
          <w:szCs w:val="24"/>
        </w:rPr>
        <w:t xml:space="preserve"> forsikringsudgifter, service, support og emballage</w:t>
      </w:r>
      <w:r w:rsidRPr="00B4069C">
        <w:rPr>
          <w:rFonts w:ascii="Garamond" w:hAnsi="Garamond"/>
          <w:sz w:val="24"/>
          <w:szCs w:val="24"/>
        </w:rPr>
        <w:t xml:space="preserve"> mv., medmindre andet fremgår af tilbudslisten og/eller kravspecifikationen. </w:t>
      </w:r>
    </w:p>
    <w:p w14:paraId="05604578" w14:textId="77777777" w:rsidR="00327CF2" w:rsidRPr="00B4069C" w:rsidRDefault="00327CF2" w:rsidP="00327CF2">
      <w:pPr>
        <w:pStyle w:val="Overskrift2"/>
        <w:rPr>
          <w:rStyle w:val="Overskrift2Tegn"/>
          <w:rFonts w:ascii="Garamond" w:hAnsi="Garamond"/>
          <w:b/>
          <w:sz w:val="24"/>
          <w:szCs w:val="24"/>
        </w:rPr>
      </w:pPr>
      <w:bookmarkStart w:id="54" w:name="_Toc457983806"/>
      <w:bookmarkStart w:id="55" w:name="_Toc435542504"/>
      <w:r w:rsidRPr="00B4069C">
        <w:rPr>
          <w:rStyle w:val="Overskrift2Tegn"/>
          <w:rFonts w:ascii="Garamond" w:hAnsi="Garamond"/>
          <w:b/>
          <w:i/>
          <w:sz w:val="24"/>
          <w:szCs w:val="24"/>
        </w:rPr>
        <w:t xml:space="preserve"> </w:t>
      </w:r>
      <w:bookmarkStart w:id="56" w:name="_Toc26350746"/>
      <w:r w:rsidRPr="00B4069C">
        <w:rPr>
          <w:rStyle w:val="Overskrift2Tegn"/>
          <w:rFonts w:ascii="Garamond" w:hAnsi="Garamond"/>
          <w:b/>
          <w:sz w:val="24"/>
          <w:szCs w:val="24"/>
        </w:rPr>
        <w:t>Prisregulering</w:t>
      </w:r>
      <w:bookmarkEnd w:id="54"/>
      <w:bookmarkEnd w:id="55"/>
      <w:bookmarkEnd w:id="56"/>
    </w:p>
    <w:p w14:paraId="5955ADB6" w14:textId="34DAE64B" w:rsidR="00327CF2" w:rsidRPr="00B4069C" w:rsidRDefault="00327CF2" w:rsidP="00327CF2">
      <w:pPr>
        <w:spacing w:line="240" w:lineRule="auto"/>
        <w:rPr>
          <w:rFonts w:ascii="Garamond" w:hAnsi="Garamond"/>
          <w:sz w:val="24"/>
          <w:szCs w:val="24"/>
        </w:rPr>
      </w:pPr>
      <w:r w:rsidRPr="00B4069C">
        <w:rPr>
          <w:rStyle w:val="Overskrift2Tegn"/>
          <w:rFonts w:ascii="Garamond" w:hAnsi="Garamond"/>
          <w:sz w:val="24"/>
          <w:szCs w:val="24"/>
        </w:rPr>
        <w:br/>
      </w:r>
      <w:r w:rsidRPr="00B4069C">
        <w:rPr>
          <w:rFonts w:ascii="Garamond" w:hAnsi="Garamond"/>
          <w:sz w:val="24"/>
          <w:szCs w:val="24"/>
        </w:rPr>
        <w:t>[</w:t>
      </w:r>
      <w:r w:rsidRPr="00B4069C">
        <w:rPr>
          <w:rFonts w:ascii="Garamond" w:hAnsi="Garamond"/>
          <w:b/>
          <w:i/>
          <w:sz w:val="24"/>
          <w:szCs w:val="24"/>
          <w:highlight w:val="lightGray"/>
        </w:rPr>
        <w:t>Alternativ 1:</w:t>
      </w:r>
      <w:r w:rsidR="00D55DB9">
        <w:rPr>
          <w:rFonts w:ascii="Garamond" w:hAnsi="Garamond"/>
          <w:i/>
          <w:sz w:val="24"/>
          <w:szCs w:val="24"/>
          <w:highlight w:val="lightGray"/>
        </w:rPr>
        <w:t xml:space="preserve"> (V</w:t>
      </w:r>
      <w:r w:rsidRPr="00B4069C">
        <w:rPr>
          <w:rFonts w:ascii="Garamond" w:hAnsi="Garamond"/>
          <w:i/>
          <w:sz w:val="24"/>
          <w:szCs w:val="24"/>
          <w:highlight w:val="lightGray"/>
        </w:rPr>
        <w:t>ælges</w:t>
      </w:r>
      <w:r w:rsidR="008C69D8" w:rsidRPr="00B4069C">
        <w:rPr>
          <w:rFonts w:ascii="Garamond" w:hAnsi="Garamond"/>
          <w:i/>
          <w:sz w:val="24"/>
          <w:szCs w:val="24"/>
          <w:highlight w:val="lightGray"/>
        </w:rPr>
        <w:t>,</w:t>
      </w:r>
      <w:r w:rsidRPr="00B4069C">
        <w:rPr>
          <w:rFonts w:ascii="Garamond" w:hAnsi="Garamond"/>
          <w:i/>
          <w:sz w:val="24"/>
          <w:szCs w:val="24"/>
          <w:highlight w:val="lightGray"/>
        </w:rPr>
        <w:t xml:space="preserve"> hvis prisen er fast</w:t>
      </w:r>
      <w:r w:rsidR="008C69D8" w:rsidRPr="00B4069C">
        <w:rPr>
          <w:rFonts w:ascii="Garamond" w:hAnsi="Garamond"/>
          <w:i/>
          <w:sz w:val="24"/>
          <w:szCs w:val="24"/>
          <w:highlight w:val="lightGray"/>
        </w:rPr>
        <w:t>,</w:t>
      </w:r>
      <w:r w:rsidR="00B47635" w:rsidRPr="00B4069C">
        <w:rPr>
          <w:rFonts w:ascii="Garamond" w:hAnsi="Garamond"/>
          <w:i/>
          <w:sz w:val="24"/>
          <w:szCs w:val="24"/>
          <w:highlight w:val="lightGray"/>
        </w:rPr>
        <w:t xml:space="preserve"> fx ved kortere kontrakter</w:t>
      </w:r>
      <w:r w:rsidR="00C31881">
        <w:rPr>
          <w:rFonts w:ascii="Garamond" w:hAnsi="Garamond"/>
          <w:i/>
          <w:sz w:val="24"/>
          <w:szCs w:val="24"/>
          <w:highlight w:val="lightGray"/>
        </w:rPr>
        <w:t xml:space="preserve"> eller kontrakter under tærskelværdien</w:t>
      </w:r>
      <w:r w:rsidRPr="00B4069C">
        <w:rPr>
          <w:rFonts w:ascii="Garamond" w:hAnsi="Garamond"/>
          <w:i/>
          <w:sz w:val="24"/>
          <w:szCs w:val="24"/>
          <w:highlight w:val="lightGray"/>
        </w:rPr>
        <w:t>)</w:t>
      </w:r>
      <w:r w:rsidR="008C69D8" w:rsidRPr="00B4069C">
        <w:rPr>
          <w:rFonts w:ascii="Garamond" w:hAnsi="Garamond"/>
          <w:i/>
          <w:sz w:val="24"/>
          <w:szCs w:val="24"/>
          <w:highlight w:val="lightGray"/>
        </w:rPr>
        <w:t>.</w:t>
      </w:r>
      <w:r w:rsidRPr="00B4069C">
        <w:rPr>
          <w:rFonts w:ascii="Garamond" w:hAnsi="Garamond"/>
          <w:i/>
          <w:sz w:val="24"/>
          <w:szCs w:val="24"/>
          <w:highlight w:val="lightGray"/>
        </w:rPr>
        <w:t xml:space="preserve"> </w:t>
      </w:r>
      <w:r w:rsidRPr="00B4069C">
        <w:rPr>
          <w:rFonts w:ascii="Garamond" w:hAnsi="Garamond"/>
          <w:i/>
          <w:sz w:val="24"/>
          <w:szCs w:val="24"/>
          <w:highlight w:val="lightGray"/>
        </w:rPr>
        <w:br/>
      </w:r>
      <w:r w:rsidRPr="00B4069C">
        <w:rPr>
          <w:rFonts w:ascii="Garamond" w:hAnsi="Garamond"/>
          <w:sz w:val="24"/>
          <w:szCs w:val="24"/>
          <w:highlight w:val="lightGray"/>
        </w:rPr>
        <w:t>Priserne er faste i hele kontraktperioden</w:t>
      </w:r>
      <w:r w:rsidR="008C69D8" w:rsidRPr="00B4069C">
        <w:rPr>
          <w:rFonts w:ascii="Garamond" w:hAnsi="Garamond"/>
          <w:sz w:val="24"/>
          <w:szCs w:val="24"/>
          <w:highlight w:val="lightGray"/>
        </w:rPr>
        <w:t xml:space="preserve"> </w:t>
      </w:r>
      <w:r w:rsidR="00C31881">
        <w:rPr>
          <w:rFonts w:ascii="Garamond" w:hAnsi="Garamond"/>
          <w:sz w:val="24"/>
          <w:szCs w:val="24"/>
          <w:highlight w:val="lightGray"/>
        </w:rPr>
        <w:t>(</w:t>
      </w:r>
      <w:r w:rsidRPr="00B4069C">
        <w:rPr>
          <w:rFonts w:ascii="Garamond" w:hAnsi="Garamond"/>
          <w:sz w:val="24"/>
          <w:szCs w:val="24"/>
          <w:highlight w:val="lightGray"/>
        </w:rPr>
        <w:t xml:space="preserve">herunder også i </w:t>
      </w:r>
      <w:r w:rsidR="00C31881">
        <w:rPr>
          <w:rFonts w:ascii="Garamond" w:hAnsi="Garamond"/>
          <w:sz w:val="24"/>
          <w:szCs w:val="24"/>
          <w:highlight w:val="lightGray"/>
        </w:rPr>
        <w:t xml:space="preserve">eventuelle </w:t>
      </w:r>
      <w:r w:rsidRPr="00B4069C">
        <w:rPr>
          <w:rFonts w:ascii="Garamond" w:hAnsi="Garamond"/>
          <w:sz w:val="24"/>
          <w:szCs w:val="24"/>
          <w:highlight w:val="lightGray"/>
        </w:rPr>
        <w:t>forlængelsesperioder</w:t>
      </w:r>
      <w:r w:rsidR="00C31881">
        <w:rPr>
          <w:rFonts w:ascii="Garamond" w:hAnsi="Garamond"/>
          <w:sz w:val="24"/>
          <w:szCs w:val="24"/>
          <w:highlight w:val="lightGray"/>
        </w:rPr>
        <w:t>)</w:t>
      </w:r>
      <w:r w:rsidRPr="00B4069C">
        <w:rPr>
          <w:rFonts w:ascii="Garamond" w:hAnsi="Garamond"/>
          <w:sz w:val="24"/>
          <w:szCs w:val="24"/>
          <w:highlight w:val="lightGray"/>
        </w:rPr>
        <w:t xml:space="preserve">, dog kan regulering foretages i overensstemmelse med pkt. </w:t>
      </w:r>
      <w:r w:rsidRPr="00B4069C">
        <w:rPr>
          <w:rFonts w:ascii="Garamond" w:hAnsi="Garamond"/>
          <w:sz w:val="24"/>
          <w:szCs w:val="24"/>
          <w:highlight w:val="lightGray"/>
        </w:rPr>
        <w:fldChar w:fldCharType="begin"/>
      </w:r>
      <w:r w:rsidRPr="00B4069C">
        <w:rPr>
          <w:rFonts w:ascii="Garamond" w:hAnsi="Garamond"/>
          <w:sz w:val="24"/>
          <w:szCs w:val="24"/>
          <w:highlight w:val="lightGray"/>
        </w:rPr>
        <w:instrText xml:space="preserve"> REF _Ref3200854 \r \h </w:instrText>
      </w:r>
      <w:r w:rsidR="005551FA" w:rsidRPr="00B4069C">
        <w:rPr>
          <w:rFonts w:ascii="Garamond" w:hAnsi="Garamond"/>
          <w:sz w:val="24"/>
          <w:szCs w:val="24"/>
          <w:highlight w:val="lightGray"/>
        </w:rPr>
        <w:instrText xml:space="preserve"> \* MERGEFORMAT </w:instrText>
      </w:r>
      <w:r w:rsidRPr="00B4069C">
        <w:rPr>
          <w:rFonts w:ascii="Garamond" w:hAnsi="Garamond"/>
          <w:sz w:val="24"/>
          <w:szCs w:val="24"/>
          <w:highlight w:val="lightGray"/>
        </w:rPr>
      </w:r>
      <w:r w:rsidRPr="00B4069C">
        <w:rPr>
          <w:rFonts w:ascii="Garamond" w:hAnsi="Garamond"/>
          <w:sz w:val="24"/>
          <w:szCs w:val="24"/>
          <w:highlight w:val="lightGray"/>
        </w:rPr>
        <w:fldChar w:fldCharType="separate"/>
      </w:r>
      <w:r w:rsidR="00FD1133">
        <w:rPr>
          <w:rFonts w:ascii="Garamond" w:hAnsi="Garamond"/>
          <w:sz w:val="24"/>
          <w:szCs w:val="24"/>
          <w:highlight w:val="lightGray"/>
        </w:rPr>
        <w:t>7.3</w:t>
      </w:r>
      <w:r w:rsidRPr="00B4069C">
        <w:rPr>
          <w:rFonts w:ascii="Garamond" w:hAnsi="Garamond"/>
          <w:sz w:val="24"/>
          <w:szCs w:val="24"/>
          <w:highlight w:val="lightGray"/>
        </w:rPr>
        <w:fldChar w:fldCharType="end"/>
      </w:r>
      <w:r w:rsidRPr="00B4069C">
        <w:rPr>
          <w:rFonts w:ascii="Garamond" w:hAnsi="Garamond"/>
          <w:sz w:val="24"/>
          <w:szCs w:val="24"/>
          <w:highlight w:val="lightGray"/>
        </w:rPr>
        <w:t>.</w:t>
      </w:r>
      <w:r w:rsidRPr="00B4069C">
        <w:rPr>
          <w:rFonts w:ascii="Garamond" w:hAnsi="Garamond"/>
          <w:sz w:val="24"/>
          <w:szCs w:val="24"/>
        </w:rPr>
        <w:t>]</w:t>
      </w:r>
    </w:p>
    <w:p w14:paraId="46F603E5" w14:textId="1BF9ECC0" w:rsidR="00327CF2" w:rsidRPr="00B4069C" w:rsidRDefault="00327CF2" w:rsidP="00327CF2">
      <w:pPr>
        <w:spacing w:line="240" w:lineRule="auto"/>
        <w:rPr>
          <w:rFonts w:ascii="Garamond" w:hAnsi="Garamond" w:cs="Arial"/>
          <w:i/>
          <w:sz w:val="24"/>
          <w:szCs w:val="24"/>
          <w:highlight w:val="lightGray"/>
        </w:rPr>
      </w:pPr>
      <w:r w:rsidRPr="00B4069C">
        <w:rPr>
          <w:rFonts w:ascii="Garamond" w:hAnsi="Garamond" w:cs="Arial"/>
          <w:sz w:val="24"/>
          <w:szCs w:val="24"/>
        </w:rPr>
        <w:t>[</w:t>
      </w:r>
      <w:r w:rsidRPr="00B4069C">
        <w:rPr>
          <w:rFonts w:ascii="Garamond" w:hAnsi="Garamond" w:cs="Arial"/>
          <w:b/>
          <w:i/>
          <w:sz w:val="24"/>
          <w:szCs w:val="24"/>
          <w:highlight w:val="lightGray"/>
        </w:rPr>
        <w:t>Alternativ 2:</w:t>
      </w:r>
      <w:r w:rsidR="00D55DB9">
        <w:rPr>
          <w:rFonts w:ascii="Garamond" w:hAnsi="Garamond" w:cs="Arial"/>
          <w:i/>
          <w:sz w:val="24"/>
          <w:szCs w:val="24"/>
          <w:highlight w:val="lightGray"/>
        </w:rPr>
        <w:t xml:space="preserve"> (V</w:t>
      </w:r>
      <w:r w:rsidRPr="00B4069C">
        <w:rPr>
          <w:rFonts w:ascii="Garamond" w:hAnsi="Garamond" w:cs="Arial"/>
          <w:i/>
          <w:sz w:val="24"/>
          <w:szCs w:val="24"/>
          <w:highlight w:val="lightGray"/>
        </w:rPr>
        <w:t>ælges</w:t>
      </w:r>
      <w:r w:rsidR="008C69D8" w:rsidRPr="00B4069C">
        <w:rPr>
          <w:rFonts w:ascii="Garamond" w:hAnsi="Garamond" w:cs="Arial"/>
          <w:i/>
          <w:sz w:val="24"/>
          <w:szCs w:val="24"/>
          <w:highlight w:val="lightGray"/>
        </w:rPr>
        <w:t>,</w:t>
      </w:r>
      <w:r w:rsidRPr="00B4069C">
        <w:rPr>
          <w:rFonts w:ascii="Garamond" w:hAnsi="Garamond" w:cs="Arial"/>
          <w:i/>
          <w:sz w:val="24"/>
          <w:szCs w:val="24"/>
          <w:highlight w:val="lightGray"/>
        </w:rPr>
        <w:t xml:space="preserve"> hvis der kan ske regulering efter indeks</w:t>
      </w:r>
      <w:r w:rsidR="008C69D8" w:rsidRPr="00B4069C">
        <w:rPr>
          <w:rFonts w:ascii="Garamond" w:hAnsi="Garamond" w:cs="Arial"/>
          <w:i/>
          <w:sz w:val="24"/>
          <w:szCs w:val="24"/>
          <w:highlight w:val="lightGray"/>
        </w:rPr>
        <w:t>,</w:t>
      </w:r>
      <w:r w:rsidR="00B47635" w:rsidRPr="00B4069C">
        <w:rPr>
          <w:rFonts w:ascii="Garamond" w:hAnsi="Garamond" w:cs="Arial"/>
          <w:i/>
          <w:sz w:val="24"/>
          <w:szCs w:val="24"/>
          <w:highlight w:val="lightGray"/>
        </w:rPr>
        <w:t xml:space="preserve"> som særligt er relevant ved kontrakter</w:t>
      </w:r>
      <w:r w:rsidR="008C69D8" w:rsidRPr="00B4069C">
        <w:rPr>
          <w:rFonts w:ascii="Garamond" w:hAnsi="Garamond" w:cs="Arial"/>
          <w:i/>
          <w:sz w:val="24"/>
          <w:szCs w:val="24"/>
          <w:highlight w:val="lightGray"/>
        </w:rPr>
        <w:t>,</w:t>
      </w:r>
      <w:r w:rsidR="00B47635" w:rsidRPr="00B4069C">
        <w:rPr>
          <w:rFonts w:ascii="Garamond" w:hAnsi="Garamond" w:cs="Arial"/>
          <w:i/>
          <w:sz w:val="24"/>
          <w:szCs w:val="24"/>
          <w:highlight w:val="lightGray"/>
        </w:rPr>
        <w:t xml:space="preserve"> der strækker sig over flere år</w:t>
      </w:r>
      <w:r w:rsidRPr="00B4069C">
        <w:rPr>
          <w:rFonts w:ascii="Garamond" w:hAnsi="Garamond" w:cs="Arial"/>
          <w:i/>
          <w:sz w:val="24"/>
          <w:szCs w:val="24"/>
          <w:highlight w:val="lightGray"/>
        </w:rPr>
        <w:t xml:space="preserve">. Der findes mange variationer af prisregulering. Nedenstående er alene </w:t>
      </w:r>
      <w:r w:rsidR="00B47635" w:rsidRPr="00B4069C">
        <w:rPr>
          <w:rFonts w:ascii="Garamond" w:hAnsi="Garamond" w:cs="Arial"/>
          <w:i/>
          <w:sz w:val="24"/>
          <w:szCs w:val="24"/>
          <w:highlight w:val="lightGray"/>
        </w:rPr>
        <w:t>é</w:t>
      </w:r>
      <w:r w:rsidRPr="00B4069C">
        <w:rPr>
          <w:rFonts w:ascii="Garamond" w:hAnsi="Garamond" w:cs="Arial"/>
          <w:i/>
          <w:sz w:val="24"/>
          <w:szCs w:val="24"/>
          <w:highlight w:val="lightGray"/>
        </w:rPr>
        <w:t>n mulig</w:t>
      </w:r>
      <w:r w:rsidR="00B47635" w:rsidRPr="00B4069C">
        <w:rPr>
          <w:rFonts w:ascii="Garamond" w:hAnsi="Garamond" w:cs="Arial"/>
          <w:i/>
          <w:sz w:val="24"/>
          <w:szCs w:val="24"/>
          <w:highlight w:val="lightGray"/>
        </w:rPr>
        <w:t>hed</w:t>
      </w:r>
      <w:r w:rsidRPr="00B4069C">
        <w:rPr>
          <w:rFonts w:ascii="Garamond" w:hAnsi="Garamond" w:cs="Arial"/>
          <w:i/>
          <w:sz w:val="24"/>
          <w:szCs w:val="24"/>
          <w:highlight w:val="lightGray"/>
        </w:rPr>
        <w:t xml:space="preserve"> og </w:t>
      </w:r>
      <w:r w:rsidR="008C69D8" w:rsidRPr="00B4069C">
        <w:rPr>
          <w:rFonts w:ascii="Garamond" w:hAnsi="Garamond" w:cs="Arial"/>
          <w:i/>
          <w:sz w:val="24"/>
          <w:szCs w:val="24"/>
          <w:highlight w:val="lightGray"/>
        </w:rPr>
        <w:t xml:space="preserve">en </w:t>
      </w:r>
      <w:r w:rsidRPr="00B4069C">
        <w:rPr>
          <w:rFonts w:ascii="Garamond" w:hAnsi="Garamond" w:cs="Arial"/>
          <w:i/>
          <w:sz w:val="24"/>
          <w:szCs w:val="24"/>
          <w:highlight w:val="lightGray"/>
        </w:rPr>
        <w:t>relativ</w:t>
      </w:r>
      <w:r w:rsidR="008C69D8" w:rsidRPr="00B4069C">
        <w:rPr>
          <w:rFonts w:ascii="Garamond" w:hAnsi="Garamond" w:cs="Arial"/>
          <w:i/>
          <w:sz w:val="24"/>
          <w:szCs w:val="24"/>
          <w:highlight w:val="lightGray"/>
        </w:rPr>
        <w:t>t</w:t>
      </w:r>
      <w:r w:rsidRPr="00B4069C">
        <w:rPr>
          <w:rFonts w:ascii="Garamond" w:hAnsi="Garamond" w:cs="Arial"/>
          <w:i/>
          <w:sz w:val="24"/>
          <w:szCs w:val="24"/>
          <w:highlight w:val="lightGray"/>
        </w:rPr>
        <w:t xml:space="preserve"> simpel løsning, hvor alle priser reguleres på samme måde)</w:t>
      </w:r>
      <w:r w:rsidR="008C69D8" w:rsidRPr="00B4069C">
        <w:rPr>
          <w:rFonts w:ascii="Garamond" w:hAnsi="Garamond" w:cs="Arial"/>
          <w:i/>
          <w:sz w:val="24"/>
          <w:szCs w:val="24"/>
          <w:highlight w:val="lightGray"/>
        </w:rPr>
        <w:t>.</w:t>
      </w:r>
    </w:p>
    <w:p w14:paraId="67004DCB" w14:textId="7706F102" w:rsidR="00327CF2" w:rsidRPr="00B4069C" w:rsidRDefault="00327CF2" w:rsidP="00327CF2">
      <w:pPr>
        <w:spacing w:line="240" w:lineRule="auto"/>
        <w:rPr>
          <w:rFonts w:ascii="Garamond" w:hAnsi="Garamond" w:cs="Arial"/>
          <w:sz w:val="24"/>
          <w:szCs w:val="24"/>
          <w:highlight w:val="lightGray"/>
        </w:rPr>
      </w:pPr>
      <w:r w:rsidRPr="00B4069C">
        <w:rPr>
          <w:rFonts w:ascii="Garamond" w:hAnsi="Garamond" w:cs="Arial"/>
          <w:sz w:val="24"/>
          <w:szCs w:val="24"/>
          <w:highlight w:val="lightGray"/>
        </w:rPr>
        <w:t>Priserne kan i kontraktperioden tidligst reguleres med virkning fra [angiv dato, fx 1. oktober 20</w:t>
      </w:r>
      <w:r w:rsidR="00577DED" w:rsidRPr="00B4069C">
        <w:rPr>
          <w:rFonts w:ascii="Garamond" w:hAnsi="Garamond" w:cs="Arial"/>
          <w:sz w:val="24"/>
          <w:szCs w:val="24"/>
          <w:highlight w:val="lightGray"/>
        </w:rPr>
        <w:t>xx</w:t>
      </w:r>
      <w:r w:rsidRPr="00B4069C">
        <w:rPr>
          <w:rFonts w:ascii="Garamond" w:hAnsi="Garamond" w:cs="Arial"/>
          <w:sz w:val="24"/>
          <w:szCs w:val="24"/>
          <w:highlight w:val="lightGray"/>
        </w:rPr>
        <w:t>] og derefter én gang årligt pr. [angiv dato, fx 1. oktober] (reguleringstidspunktet). Prisreguleringen kan maksimalt svare til den procentvise udvikling i [angiv relevant indeks] fra [angiv dato, fx 1. juli] i året inden reguleringstidspunktet til [angiv dato, fx 30. juni] i samme år som reguleringstidspunktet. [</w:t>
      </w:r>
      <w:r w:rsidRPr="00CF07A8">
        <w:rPr>
          <w:rFonts w:ascii="Garamond" w:hAnsi="Garamond" w:cs="Arial"/>
          <w:i/>
          <w:sz w:val="24"/>
          <w:szCs w:val="24"/>
          <w:highlight w:val="lightGray"/>
        </w:rPr>
        <w:t>Undersøg inden fastsættelse af datoer, hvornår tal fra det valgte indeks offentliggøres, så prisreguleringen faktisk kan beregnes i tide inden reguleringstidspunktet (husk også at indregne tid til at varsle prisreguleringen). Indeks kan fx være Danma</w:t>
      </w:r>
      <w:r w:rsidR="004E1132" w:rsidRPr="00CF07A8">
        <w:rPr>
          <w:rFonts w:ascii="Garamond" w:hAnsi="Garamond" w:cs="Arial"/>
          <w:i/>
          <w:sz w:val="24"/>
          <w:szCs w:val="24"/>
          <w:highlight w:val="lightGray"/>
        </w:rPr>
        <w:t xml:space="preserve">rks Statistiks Nettoprisindeks. </w:t>
      </w:r>
      <w:r w:rsidRPr="00CF07A8">
        <w:rPr>
          <w:rFonts w:ascii="Garamond" w:hAnsi="Garamond" w:cs="Arial"/>
          <w:i/>
          <w:sz w:val="24"/>
          <w:szCs w:val="24"/>
          <w:highlight w:val="lightGray"/>
        </w:rPr>
        <w:t>Andre prisindeks kan også anvendes, såfremt det vurderes at være mere hensigtsmæssigt i forhold til kontrakt</w:t>
      </w:r>
      <w:r w:rsidR="00D55DB9">
        <w:rPr>
          <w:rFonts w:ascii="Garamond" w:hAnsi="Garamond" w:cs="Arial"/>
          <w:i/>
          <w:sz w:val="24"/>
          <w:szCs w:val="24"/>
          <w:highlight w:val="lightGray"/>
        </w:rPr>
        <w:t>en</w:t>
      </w:r>
      <w:r w:rsidRPr="00B4069C">
        <w:rPr>
          <w:rFonts w:ascii="Garamond" w:hAnsi="Garamond" w:cs="Arial"/>
          <w:sz w:val="24"/>
          <w:szCs w:val="24"/>
          <w:highlight w:val="lightGray"/>
        </w:rPr>
        <w:t>.]</w:t>
      </w:r>
      <w:r w:rsidRPr="00B4069C">
        <w:rPr>
          <w:rFonts w:ascii="Garamond" w:hAnsi="Garamond" w:cs="Arial"/>
          <w:i/>
          <w:sz w:val="24"/>
          <w:szCs w:val="24"/>
          <w:highlight w:val="lightGray"/>
        </w:rPr>
        <w:t xml:space="preserve"> </w:t>
      </w:r>
    </w:p>
    <w:p w14:paraId="11B54A47" w14:textId="62EC71E6" w:rsidR="00327CF2" w:rsidRPr="00B4069C" w:rsidRDefault="00D55DB9" w:rsidP="00327CF2">
      <w:pPr>
        <w:spacing w:line="240" w:lineRule="auto"/>
        <w:rPr>
          <w:rFonts w:ascii="Garamond" w:hAnsi="Garamond" w:cs="Arial"/>
          <w:sz w:val="24"/>
          <w:szCs w:val="24"/>
          <w:highlight w:val="lightGray"/>
        </w:rPr>
      </w:pPr>
      <w:r>
        <w:rPr>
          <w:rFonts w:ascii="Garamond" w:hAnsi="Garamond" w:cs="Arial"/>
          <w:sz w:val="24"/>
          <w:szCs w:val="24"/>
          <w:highlight w:val="lightGray"/>
        </w:rPr>
        <w:t>Prisregulering sker</w:t>
      </w:r>
      <w:r w:rsidR="00327CF2" w:rsidRPr="00B4069C">
        <w:rPr>
          <w:rFonts w:ascii="Garamond" w:hAnsi="Garamond" w:cs="Arial"/>
          <w:sz w:val="24"/>
          <w:szCs w:val="24"/>
          <w:highlight w:val="lightGray"/>
        </w:rPr>
        <w:t xml:space="preserve"> på foranledning af den part</w:t>
      </w:r>
      <w:r w:rsidR="008C69D8" w:rsidRPr="00B4069C">
        <w:rPr>
          <w:rFonts w:ascii="Garamond" w:hAnsi="Garamond" w:cs="Arial"/>
          <w:sz w:val="24"/>
          <w:szCs w:val="24"/>
          <w:highlight w:val="lightGray"/>
        </w:rPr>
        <w:t>,</w:t>
      </w:r>
      <w:r w:rsidR="00327CF2" w:rsidRPr="00B4069C">
        <w:rPr>
          <w:rFonts w:ascii="Garamond" w:hAnsi="Garamond" w:cs="Arial"/>
          <w:sz w:val="24"/>
          <w:szCs w:val="24"/>
          <w:highlight w:val="lightGray"/>
        </w:rPr>
        <w:t xml:space="preserve"> der ønsker prisen reguleret, ved meddelelse og dokumentation af indekstal og den procentvise regulering, der ønskes foretaget.</w:t>
      </w:r>
    </w:p>
    <w:p w14:paraId="72EF3DFD" w14:textId="719E619B" w:rsidR="00327CF2" w:rsidRPr="00B4069C" w:rsidRDefault="00327CF2" w:rsidP="00327CF2">
      <w:pPr>
        <w:spacing w:line="240" w:lineRule="auto"/>
        <w:rPr>
          <w:rFonts w:ascii="Garamond" w:hAnsi="Garamond" w:cs="Arial"/>
          <w:sz w:val="24"/>
          <w:szCs w:val="24"/>
          <w:highlight w:val="lightGray"/>
        </w:rPr>
      </w:pPr>
      <w:r w:rsidRPr="00B4069C">
        <w:rPr>
          <w:rFonts w:ascii="Garamond" w:hAnsi="Garamond" w:cs="Arial"/>
          <w:sz w:val="24"/>
          <w:szCs w:val="24"/>
          <w:highlight w:val="lightGray"/>
        </w:rPr>
        <w:t>Regulering beregnes således: Pris efter reguleringstidspunktet = Pris inden reguleringstidspunktet * (1 + procentvis udvikling i ovennævnte indeks [* angiv procentandel, hvis kun en del af prisen reguleres, fx 0,8])</w:t>
      </w:r>
      <w:r w:rsidR="008C69D8" w:rsidRPr="00B4069C">
        <w:rPr>
          <w:rFonts w:ascii="Garamond" w:hAnsi="Garamond" w:cs="Arial"/>
          <w:sz w:val="24"/>
          <w:szCs w:val="24"/>
          <w:highlight w:val="lightGray"/>
        </w:rPr>
        <w:t>.</w:t>
      </w:r>
      <w:r w:rsidRPr="00B4069C">
        <w:rPr>
          <w:rFonts w:ascii="Garamond" w:hAnsi="Garamond" w:cs="Arial"/>
          <w:sz w:val="24"/>
          <w:szCs w:val="24"/>
          <w:highlight w:val="lightGray"/>
        </w:rPr>
        <w:t> </w:t>
      </w:r>
    </w:p>
    <w:p w14:paraId="5F29F597" w14:textId="288B2F63" w:rsidR="00327CF2" w:rsidRPr="00B4069C" w:rsidRDefault="00327CF2" w:rsidP="00327CF2">
      <w:pPr>
        <w:spacing w:line="240" w:lineRule="auto"/>
        <w:rPr>
          <w:rFonts w:ascii="Garamond" w:hAnsi="Garamond"/>
          <w:sz w:val="24"/>
          <w:szCs w:val="24"/>
        </w:rPr>
      </w:pPr>
      <w:r w:rsidRPr="00B4069C">
        <w:rPr>
          <w:rFonts w:ascii="Garamond" w:hAnsi="Garamond" w:cs="Arial"/>
          <w:sz w:val="24"/>
          <w:szCs w:val="24"/>
          <w:highlight w:val="lightGray"/>
        </w:rPr>
        <w:t>Prisreguleringer skal meddeles til den anden part senest [angiv antal] dage før reguleringstidspunktet.</w:t>
      </w:r>
      <w:r w:rsidRPr="00B4069C">
        <w:rPr>
          <w:rFonts w:ascii="Garamond" w:hAnsi="Garamond" w:cs="Arial"/>
          <w:i/>
          <w:sz w:val="24"/>
          <w:szCs w:val="24"/>
          <w:highlight w:val="lightGray"/>
        </w:rPr>
        <w:t xml:space="preserve"> </w:t>
      </w:r>
      <w:r w:rsidRPr="00B4069C">
        <w:rPr>
          <w:rFonts w:ascii="Garamond" w:hAnsi="Garamond"/>
          <w:i/>
          <w:sz w:val="24"/>
          <w:szCs w:val="24"/>
          <w:highlight w:val="lightGray"/>
        </w:rPr>
        <w:t xml:space="preserve">[Anbefaling er 30 dage]. </w:t>
      </w:r>
      <w:r w:rsidRPr="00B4069C">
        <w:rPr>
          <w:rFonts w:ascii="Garamond" w:hAnsi="Garamond"/>
          <w:sz w:val="24"/>
          <w:szCs w:val="24"/>
          <w:highlight w:val="lightGray"/>
        </w:rPr>
        <w:t>Hvis der meddeles prisregulering efter dette tidspunkt, kan prisreguleringen alene få virkning for</w:t>
      </w:r>
      <w:r w:rsidR="008C42BC">
        <w:rPr>
          <w:rFonts w:ascii="Garamond" w:hAnsi="Garamond"/>
          <w:sz w:val="24"/>
          <w:szCs w:val="24"/>
          <w:highlight w:val="lightGray"/>
        </w:rPr>
        <w:t xml:space="preserve"> varer</w:t>
      </w:r>
      <w:r w:rsidRPr="00B4069C">
        <w:rPr>
          <w:rFonts w:ascii="Garamond" w:hAnsi="Garamond"/>
          <w:sz w:val="24"/>
          <w:szCs w:val="24"/>
          <w:highlight w:val="lightGray"/>
        </w:rPr>
        <w:t xml:space="preserve">, der </w:t>
      </w:r>
      <w:r w:rsidR="00AC39B2">
        <w:rPr>
          <w:rFonts w:ascii="Garamond" w:hAnsi="Garamond"/>
          <w:sz w:val="24"/>
          <w:szCs w:val="24"/>
          <w:highlight w:val="lightGray"/>
        </w:rPr>
        <w:t>bestilles</w:t>
      </w:r>
      <w:r w:rsidR="008C69D8" w:rsidRPr="00B4069C">
        <w:rPr>
          <w:rFonts w:ascii="Garamond" w:hAnsi="Garamond"/>
          <w:sz w:val="24"/>
          <w:szCs w:val="24"/>
          <w:highlight w:val="lightGray"/>
        </w:rPr>
        <w:t>,</w:t>
      </w:r>
      <w:r w:rsidRPr="00B4069C">
        <w:rPr>
          <w:rFonts w:ascii="Garamond" w:hAnsi="Garamond"/>
          <w:sz w:val="24"/>
          <w:szCs w:val="24"/>
          <w:highlight w:val="lightGray"/>
        </w:rPr>
        <w:t xml:space="preserve"> [angiv antal] dage efter </w:t>
      </w:r>
      <w:r w:rsidR="00D55DB9">
        <w:rPr>
          <w:rFonts w:ascii="Garamond" w:hAnsi="Garamond"/>
          <w:sz w:val="24"/>
          <w:szCs w:val="24"/>
          <w:highlight w:val="lightGray"/>
        </w:rPr>
        <w:t xml:space="preserve">at </w:t>
      </w:r>
      <w:r w:rsidR="00EB292B" w:rsidRPr="00B4069C">
        <w:rPr>
          <w:rFonts w:ascii="Garamond" w:hAnsi="Garamond"/>
          <w:sz w:val="24"/>
          <w:szCs w:val="24"/>
          <w:highlight w:val="lightGray"/>
        </w:rPr>
        <w:t xml:space="preserve">kunden </w:t>
      </w:r>
      <w:r w:rsidRPr="00B4069C">
        <w:rPr>
          <w:rFonts w:ascii="Garamond" w:hAnsi="Garamond"/>
          <w:sz w:val="24"/>
          <w:szCs w:val="24"/>
          <w:highlight w:val="lightGray"/>
        </w:rPr>
        <w:t>har modtaget meddelelse om prisregulering.</w:t>
      </w:r>
      <w:r w:rsidRPr="00B4069C">
        <w:rPr>
          <w:rFonts w:ascii="Garamond" w:hAnsi="Garamond" w:cs="Arial"/>
          <w:sz w:val="24"/>
          <w:szCs w:val="24"/>
        </w:rPr>
        <w:t>]</w:t>
      </w:r>
    </w:p>
    <w:p w14:paraId="67BF843C" w14:textId="3F6F5700"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t>Varsel om prisreguleringer skal sendes til [</w:t>
      </w:r>
      <w:r w:rsidRPr="00B4069C">
        <w:rPr>
          <w:rFonts w:ascii="Garamond" w:hAnsi="Garamond" w:cs="Arial"/>
          <w:sz w:val="24"/>
          <w:szCs w:val="24"/>
          <w:highlight w:val="yellow"/>
        </w:rPr>
        <w:t>angiv e-mailadresse</w:t>
      </w:r>
      <w:r w:rsidRPr="00B4069C">
        <w:rPr>
          <w:rFonts w:ascii="Garamond" w:hAnsi="Garamond" w:cs="Arial"/>
          <w:sz w:val="24"/>
          <w:szCs w:val="24"/>
        </w:rPr>
        <w:t>].</w:t>
      </w:r>
    </w:p>
    <w:p w14:paraId="3940DE98" w14:textId="54775E7E"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t xml:space="preserve">Hvis leverandøren varsler prisregulering, skal </w:t>
      </w:r>
      <w:r w:rsidR="00D42C12" w:rsidRPr="00B4069C">
        <w:rPr>
          <w:rFonts w:ascii="Garamond" w:hAnsi="Garamond" w:cs="Arial"/>
          <w:sz w:val="24"/>
          <w:szCs w:val="24"/>
        </w:rPr>
        <w:t>de opdaterede priser</w:t>
      </w:r>
      <w:r w:rsidRPr="00B4069C">
        <w:rPr>
          <w:rFonts w:ascii="Garamond" w:hAnsi="Garamond" w:cs="Arial"/>
          <w:sz w:val="24"/>
          <w:szCs w:val="24"/>
        </w:rPr>
        <w:t xml:space="preserve"> fremsendes sammen med varslet. </w:t>
      </w:r>
    </w:p>
    <w:p w14:paraId="08A83D2C" w14:textId="77777777"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t>Den part, der modtager varsel om prisændring, skal senest [</w:t>
      </w:r>
      <w:r w:rsidRPr="00B4069C">
        <w:rPr>
          <w:rFonts w:ascii="Garamond" w:hAnsi="Garamond" w:cs="Arial"/>
          <w:sz w:val="24"/>
          <w:szCs w:val="24"/>
          <w:highlight w:val="yellow"/>
        </w:rPr>
        <w:t>angiv antal</w:t>
      </w:r>
      <w:r w:rsidRPr="00B4069C">
        <w:rPr>
          <w:rFonts w:ascii="Garamond" w:hAnsi="Garamond" w:cs="Arial"/>
          <w:sz w:val="24"/>
          <w:szCs w:val="24"/>
        </w:rPr>
        <w:t xml:space="preserve">] dage efter modtagelse af skriftligt varsel meddele, om prisændringen kan accepteres. </w:t>
      </w:r>
    </w:p>
    <w:p w14:paraId="393F6D31" w14:textId="77777777" w:rsidR="00327CF2" w:rsidRPr="004A104C" w:rsidRDefault="00327CF2" w:rsidP="00327CF2">
      <w:pPr>
        <w:pStyle w:val="Overskrift2"/>
        <w:rPr>
          <w:rStyle w:val="Overskrift2Tegn"/>
          <w:rFonts w:ascii="Garamond" w:hAnsi="Garamond"/>
          <w:b/>
          <w:sz w:val="24"/>
          <w:szCs w:val="24"/>
        </w:rPr>
      </w:pPr>
      <w:bookmarkStart w:id="57" w:name="_Toc457983807"/>
      <w:bookmarkStart w:id="58" w:name="_Toc435542505"/>
      <w:bookmarkStart w:id="59" w:name="_Ref419787668"/>
      <w:r w:rsidRPr="004A104C">
        <w:rPr>
          <w:rStyle w:val="Overskrift2Tegn"/>
          <w:rFonts w:ascii="Garamond" w:hAnsi="Garamond"/>
          <w:b/>
          <w:sz w:val="24"/>
          <w:szCs w:val="24"/>
        </w:rPr>
        <w:lastRenderedPageBreak/>
        <w:t xml:space="preserve"> </w:t>
      </w:r>
      <w:bookmarkStart w:id="60" w:name="_Ref3200854"/>
      <w:bookmarkStart w:id="61" w:name="_Toc26350747"/>
      <w:r w:rsidRPr="004A104C">
        <w:rPr>
          <w:rStyle w:val="Overskrift2Tegn"/>
          <w:rFonts w:ascii="Garamond" w:hAnsi="Garamond"/>
          <w:b/>
          <w:sz w:val="24"/>
          <w:szCs w:val="24"/>
        </w:rPr>
        <w:t>Afgifter</w:t>
      </w:r>
      <w:bookmarkEnd w:id="57"/>
      <w:bookmarkEnd w:id="58"/>
      <w:bookmarkEnd w:id="59"/>
      <w:bookmarkEnd w:id="60"/>
      <w:bookmarkEnd w:id="61"/>
    </w:p>
    <w:p w14:paraId="514CD115" w14:textId="514F0B79"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t>Parterne kan til enhver tid kræve, at priserne reguleres med den økonomiske nettokonsekvens af ændringer i afgifter, som bliver kendt</w:t>
      </w:r>
      <w:r w:rsidR="008C69D8" w:rsidRPr="00B4069C">
        <w:rPr>
          <w:rFonts w:ascii="Garamond" w:hAnsi="Garamond" w:cs="Arial"/>
          <w:sz w:val="24"/>
          <w:szCs w:val="24"/>
        </w:rPr>
        <w:t>,</w:t>
      </w:r>
      <w:r w:rsidRPr="00B4069C">
        <w:rPr>
          <w:rFonts w:ascii="Garamond" w:hAnsi="Garamond" w:cs="Arial"/>
          <w:sz w:val="24"/>
          <w:szCs w:val="24"/>
        </w:rPr>
        <w:t xml:space="preserve"> efter </w:t>
      </w:r>
      <w:r w:rsidR="008C69D8" w:rsidRPr="00B4069C">
        <w:rPr>
          <w:rFonts w:ascii="Garamond" w:hAnsi="Garamond" w:cs="Arial"/>
          <w:sz w:val="24"/>
          <w:szCs w:val="24"/>
        </w:rPr>
        <w:t xml:space="preserve">at </w:t>
      </w:r>
      <w:r w:rsidRPr="00B4069C">
        <w:rPr>
          <w:rFonts w:ascii="Garamond" w:hAnsi="Garamond" w:cs="Arial"/>
          <w:sz w:val="24"/>
          <w:szCs w:val="24"/>
        </w:rPr>
        <w:t xml:space="preserve">kontrakten er indgået, og som bliver pålagt eller fjernet fra de af kontrakten omfattede </w:t>
      </w:r>
      <w:r w:rsidR="008C42BC">
        <w:rPr>
          <w:rFonts w:ascii="Garamond" w:hAnsi="Garamond" w:cs="Arial"/>
          <w:sz w:val="24"/>
          <w:szCs w:val="24"/>
        </w:rPr>
        <w:t>varer</w:t>
      </w:r>
      <w:r w:rsidRPr="00B4069C">
        <w:rPr>
          <w:rFonts w:ascii="Garamond" w:hAnsi="Garamond" w:cs="Arial"/>
          <w:sz w:val="24"/>
          <w:szCs w:val="24"/>
        </w:rPr>
        <w:t>.</w:t>
      </w:r>
    </w:p>
    <w:p w14:paraId="0AFDFC22" w14:textId="2D69773E" w:rsidR="00327CF2" w:rsidRPr="004A104C" w:rsidRDefault="00327CF2" w:rsidP="00D42C12">
      <w:pPr>
        <w:pStyle w:val="Overskrift2"/>
        <w:rPr>
          <w:rStyle w:val="Overskrift2Tegn"/>
          <w:rFonts w:ascii="Garamond" w:hAnsi="Garamond"/>
          <w:b/>
          <w:sz w:val="24"/>
          <w:szCs w:val="24"/>
        </w:rPr>
      </w:pPr>
      <w:bookmarkStart w:id="62" w:name="_Toc457983808"/>
      <w:bookmarkStart w:id="63" w:name="_Toc435542506"/>
      <w:r w:rsidRPr="00B4069C">
        <w:rPr>
          <w:rStyle w:val="Overskrift2Tegn"/>
          <w:rFonts w:ascii="Garamond" w:hAnsi="Garamond"/>
          <w:b/>
          <w:i/>
          <w:sz w:val="24"/>
          <w:szCs w:val="24"/>
        </w:rPr>
        <w:t xml:space="preserve"> </w:t>
      </w:r>
      <w:bookmarkStart w:id="64" w:name="_Toc26350748"/>
      <w:r w:rsidRPr="004A104C">
        <w:rPr>
          <w:rStyle w:val="Overskrift2Tegn"/>
          <w:rFonts w:ascii="Garamond" w:hAnsi="Garamond"/>
          <w:b/>
          <w:sz w:val="24"/>
          <w:szCs w:val="24"/>
        </w:rPr>
        <w:t xml:space="preserve">Bonus </w:t>
      </w:r>
      <w:r w:rsidR="00D42C12" w:rsidRPr="004A104C">
        <w:rPr>
          <w:rStyle w:val="Overskrift2Tegn"/>
          <w:rFonts w:ascii="Garamond" w:hAnsi="Garamond"/>
          <w:b/>
          <w:sz w:val="24"/>
          <w:szCs w:val="24"/>
        </w:rPr>
        <w:t>til kunden og kundens medarbejdere</w:t>
      </w:r>
      <w:bookmarkEnd w:id="64"/>
      <w:r w:rsidR="00D42C12" w:rsidRPr="004A104C">
        <w:rPr>
          <w:rStyle w:val="Overskrift2Tegn"/>
          <w:rFonts w:ascii="Garamond" w:hAnsi="Garamond"/>
          <w:b/>
          <w:sz w:val="24"/>
          <w:szCs w:val="24"/>
        </w:rPr>
        <w:t xml:space="preserve"> </w:t>
      </w:r>
      <w:bookmarkEnd w:id="62"/>
      <w:bookmarkEnd w:id="63"/>
    </w:p>
    <w:p w14:paraId="3BCC423E" w14:textId="1D19790B" w:rsidR="00327CF2" w:rsidRDefault="0027474C" w:rsidP="00327CF2">
      <w:pPr>
        <w:spacing w:line="240" w:lineRule="auto"/>
        <w:rPr>
          <w:rFonts w:ascii="Garamond" w:hAnsi="Garamond" w:cs="Arial"/>
          <w:sz w:val="24"/>
          <w:szCs w:val="24"/>
        </w:rPr>
      </w:pPr>
      <w:r>
        <w:rPr>
          <w:rFonts w:ascii="Garamond" w:hAnsi="Garamond" w:cs="Arial"/>
          <w:sz w:val="24"/>
          <w:szCs w:val="24"/>
        </w:rPr>
        <w:t>O</w:t>
      </w:r>
      <w:r w:rsidR="00327CF2" w:rsidRPr="00B4069C">
        <w:rPr>
          <w:rFonts w:ascii="Garamond" w:hAnsi="Garamond" w:cs="Arial"/>
          <w:sz w:val="24"/>
          <w:szCs w:val="24"/>
        </w:rPr>
        <w:t>msætningen</w:t>
      </w:r>
      <w:r>
        <w:rPr>
          <w:rFonts w:ascii="Garamond" w:hAnsi="Garamond" w:cs="Arial"/>
          <w:sz w:val="24"/>
          <w:szCs w:val="24"/>
        </w:rPr>
        <w:t xml:space="preserve"> på denne kontrakt</w:t>
      </w:r>
      <w:r w:rsidR="00327CF2" w:rsidRPr="00B4069C">
        <w:rPr>
          <w:rFonts w:ascii="Garamond" w:hAnsi="Garamond" w:cs="Arial"/>
          <w:sz w:val="24"/>
          <w:szCs w:val="24"/>
        </w:rPr>
        <w:t xml:space="preserve"> </w:t>
      </w:r>
      <w:r>
        <w:rPr>
          <w:rFonts w:ascii="Garamond" w:hAnsi="Garamond" w:cs="Arial"/>
          <w:sz w:val="24"/>
          <w:szCs w:val="24"/>
        </w:rPr>
        <w:t xml:space="preserve">må </w:t>
      </w:r>
      <w:r w:rsidR="00327CF2" w:rsidRPr="00B4069C">
        <w:rPr>
          <w:rFonts w:ascii="Garamond" w:hAnsi="Garamond" w:cs="Arial"/>
          <w:sz w:val="24"/>
          <w:szCs w:val="24"/>
        </w:rPr>
        <w:t xml:space="preserve">ikke danne grundlag for udbetaling af bonus, rabatandele eller anden form for godtgørelse til </w:t>
      </w:r>
      <w:r w:rsidR="00EB292B" w:rsidRPr="00B4069C">
        <w:rPr>
          <w:rFonts w:ascii="Garamond" w:hAnsi="Garamond" w:cs="Arial"/>
          <w:sz w:val="24"/>
          <w:szCs w:val="24"/>
        </w:rPr>
        <w:t xml:space="preserve">kunden </w:t>
      </w:r>
      <w:r w:rsidR="00327CF2" w:rsidRPr="00B4069C">
        <w:rPr>
          <w:rFonts w:ascii="Garamond" w:hAnsi="Garamond" w:cs="Arial"/>
          <w:sz w:val="24"/>
          <w:szCs w:val="24"/>
        </w:rPr>
        <w:t xml:space="preserve">eller </w:t>
      </w:r>
      <w:r w:rsidR="00EB292B" w:rsidRPr="00B4069C">
        <w:rPr>
          <w:rFonts w:ascii="Garamond" w:hAnsi="Garamond" w:cs="Arial"/>
          <w:sz w:val="24"/>
          <w:szCs w:val="24"/>
        </w:rPr>
        <w:t>kundens</w:t>
      </w:r>
      <w:r w:rsidR="00327CF2" w:rsidRPr="00B4069C">
        <w:rPr>
          <w:rFonts w:ascii="Garamond" w:hAnsi="Garamond" w:cs="Arial"/>
          <w:sz w:val="24"/>
          <w:szCs w:val="24"/>
        </w:rPr>
        <w:t xml:space="preserve"> medarbejdere. </w:t>
      </w:r>
    </w:p>
    <w:p w14:paraId="330C8995" w14:textId="77777777" w:rsidR="004A104C" w:rsidRPr="00B4069C" w:rsidRDefault="004A104C" w:rsidP="00327CF2">
      <w:pPr>
        <w:spacing w:line="240" w:lineRule="auto"/>
        <w:rPr>
          <w:rFonts w:ascii="Garamond" w:hAnsi="Garamond" w:cs="Arial"/>
          <w:sz w:val="24"/>
          <w:szCs w:val="24"/>
        </w:rPr>
      </w:pPr>
    </w:p>
    <w:p w14:paraId="4E328D1F" w14:textId="6F769D4F" w:rsidR="004A104C" w:rsidRPr="004A104C" w:rsidRDefault="004A104C" w:rsidP="00147583">
      <w:pPr>
        <w:pStyle w:val="Overskrift1"/>
      </w:pPr>
      <w:bookmarkStart w:id="65" w:name="_Toc457983812"/>
      <w:bookmarkStart w:id="66" w:name="_Toc435542510"/>
      <w:bookmarkStart w:id="67" w:name="_Toc437866905"/>
      <w:bookmarkStart w:id="68" w:name="_Ref419787800"/>
      <w:bookmarkStart w:id="69" w:name="_Toc377971303"/>
      <w:bookmarkStart w:id="70" w:name="_Ref3200905"/>
      <w:bookmarkStart w:id="71" w:name="_Toc26350749"/>
      <w:r w:rsidRPr="004A104C">
        <w:rPr>
          <w:rFonts w:ascii="Garamond" w:hAnsi="Garamond"/>
          <w:sz w:val="26"/>
          <w:szCs w:val="26"/>
        </w:rPr>
        <w:t>FAKTURERING</w:t>
      </w:r>
      <w:bookmarkEnd w:id="65"/>
      <w:bookmarkEnd w:id="66"/>
      <w:bookmarkEnd w:id="67"/>
      <w:bookmarkEnd w:id="68"/>
      <w:bookmarkEnd w:id="69"/>
      <w:bookmarkEnd w:id="70"/>
      <w:bookmarkEnd w:id="71"/>
    </w:p>
    <w:p w14:paraId="5BC6343E" w14:textId="7EEC16F0" w:rsidR="00154E98" w:rsidRPr="00B4069C" w:rsidRDefault="00154E98" w:rsidP="00327CF2">
      <w:pPr>
        <w:rPr>
          <w:rFonts w:ascii="Garamond" w:hAnsi="Garamond" w:cs="Arial"/>
          <w:sz w:val="24"/>
          <w:szCs w:val="24"/>
        </w:rPr>
      </w:pPr>
      <w:r w:rsidRPr="00B4069C">
        <w:rPr>
          <w:rFonts w:ascii="Garamond" w:hAnsi="Garamond" w:cs="Arial"/>
          <w:sz w:val="24"/>
          <w:szCs w:val="24"/>
        </w:rPr>
        <w:t xml:space="preserve">Leverandøren kan kræve betaling, når </w:t>
      </w:r>
      <w:r w:rsidR="0027474C">
        <w:rPr>
          <w:rFonts w:ascii="Garamond" w:hAnsi="Garamond" w:cs="Arial"/>
          <w:sz w:val="24"/>
          <w:szCs w:val="24"/>
        </w:rPr>
        <w:t>der er sket levering</w:t>
      </w:r>
      <w:r w:rsidR="007B4D49">
        <w:rPr>
          <w:rFonts w:ascii="Garamond" w:hAnsi="Garamond" w:cs="Arial"/>
          <w:sz w:val="24"/>
          <w:szCs w:val="24"/>
        </w:rPr>
        <w:t xml:space="preserve"> </w:t>
      </w:r>
      <w:r w:rsidR="006C6B70">
        <w:rPr>
          <w:rFonts w:ascii="Garamond" w:hAnsi="Garamond" w:cs="Arial"/>
          <w:sz w:val="24"/>
          <w:szCs w:val="24"/>
        </w:rPr>
        <w:t>og det leverede er fri for mangler</w:t>
      </w:r>
      <w:r w:rsidRPr="00B4069C">
        <w:rPr>
          <w:rFonts w:ascii="Garamond" w:hAnsi="Garamond" w:cs="Arial"/>
          <w:sz w:val="24"/>
          <w:szCs w:val="24"/>
        </w:rPr>
        <w:t xml:space="preserve">. </w:t>
      </w:r>
    </w:p>
    <w:p w14:paraId="38D157A4" w14:textId="1B5660A4" w:rsidR="00327CF2" w:rsidRPr="00B4069C" w:rsidRDefault="00D42C12" w:rsidP="00327CF2">
      <w:pPr>
        <w:rPr>
          <w:rFonts w:ascii="Garamond" w:hAnsi="Garamond" w:cs="Arial"/>
          <w:sz w:val="24"/>
          <w:szCs w:val="24"/>
        </w:rPr>
      </w:pPr>
      <w:r w:rsidRPr="00B4069C">
        <w:rPr>
          <w:rFonts w:ascii="Garamond" w:hAnsi="Garamond" w:cs="Arial"/>
          <w:sz w:val="24"/>
          <w:szCs w:val="24"/>
        </w:rPr>
        <w:t xml:space="preserve">Fakturering skal ske i henhold til de til enhver tid gældende regler om elektronisk afregning med </w:t>
      </w:r>
      <w:r w:rsidR="00327CF2" w:rsidRPr="00B4069C">
        <w:rPr>
          <w:rFonts w:ascii="Garamond" w:hAnsi="Garamond" w:cs="Arial"/>
          <w:sz w:val="24"/>
          <w:szCs w:val="24"/>
        </w:rPr>
        <w:t>offentlige myndigheder</w:t>
      </w:r>
      <w:r w:rsidRPr="00B4069C">
        <w:rPr>
          <w:rFonts w:ascii="Garamond" w:hAnsi="Garamond" w:cs="Arial"/>
          <w:sz w:val="24"/>
          <w:szCs w:val="24"/>
        </w:rPr>
        <w:t xml:space="preserve">. </w:t>
      </w:r>
      <w:r w:rsidR="00327CF2" w:rsidRPr="00B4069C">
        <w:rPr>
          <w:rFonts w:ascii="Garamond" w:hAnsi="Garamond" w:cs="Arial"/>
          <w:sz w:val="24"/>
          <w:szCs w:val="24"/>
        </w:rPr>
        <w:t xml:space="preserve"> </w:t>
      </w:r>
    </w:p>
    <w:p w14:paraId="521BFAA1" w14:textId="733B02D1" w:rsidR="00327CF2" w:rsidRPr="00B4069C" w:rsidRDefault="00327CF2" w:rsidP="00327CF2">
      <w:pPr>
        <w:rPr>
          <w:rFonts w:ascii="Garamond" w:hAnsi="Garamond" w:cs="Arial"/>
          <w:sz w:val="24"/>
          <w:szCs w:val="24"/>
        </w:rPr>
      </w:pPr>
      <w:r w:rsidRPr="00B4069C">
        <w:rPr>
          <w:rFonts w:ascii="Garamond" w:hAnsi="Garamond" w:cs="Arial"/>
          <w:sz w:val="24"/>
          <w:szCs w:val="24"/>
        </w:rPr>
        <w:t>Fakturaer sendes elektronisk til rekvirerende afdeling/institution (jf. EAN-nummer [</w:t>
      </w:r>
      <w:r w:rsidRPr="00B4069C">
        <w:rPr>
          <w:rFonts w:ascii="Garamond" w:hAnsi="Garamond" w:cs="Arial"/>
          <w:sz w:val="24"/>
          <w:szCs w:val="24"/>
          <w:highlight w:val="yellow"/>
        </w:rPr>
        <w:t>angiv nummer</w:t>
      </w:r>
      <w:r w:rsidRPr="00B4069C">
        <w:rPr>
          <w:rFonts w:ascii="Garamond" w:hAnsi="Garamond" w:cs="Arial"/>
          <w:sz w:val="24"/>
          <w:szCs w:val="24"/>
        </w:rPr>
        <w:t>])</w:t>
      </w:r>
      <w:r w:rsidR="00D42C12" w:rsidRPr="00B4069C">
        <w:rPr>
          <w:rFonts w:ascii="Garamond" w:hAnsi="Garamond" w:cs="Arial"/>
          <w:sz w:val="24"/>
          <w:szCs w:val="24"/>
        </w:rPr>
        <w:t xml:space="preserve">. </w:t>
      </w:r>
    </w:p>
    <w:p w14:paraId="166ADA57" w14:textId="77777777" w:rsidR="00327CF2" w:rsidRPr="00B4069C" w:rsidRDefault="00327CF2" w:rsidP="00327CF2">
      <w:pPr>
        <w:rPr>
          <w:rFonts w:ascii="Garamond" w:hAnsi="Garamond" w:cs="Arial"/>
          <w:sz w:val="24"/>
          <w:szCs w:val="24"/>
        </w:rPr>
      </w:pPr>
      <w:r w:rsidRPr="00B4069C">
        <w:rPr>
          <w:rFonts w:ascii="Garamond" w:hAnsi="Garamond" w:cs="Arial"/>
          <w:sz w:val="24"/>
          <w:szCs w:val="24"/>
        </w:rPr>
        <w:t xml:space="preserve">Fakturaen skal indeholde:  </w:t>
      </w:r>
    </w:p>
    <w:p w14:paraId="1C470C02" w14:textId="77777777" w:rsidR="00327CF2" w:rsidRPr="00B4069C" w:rsidRDefault="00327CF2" w:rsidP="00327CF2">
      <w:pPr>
        <w:pStyle w:val="Listeafsnit"/>
        <w:numPr>
          <w:ilvl w:val="0"/>
          <w:numId w:val="6"/>
        </w:numPr>
        <w:rPr>
          <w:rFonts w:ascii="Garamond" w:hAnsi="Garamond"/>
          <w:szCs w:val="24"/>
        </w:rPr>
      </w:pPr>
      <w:r w:rsidRPr="00B4069C">
        <w:rPr>
          <w:rFonts w:ascii="Garamond" w:hAnsi="Garamond"/>
          <w:szCs w:val="24"/>
        </w:rPr>
        <w:t>Udstedelsesdato (fakturadato)</w:t>
      </w:r>
    </w:p>
    <w:p w14:paraId="6CA45861" w14:textId="173AA2C9" w:rsidR="00327CF2" w:rsidRPr="00B4069C" w:rsidRDefault="00327CF2" w:rsidP="00327CF2">
      <w:pPr>
        <w:pStyle w:val="Listeafsnit"/>
        <w:numPr>
          <w:ilvl w:val="0"/>
          <w:numId w:val="6"/>
        </w:numPr>
        <w:rPr>
          <w:rFonts w:ascii="Garamond" w:hAnsi="Garamond"/>
          <w:szCs w:val="24"/>
        </w:rPr>
      </w:pPr>
      <w:r w:rsidRPr="00B4069C">
        <w:rPr>
          <w:rFonts w:ascii="Garamond" w:hAnsi="Garamond"/>
          <w:szCs w:val="24"/>
        </w:rPr>
        <w:t>Fakturanummer (n</w:t>
      </w:r>
      <w:r w:rsidRPr="00B4069C">
        <w:rPr>
          <w:rFonts w:ascii="Garamond" w:hAnsi="Garamond" w:cs="Arial"/>
          <w:szCs w:val="24"/>
        </w:rPr>
        <w:t>ummer</w:t>
      </w:r>
      <w:r w:rsidR="008C69D8" w:rsidRPr="00B4069C">
        <w:rPr>
          <w:rFonts w:ascii="Garamond" w:hAnsi="Garamond" w:cs="Arial"/>
          <w:szCs w:val="24"/>
        </w:rPr>
        <w:t>,</w:t>
      </w:r>
      <w:r w:rsidRPr="00B4069C">
        <w:rPr>
          <w:rFonts w:ascii="Garamond" w:hAnsi="Garamond" w:cs="Arial"/>
          <w:szCs w:val="24"/>
        </w:rPr>
        <w:t xml:space="preserve"> </w:t>
      </w:r>
      <w:r w:rsidRPr="00B4069C">
        <w:rPr>
          <w:rFonts w:ascii="Garamond" w:hAnsi="Garamond"/>
          <w:szCs w:val="24"/>
        </w:rPr>
        <w:t>der kan identificere fakturaen)</w:t>
      </w:r>
    </w:p>
    <w:p w14:paraId="77DF6F28" w14:textId="3F83C3B9" w:rsidR="00327CF2" w:rsidRPr="00B4069C" w:rsidRDefault="00327CF2" w:rsidP="00327CF2">
      <w:pPr>
        <w:pStyle w:val="Listeafsnit"/>
        <w:numPr>
          <w:ilvl w:val="0"/>
          <w:numId w:val="6"/>
        </w:numPr>
        <w:rPr>
          <w:rFonts w:ascii="Garamond" w:hAnsi="Garamond"/>
          <w:szCs w:val="24"/>
        </w:rPr>
      </w:pPr>
      <w:r w:rsidRPr="00B4069C">
        <w:rPr>
          <w:rFonts w:ascii="Garamond" w:hAnsi="Garamond"/>
          <w:szCs w:val="24"/>
        </w:rPr>
        <w:t>Leverandørens CVR</w:t>
      </w:r>
      <w:r w:rsidR="008C69D8" w:rsidRPr="00B4069C">
        <w:rPr>
          <w:rFonts w:ascii="Garamond" w:hAnsi="Garamond"/>
          <w:szCs w:val="24"/>
        </w:rPr>
        <w:t>-</w:t>
      </w:r>
      <w:r w:rsidRPr="00B4069C">
        <w:rPr>
          <w:rFonts w:ascii="Garamond" w:hAnsi="Garamond"/>
          <w:szCs w:val="24"/>
        </w:rPr>
        <w:t>/SE-nummer</w:t>
      </w:r>
    </w:p>
    <w:p w14:paraId="51B83D5A" w14:textId="63795FA8" w:rsidR="00327CF2" w:rsidRDefault="00327CF2" w:rsidP="00327CF2">
      <w:pPr>
        <w:pStyle w:val="Listeafsnit"/>
        <w:numPr>
          <w:ilvl w:val="0"/>
          <w:numId w:val="6"/>
        </w:numPr>
        <w:rPr>
          <w:rFonts w:ascii="Garamond" w:hAnsi="Garamond"/>
          <w:szCs w:val="24"/>
        </w:rPr>
      </w:pPr>
      <w:r w:rsidRPr="00B4069C">
        <w:rPr>
          <w:rFonts w:ascii="Garamond" w:hAnsi="Garamond"/>
          <w:szCs w:val="24"/>
        </w:rPr>
        <w:t xml:space="preserve">Leverandørens navn og adresse samt </w:t>
      </w:r>
      <w:r w:rsidR="00EB292B" w:rsidRPr="00B4069C">
        <w:rPr>
          <w:rFonts w:ascii="Garamond" w:hAnsi="Garamond"/>
          <w:szCs w:val="24"/>
        </w:rPr>
        <w:t xml:space="preserve">kundens </w:t>
      </w:r>
      <w:r w:rsidRPr="00B4069C">
        <w:rPr>
          <w:rFonts w:ascii="Garamond" w:hAnsi="Garamond"/>
          <w:szCs w:val="24"/>
        </w:rPr>
        <w:t>navn og adresse</w:t>
      </w:r>
    </w:p>
    <w:p w14:paraId="425788BF" w14:textId="45C58601" w:rsidR="00BF1562" w:rsidRDefault="00BF1562" w:rsidP="00327CF2">
      <w:pPr>
        <w:pStyle w:val="Listeafsnit"/>
        <w:numPr>
          <w:ilvl w:val="0"/>
          <w:numId w:val="6"/>
        </w:numPr>
        <w:rPr>
          <w:rFonts w:ascii="Garamond" w:hAnsi="Garamond"/>
          <w:szCs w:val="24"/>
        </w:rPr>
      </w:pPr>
      <w:r>
        <w:rPr>
          <w:rFonts w:ascii="Garamond" w:hAnsi="Garamond"/>
          <w:szCs w:val="24"/>
        </w:rPr>
        <w:t>Rekvirent hos kunden</w:t>
      </w:r>
    </w:p>
    <w:p w14:paraId="42A0C87D" w14:textId="2515B4EB" w:rsidR="00BF1562" w:rsidRDefault="00BF1562" w:rsidP="00327CF2">
      <w:pPr>
        <w:pStyle w:val="Listeafsnit"/>
        <w:numPr>
          <w:ilvl w:val="0"/>
          <w:numId w:val="6"/>
        </w:numPr>
        <w:rPr>
          <w:rFonts w:ascii="Garamond" w:hAnsi="Garamond"/>
          <w:szCs w:val="24"/>
        </w:rPr>
      </w:pPr>
      <w:r>
        <w:rPr>
          <w:rFonts w:ascii="Garamond" w:hAnsi="Garamond"/>
          <w:szCs w:val="24"/>
        </w:rPr>
        <w:t xml:space="preserve">Kontrakt eller </w:t>
      </w:r>
      <w:r w:rsidR="00CF07A8">
        <w:rPr>
          <w:rFonts w:ascii="Garamond" w:hAnsi="Garamond"/>
          <w:szCs w:val="24"/>
        </w:rPr>
        <w:t>ordrenr. (hvis et sådant findes)</w:t>
      </w:r>
    </w:p>
    <w:p w14:paraId="21FE0E0B" w14:textId="03D9F82C" w:rsidR="00BF1562" w:rsidRDefault="00BF1562" w:rsidP="00327CF2">
      <w:pPr>
        <w:pStyle w:val="Listeafsnit"/>
        <w:numPr>
          <w:ilvl w:val="0"/>
          <w:numId w:val="6"/>
        </w:numPr>
        <w:rPr>
          <w:rFonts w:ascii="Garamond" w:hAnsi="Garamond"/>
          <w:szCs w:val="24"/>
        </w:rPr>
      </w:pPr>
      <w:r>
        <w:rPr>
          <w:rFonts w:ascii="Garamond" w:hAnsi="Garamond"/>
          <w:szCs w:val="24"/>
        </w:rPr>
        <w:t>En sigende beskrivelse af det leverede – hver vare beskrives på hver sin linje på fakturaen</w:t>
      </w:r>
    </w:p>
    <w:p w14:paraId="24168E39" w14:textId="4562562E" w:rsidR="00327CF2" w:rsidRPr="00BF1562" w:rsidRDefault="00BF1562" w:rsidP="00BF1562">
      <w:pPr>
        <w:pStyle w:val="Listeafsnit"/>
        <w:numPr>
          <w:ilvl w:val="0"/>
          <w:numId w:val="6"/>
        </w:numPr>
        <w:rPr>
          <w:rFonts w:ascii="Garamond" w:hAnsi="Garamond"/>
          <w:szCs w:val="24"/>
        </w:rPr>
      </w:pPr>
      <w:r>
        <w:rPr>
          <w:rFonts w:ascii="Garamond" w:hAnsi="Garamond"/>
          <w:szCs w:val="24"/>
        </w:rPr>
        <w:t>Antal og enhed for</w:t>
      </w:r>
      <w:r w:rsidR="00327CF2" w:rsidRPr="00BF1562">
        <w:rPr>
          <w:rFonts w:ascii="Garamond" w:hAnsi="Garamond"/>
          <w:szCs w:val="24"/>
        </w:rPr>
        <w:t xml:space="preserve"> de leverede </w:t>
      </w:r>
      <w:r w:rsidR="008C42BC" w:rsidRPr="00BF1562">
        <w:rPr>
          <w:rFonts w:ascii="Garamond" w:hAnsi="Garamond"/>
          <w:szCs w:val="24"/>
        </w:rPr>
        <w:t>varer</w:t>
      </w:r>
    </w:p>
    <w:p w14:paraId="105AE319" w14:textId="2B48F90C" w:rsidR="00327CF2" w:rsidRDefault="00327CF2" w:rsidP="00327CF2">
      <w:pPr>
        <w:pStyle w:val="Listeafsnit"/>
        <w:numPr>
          <w:ilvl w:val="0"/>
          <w:numId w:val="6"/>
        </w:numPr>
        <w:rPr>
          <w:rFonts w:ascii="Garamond" w:hAnsi="Garamond"/>
          <w:szCs w:val="24"/>
        </w:rPr>
      </w:pPr>
      <w:r w:rsidRPr="00B4069C">
        <w:rPr>
          <w:rFonts w:ascii="Garamond" w:hAnsi="Garamond"/>
          <w:szCs w:val="24"/>
        </w:rPr>
        <w:t>Pris</w:t>
      </w:r>
      <w:r w:rsidR="0027474C">
        <w:rPr>
          <w:rFonts w:ascii="Garamond" w:hAnsi="Garamond"/>
          <w:szCs w:val="24"/>
        </w:rPr>
        <w:t xml:space="preserve"> pr. enhed</w:t>
      </w:r>
      <w:r w:rsidRPr="00B4069C">
        <w:rPr>
          <w:rFonts w:ascii="Garamond" w:hAnsi="Garamond"/>
          <w:szCs w:val="24"/>
        </w:rPr>
        <w:t xml:space="preserve"> ekskl</w:t>
      </w:r>
      <w:r w:rsidR="007B4D49">
        <w:rPr>
          <w:rFonts w:ascii="Garamond" w:hAnsi="Garamond"/>
          <w:szCs w:val="24"/>
        </w:rPr>
        <w:t>.</w:t>
      </w:r>
      <w:r w:rsidRPr="00B4069C">
        <w:rPr>
          <w:rFonts w:ascii="Garamond" w:hAnsi="Garamond"/>
          <w:szCs w:val="24"/>
        </w:rPr>
        <w:t xml:space="preserve"> moms</w:t>
      </w:r>
    </w:p>
    <w:p w14:paraId="0CF6D49A" w14:textId="79F1D346" w:rsidR="00BF1562" w:rsidRPr="00B4069C" w:rsidRDefault="00BF1562" w:rsidP="00327CF2">
      <w:pPr>
        <w:pStyle w:val="Listeafsnit"/>
        <w:numPr>
          <w:ilvl w:val="0"/>
          <w:numId w:val="6"/>
        </w:numPr>
        <w:rPr>
          <w:rFonts w:ascii="Garamond" w:hAnsi="Garamond"/>
          <w:szCs w:val="24"/>
        </w:rPr>
      </w:pPr>
      <w:r>
        <w:rPr>
          <w:rFonts w:ascii="Garamond" w:hAnsi="Garamond"/>
          <w:szCs w:val="24"/>
        </w:rPr>
        <w:t>Momssats og momsbeløb</w:t>
      </w:r>
    </w:p>
    <w:p w14:paraId="7E7AEE1E" w14:textId="2432BE37" w:rsidR="0027474C" w:rsidRPr="00BF1562" w:rsidRDefault="0027474C" w:rsidP="00BF1562">
      <w:pPr>
        <w:pStyle w:val="Listeafsnit"/>
        <w:numPr>
          <w:ilvl w:val="0"/>
          <w:numId w:val="6"/>
        </w:numPr>
        <w:rPr>
          <w:rFonts w:ascii="Garamond" w:hAnsi="Garamond"/>
          <w:szCs w:val="24"/>
        </w:rPr>
      </w:pPr>
      <w:r w:rsidRPr="00BF1562">
        <w:rPr>
          <w:rFonts w:ascii="Garamond" w:hAnsi="Garamond"/>
          <w:szCs w:val="24"/>
        </w:rPr>
        <w:t>Leveringsadresse [</w:t>
      </w:r>
      <w:r w:rsidRPr="00BF1562">
        <w:rPr>
          <w:rFonts w:ascii="Garamond" w:hAnsi="Garamond"/>
          <w:i/>
          <w:szCs w:val="24"/>
          <w:highlight w:val="lightGray"/>
        </w:rPr>
        <w:t>slettes</w:t>
      </w:r>
      <w:r w:rsidR="007B4D49">
        <w:rPr>
          <w:rFonts w:ascii="Garamond" w:hAnsi="Garamond"/>
          <w:i/>
          <w:szCs w:val="24"/>
          <w:highlight w:val="lightGray"/>
        </w:rPr>
        <w:t>,</w:t>
      </w:r>
      <w:r w:rsidRPr="00BF1562">
        <w:rPr>
          <w:rFonts w:ascii="Garamond" w:hAnsi="Garamond"/>
          <w:i/>
          <w:szCs w:val="24"/>
          <w:highlight w:val="lightGray"/>
        </w:rPr>
        <w:t xml:space="preserve"> hvis </w:t>
      </w:r>
      <w:r w:rsidR="005250BD" w:rsidRPr="00387C0B">
        <w:rPr>
          <w:rFonts w:ascii="Garamond" w:hAnsi="Garamond"/>
          <w:i/>
          <w:szCs w:val="24"/>
          <w:highlight w:val="lightGray"/>
        </w:rPr>
        <w:t>kunden</w:t>
      </w:r>
      <w:r w:rsidRPr="00387C0B">
        <w:rPr>
          <w:rFonts w:ascii="Garamond" w:hAnsi="Garamond"/>
          <w:i/>
          <w:szCs w:val="24"/>
          <w:highlight w:val="lightGray"/>
        </w:rPr>
        <w:t xml:space="preserve"> kun har én leveringsadresse</w:t>
      </w:r>
      <w:r w:rsidRPr="00BF1562">
        <w:rPr>
          <w:rFonts w:ascii="Garamond" w:hAnsi="Garamond"/>
          <w:szCs w:val="24"/>
        </w:rPr>
        <w:t>]</w:t>
      </w:r>
    </w:p>
    <w:p w14:paraId="3241DC80" w14:textId="77777777" w:rsidR="00327CF2" w:rsidRPr="00B4069C" w:rsidRDefault="00327CF2" w:rsidP="00327CF2">
      <w:pPr>
        <w:pStyle w:val="Listeafsnit"/>
        <w:numPr>
          <w:ilvl w:val="0"/>
          <w:numId w:val="6"/>
        </w:numPr>
        <w:rPr>
          <w:rFonts w:ascii="Garamond" w:hAnsi="Garamond" w:cs="Arial"/>
          <w:szCs w:val="24"/>
        </w:rPr>
      </w:pPr>
      <w:r w:rsidRPr="00B4069C">
        <w:rPr>
          <w:rFonts w:ascii="Garamond" w:hAnsi="Garamond" w:cs="Arial"/>
          <w:szCs w:val="24"/>
        </w:rPr>
        <w:t>Sidste rettidige betalingsdato</w:t>
      </w:r>
    </w:p>
    <w:p w14:paraId="23B4EAE6" w14:textId="37052738" w:rsidR="00327CF2" w:rsidRPr="00B4069C" w:rsidRDefault="00327CF2" w:rsidP="00327CF2">
      <w:pPr>
        <w:pStyle w:val="Listeafsnit"/>
        <w:numPr>
          <w:ilvl w:val="0"/>
          <w:numId w:val="6"/>
        </w:numPr>
        <w:rPr>
          <w:rFonts w:ascii="Garamond" w:hAnsi="Garamond"/>
          <w:szCs w:val="24"/>
        </w:rPr>
      </w:pPr>
      <w:r w:rsidRPr="00B4069C">
        <w:rPr>
          <w:rFonts w:ascii="Garamond" w:hAnsi="Garamond"/>
          <w:szCs w:val="24"/>
        </w:rPr>
        <w:t>[</w:t>
      </w:r>
      <w:r w:rsidRPr="00B4069C">
        <w:rPr>
          <w:rFonts w:ascii="Garamond" w:hAnsi="Garamond"/>
          <w:i/>
          <w:szCs w:val="24"/>
          <w:highlight w:val="lightGray"/>
        </w:rPr>
        <w:t>angiv eventuelle yderligere krav</w:t>
      </w:r>
      <w:r w:rsidRPr="00B4069C">
        <w:rPr>
          <w:rFonts w:ascii="Garamond" w:hAnsi="Garamond"/>
          <w:szCs w:val="24"/>
        </w:rPr>
        <w:t>]</w:t>
      </w:r>
    </w:p>
    <w:p w14:paraId="6EA44F92" w14:textId="78C579E3" w:rsidR="00327CF2" w:rsidRDefault="00EB292B" w:rsidP="00327CF2">
      <w:pPr>
        <w:rPr>
          <w:rFonts w:ascii="Garamond" w:hAnsi="Garamond" w:cs="Arial"/>
          <w:sz w:val="24"/>
          <w:szCs w:val="24"/>
        </w:rPr>
      </w:pPr>
      <w:r w:rsidRPr="00B4069C">
        <w:rPr>
          <w:rFonts w:ascii="Garamond" w:hAnsi="Garamond" w:cs="Arial"/>
          <w:sz w:val="24"/>
          <w:szCs w:val="24"/>
        </w:rPr>
        <w:t xml:space="preserve">Kunden </w:t>
      </w:r>
      <w:r w:rsidR="00327CF2" w:rsidRPr="00B4069C">
        <w:rPr>
          <w:rFonts w:ascii="Garamond" w:hAnsi="Garamond" w:cs="Arial"/>
          <w:sz w:val="24"/>
          <w:szCs w:val="24"/>
        </w:rPr>
        <w:t xml:space="preserve">er berettiget til at afvise fakturaer, der ikke modtages elektronisk, </w:t>
      </w:r>
      <w:r w:rsidR="00E32119" w:rsidRPr="00B4069C">
        <w:rPr>
          <w:rFonts w:ascii="Garamond" w:hAnsi="Garamond" w:cs="Arial"/>
          <w:sz w:val="24"/>
          <w:szCs w:val="24"/>
        </w:rPr>
        <w:t xml:space="preserve">hvor </w:t>
      </w:r>
      <w:r w:rsidR="00327CF2" w:rsidRPr="00B4069C">
        <w:rPr>
          <w:rFonts w:ascii="Garamond" w:hAnsi="Garamond" w:cs="Arial"/>
          <w:sz w:val="24"/>
          <w:szCs w:val="24"/>
        </w:rPr>
        <w:t>ovenstående oplysninger mangler</w:t>
      </w:r>
      <w:r w:rsidR="008C69D8" w:rsidRPr="00B4069C">
        <w:rPr>
          <w:rFonts w:ascii="Garamond" w:hAnsi="Garamond" w:cs="Arial"/>
          <w:sz w:val="24"/>
          <w:szCs w:val="24"/>
        </w:rPr>
        <w:t>,</w:t>
      </w:r>
      <w:r w:rsidR="00327CF2" w:rsidRPr="00B4069C">
        <w:rPr>
          <w:rFonts w:ascii="Garamond" w:hAnsi="Garamond" w:cs="Arial"/>
          <w:sz w:val="24"/>
          <w:szCs w:val="24"/>
        </w:rPr>
        <w:t xml:space="preserve"> eller faktureringen i øvrigt ikke sker under overholdelse af lov om offentlige betalinger mv.</w:t>
      </w:r>
    </w:p>
    <w:p w14:paraId="6DB17541" w14:textId="77777777" w:rsidR="004A104C" w:rsidRPr="00B4069C" w:rsidRDefault="004A104C" w:rsidP="00327CF2">
      <w:pPr>
        <w:rPr>
          <w:rFonts w:ascii="Garamond" w:hAnsi="Garamond" w:cs="Arial"/>
          <w:sz w:val="24"/>
          <w:szCs w:val="24"/>
        </w:rPr>
      </w:pPr>
    </w:p>
    <w:p w14:paraId="308D81F6" w14:textId="688FB8FC" w:rsidR="00327CF2" w:rsidRPr="004A104C" w:rsidRDefault="00327CF2" w:rsidP="00327CF2">
      <w:pPr>
        <w:pStyle w:val="Overskrift1"/>
        <w:rPr>
          <w:rFonts w:ascii="Garamond" w:hAnsi="Garamond"/>
          <w:sz w:val="26"/>
          <w:szCs w:val="26"/>
        </w:rPr>
      </w:pPr>
      <w:bookmarkStart w:id="72" w:name="_Toc457983813"/>
      <w:bookmarkStart w:id="73" w:name="_Toc435542511"/>
      <w:bookmarkStart w:id="74" w:name="_Toc437866906"/>
      <w:bookmarkStart w:id="75" w:name="_Toc26350750"/>
      <w:r w:rsidRPr="004A104C">
        <w:rPr>
          <w:rFonts w:ascii="Garamond" w:hAnsi="Garamond"/>
          <w:sz w:val="26"/>
          <w:szCs w:val="26"/>
        </w:rPr>
        <w:t>B</w:t>
      </w:r>
      <w:r w:rsidR="004A104C" w:rsidRPr="004A104C">
        <w:rPr>
          <w:rFonts w:ascii="Garamond" w:hAnsi="Garamond"/>
          <w:sz w:val="26"/>
          <w:szCs w:val="26"/>
        </w:rPr>
        <w:t>ETALINGSBETINGELSER</w:t>
      </w:r>
      <w:bookmarkEnd w:id="72"/>
      <w:bookmarkEnd w:id="73"/>
      <w:bookmarkEnd w:id="74"/>
      <w:bookmarkEnd w:id="75"/>
    </w:p>
    <w:p w14:paraId="3FBF7FD3" w14:textId="3B68945B" w:rsidR="00327CF2" w:rsidRPr="00B4069C" w:rsidRDefault="00327CF2" w:rsidP="00327CF2">
      <w:pPr>
        <w:spacing w:line="240" w:lineRule="auto"/>
        <w:rPr>
          <w:rFonts w:ascii="Garamond" w:hAnsi="Garamond"/>
          <w:sz w:val="24"/>
          <w:szCs w:val="24"/>
        </w:rPr>
      </w:pPr>
      <w:r w:rsidRPr="00B4069C">
        <w:rPr>
          <w:rFonts w:ascii="Garamond" w:hAnsi="Garamond" w:cs="Arial"/>
          <w:sz w:val="24"/>
          <w:szCs w:val="24"/>
        </w:rPr>
        <w:t xml:space="preserve">Det fakturerede beløb forfalder til betaling 30 dage efter elektronisk afsendelse af fyldestgørende faktura, jf. </w:t>
      </w:r>
      <w:r w:rsidRPr="00B4069C">
        <w:rPr>
          <w:rFonts w:ascii="Garamond" w:hAnsi="Garamond"/>
          <w:sz w:val="24"/>
          <w:szCs w:val="24"/>
        </w:rPr>
        <w:t xml:space="preserve">pkt. </w:t>
      </w:r>
      <w:r w:rsidRPr="00B4069C">
        <w:rPr>
          <w:rFonts w:ascii="Garamond" w:hAnsi="Garamond"/>
          <w:sz w:val="24"/>
          <w:szCs w:val="24"/>
        </w:rPr>
        <w:fldChar w:fldCharType="begin"/>
      </w:r>
      <w:r w:rsidRPr="00B4069C">
        <w:rPr>
          <w:rFonts w:ascii="Garamond" w:hAnsi="Garamond"/>
          <w:sz w:val="24"/>
          <w:szCs w:val="24"/>
        </w:rPr>
        <w:instrText xml:space="preserve"> REF _Ref3200905 \r \h </w:instrText>
      </w:r>
      <w:r w:rsidR="00B4069C" w:rsidRPr="00B4069C">
        <w:rPr>
          <w:rFonts w:ascii="Garamond" w:hAnsi="Garamond"/>
          <w:sz w:val="24"/>
          <w:szCs w:val="24"/>
        </w:rPr>
        <w:instrText xml:space="preserve"> \* MERGEFORMAT </w:instrText>
      </w:r>
      <w:r w:rsidRPr="00B4069C">
        <w:rPr>
          <w:rFonts w:ascii="Garamond" w:hAnsi="Garamond"/>
          <w:sz w:val="24"/>
          <w:szCs w:val="24"/>
        </w:rPr>
      </w:r>
      <w:r w:rsidRPr="00B4069C">
        <w:rPr>
          <w:rFonts w:ascii="Garamond" w:hAnsi="Garamond"/>
          <w:sz w:val="24"/>
          <w:szCs w:val="24"/>
        </w:rPr>
        <w:fldChar w:fldCharType="separate"/>
      </w:r>
      <w:r w:rsidR="00FD1133">
        <w:rPr>
          <w:rFonts w:ascii="Garamond" w:hAnsi="Garamond"/>
          <w:sz w:val="24"/>
          <w:szCs w:val="24"/>
        </w:rPr>
        <w:t>8</w:t>
      </w:r>
      <w:r w:rsidRPr="00B4069C">
        <w:rPr>
          <w:rFonts w:ascii="Garamond" w:hAnsi="Garamond"/>
          <w:sz w:val="24"/>
          <w:szCs w:val="24"/>
        </w:rPr>
        <w:fldChar w:fldCharType="end"/>
      </w:r>
      <w:r w:rsidRPr="00B4069C">
        <w:rPr>
          <w:rFonts w:ascii="Garamond" w:hAnsi="Garamond"/>
          <w:sz w:val="24"/>
          <w:szCs w:val="24"/>
        </w:rPr>
        <w:t xml:space="preserve">. </w:t>
      </w:r>
    </w:p>
    <w:p w14:paraId="3097AA1B" w14:textId="77777777"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lastRenderedPageBreak/>
        <w:t>Falder sidste rettidige betalingsdato ikke på en bankdag, udskydes betalingsdatoen til førstkommende bankdag.</w:t>
      </w:r>
    </w:p>
    <w:p w14:paraId="4565893A" w14:textId="77777777" w:rsidR="00327CF2" w:rsidRPr="00B4069C" w:rsidRDefault="00327CF2" w:rsidP="00327CF2">
      <w:pPr>
        <w:spacing w:line="240" w:lineRule="auto"/>
        <w:rPr>
          <w:rFonts w:ascii="Garamond" w:hAnsi="Garamond"/>
          <w:sz w:val="24"/>
          <w:szCs w:val="24"/>
        </w:rPr>
      </w:pPr>
      <w:r w:rsidRPr="00B4069C">
        <w:rPr>
          <w:rFonts w:ascii="Garamond" w:hAnsi="Garamond" w:cs="Arial"/>
          <w:sz w:val="24"/>
          <w:szCs w:val="24"/>
        </w:rPr>
        <w:t xml:space="preserve">Ved forsinket betaling er leverandøren berettiget til at beregne renter i henhold til rentelovens bestemmelser. </w:t>
      </w:r>
    </w:p>
    <w:p w14:paraId="634E517B" w14:textId="72307AC2" w:rsidR="00327CF2" w:rsidRPr="00B4069C" w:rsidRDefault="00327CF2" w:rsidP="00327CF2">
      <w:pPr>
        <w:spacing w:line="240" w:lineRule="auto"/>
        <w:rPr>
          <w:rFonts w:ascii="Garamond" w:hAnsi="Garamond"/>
          <w:sz w:val="24"/>
          <w:szCs w:val="24"/>
        </w:rPr>
      </w:pPr>
      <w:r w:rsidRPr="00B4069C">
        <w:rPr>
          <w:rFonts w:ascii="Garamond" w:hAnsi="Garamond"/>
          <w:sz w:val="24"/>
          <w:szCs w:val="24"/>
        </w:rPr>
        <w:t>[</w:t>
      </w:r>
      <w:r w:rsidR="00DD564D">
        <w:rPr>
          <w:rFonts w:ascii="Garamond" w:hAnsi="Garamond"/>
          <w:i/>
          <w:sz w:val="24"/>
          <w:szCs w:val="24"/>
          <w:highlight w:val="lightGray"/>
        </w:rPr>
        <w:t>Punktet</w:t>
      </w:r>
      <w:r w:rsidRPr="00B4069C">
        <w:rPr>
          <w:rFonts w:ascii="Garamond" w:hAnsi="Garamond"/>
          <w:i/>
          <w:sz w:val="24"/>
          <w:szCs w:val="24"/>
          <w:highlight w:val="lightGray"/>
        </w:rPr>
        <w:t xml:space="preserve"> omformuleres</w:t>
      </w:r>
      <w:r w:rsidR="008C69D8" w:rsidRPr="00B4069C">
        <w:rPr>
          <w:rFonts w:ascii="Garamond" w:hAnsi="Garamond"/>
          <w:i/>
          <w:sz w:val="24"/>
          <w:szCs w:val="24"/>
          <w:highlight w:val="lightGray"/>
        </w:rPr>
        <w:t>,</w:t>
      </w:r>
      <w:r w:rsidRPr="00B4069C">
        <w:rPr>
          <w:rFonts w:ascii="Garamond" w:hAnsi="Garamond"/>
          <w:i/>
          <w:sz w:val="24"/>
          <w:szCs w:val="24"/>
          <w:highlight w:val="lightGray"/>
        </w:rPr>
        <w:t xml:space="preserve"> afhængig af om der er delbetalinger eller andet.</w:t>
      </w:r>
      <w:r w:rsidRPr="00B4069C">
        <w:rPr>
          <w:rFonts w:ascii="Garamond" w:hAnsi="Garamond"/>
          <w:sz w:val="24"/>
          <w:szCs w:val="24"/>
        </w:rPr>
        <w:t>]</w:t>
      </w:r>
    </w:p>
    <w:p w14:paraId="4E98CC9A" w14:textId="77777777" w:rsidR="005072B8" w:rsidRPr="00B4069C" w:rsidRDefault="005072B8" w:rsidP="00C94CE5">
      <w:pPr>
        <w:spacing w:line="240" w:lineRule="auto"/>
        <w:rPr>
          <w:rFonts w:ascii="Garamond" w:hAnsi="Garamond"/>
          <w:sz w:val="24"/>
          <w:szCs w:val="24"/>
        </w:rPr>
      </w:pPr>
    </w:p>
    <w:p w14:paraId="56EDFF85" w14:textId="1D9C6050" w:rsidR="00A24D51" w:rsidRPr="004A104C" w:rsidRDefault="00A24D51" w:rsidP="00A24D51">
      <w:pPr>
        <w:pStyle w:val="Overskrift1"/>
        <w:rPr>
          <w:rFonts w:ascii="Garamond" w:hAnsi="Garamond"/>
          <w:sz w:val="26"/>
          <w:szCs w:val="26"/>
        </w:rPr>
      </w:pPr>
      <w:bookmarkStart w:id="76" w:name="_Toc457983799"/>
      <w:bookmarkStart w:id="77" w:name="_Toc435542497"/>
      <w:bookmarkStart w:id="78" w:name="_Ref3200976"/>
      <w:bookmarkStart w:id="79" w:name="_Ref4678064"/>
      <w:bookmarkStart w:id="80" w:name="_Toc26350751"/>
      <w:r w:rsidRPr="004A104C">
        <w:rPr>
          <w:rFonts w:ascii="Garamond" w:hAnsi="Garamond"/>
          <w:sz w:val="26"/>
          <w:szCs w:val="26"/>
        </w:rPr>
        <w:t>S</w:t>
      </w:r>
      <w:r w:rsidR="004A104C" w:rsidRPr="004A104C">
        <w:rPr>
          <w:rFonts w:ascii="Garamond" w:hAnsi="Garamond"/>
          <w:sz w:val="26"/>
          <w:szCs w:val="26"/>
        </w:rPr>
        <w:t>AMARBEJDE</w:t>
      </w:r>
      <w:bookmarkEnd w:id="30"/>
      <w:bookmarkEnd w:id="76"/>
      <w:bookmarkEnd w:id="77"/>
      <w:bookmarkEnd w:id="78"/>
      <w:bookmarkEnd w:id="79"/>
      <w:bookmarkEnd w:id="80"/>
    </w:p>
    <w:p w14:paraId="0370676A" w14:textId="77777777" w:rsidR="00A24D51" w:rsidRPr="00B4069C" w:rsidRDefault="00A24D51" w:rsidP="0005318C">
      <w:pPr>
        <w:spacing w:line="240" w:lineRule="auto"/>
        <w:rPr>
          <w:rFonts w:ascii="Garamond" w:hAnsi="Garamond" w:cs="Arial"/>
          <w:sz w:val="24"/>
          <w:szCs w:val="24"/>
        </w:rPr>
      </w:pPr>
      <w:r w:rsidRPr="00B4069C">
        <w:rPr>
          <w:rFonts w:ascii="Garamond" w:hAnsi="Garamond" w:cs="Arial"/>
          <w:sz w:val="24"/>
          <w:szCs w:val="24"/>
        </w:rPr>
        <w:t>Part</w:t>
      </w:r>
      <w:r w:rsidR="00542C99" w:rsidRPr="00B4069C">
        <w:rPr>
          <w:rFonts w:ascii="Garamond" w:hAnsi="Garamond" w:cs="Arial"/>
          <w:sz w:val="24"/>
          <w:szCs w:val="24"/>
        </w:rPr>
        <w:t>erne udpeger hver især de medarbejdere</w:t>
      </w:r>
      <w:r w:rsidRPr="00B4069C">
        <w:rPr>
          <w:rFonts w:ascii="Garamond" w:hAnsi="Garamond" w:cs="Arial"/>
          <w:sz w:val="24"/>
          <w:szCs w:val="24"/>
        </w:rPr>
        <w:t xml:space="preserve">, der </w:t>
      </w:r>
      <w:r w:rsidR="00EF78C9" w:rsidRPr="00B4069C">
        <w:rPr>
          <w:rFonts w:ascii="Garamond" w:hAnsi="Garamond" w:cs="Arial"/>
          <w:sz w:val="24"/>
          <w:szCs w:val="24"/>
        </w:rPr>
        <w:t xml:space="preserve">er ansvarlige for at </w:t>
      </w:r>
      <w:r w:rsidRPr="00B4069C">
        <w:rPr>
          <w:rFonts w:ascii="Garamond" w:hAnsi="Garamond" w:cs="Arial"/>
          <w:sz w:val="24"/>
          <w:szCs w:val="24"/>
        </w:rPr>
        <w:t xml:space="preserve">varetage den daglige kontakt i relation til </w:t>
      </w:r>
      <w:r w:rsidR="00C83119" w:rsidRPr="00B4069C">
        <w:rPr>
          <w:rFonts w:ascii="Garamond" w:hAnsi="Garamond" w:cs="Arial"/>
          <w:sz w:val="24"/>
          <w:szCs w:val="24"/>
        </w:rPr>
        <w:t>kontrakt</w:t>
      </w:r>
      <w:r w:rsidRPr="00B4069C">
        <w:rPr>
          <w:rFonts w:ascii="Garamond" w:hAnsi="Garamond" w:cs="Arial"/>
          <w:sz w:val="24"/>
          <w:szCs w:val="24"/>
        </w:rPr>
        <w:t xml:space="preserve">en. </w:t>
      </w:r>
    </w:p>
    <w:p w14:paraId="0A3BF5AC" w14:textId="78BC9675" w:rsidR="005E03CD" w:rsidRPr="00B4069C" w:rsidRDefault="00EF78C9" w:rsidP="0005318C">
      <w:pPr>
        <w:spacing w:line="240" w:lineRule="auto"/>
        <w:rPr>
          <w:rFonts w:ascii="Garamond" w:hAnsi="Garamond" w:cs="Arial"/>
          <w:sz w:val="24"/>
          <w:szCs w:val="24"/>
        </w:rPr>
      </w:pPr>
      <w:r w:rsidRPr="00B4069C">
        <w:rPr>
          <w:rFonts w:ascii="Garamond" w:hAnsi="Garamond" w:cs="Arial"/>
          <w:sz w:val="24"/>
          <w:szCs w:val="24"/>
        </w:rPr>
        <w:t xml:space="preserve">Leverandørens </w:t>
      </w:r>
      <w:r w:rsidR="005E03CD" w:rsidRPr="00B4069C">
        <w:rPr>
          <w:rFonts w:ascii="Garamond" w:hAnsi="Garamond" w:cs="Arial"/>
          <w:sz w:val="24"/>
          <w:szCs w:val="24"/>
        </w:rPr>
        <w:t xml:space="preserve">ansvarlige skal </w:t>
      </w:r>
      <w:r w:rsidRPr="00B4069C">
        <w:rPr>
          <w:rFonts w:ascii="Garamond" w:hAnsi="Garamond" w:cs="Arial"/>
          <w:sz w:val="24"/>
          <w:szCs w:val="24"/>
        </w:rPr>
        <w:t xml:space="preserve">løbende holde </w:t>
      </w:r>
      <w:r w:rsidR="00EB292B" w:rsidRPr="00B4069C">
        <w:rPr>
          <w:rFonts w:ascii="Garamond" w:hAnsi="Garamond" w:cs="Arial"/>
          <w:sz w:val="24"/>
          <w:szCs w:val="24"/>
        </w:rPr>
        <w:t>kunden</w:t>
      </w:r>
      <w:r w:rsidRPr="00B4069C">
        <w:rPr>
          <w:rFonts w:ascii="Garamond" w:hAnsi="Garamond" w:cs="Arial"/>
          <w:sz w:val="24"/>
          <w:szCs w:val="24"/>
        </w:rPr>
        <w:t xml:space="preserve">s </w:t>
      </w:r>
      <w:r w:rsidR="005E03CD" w:rsidRPr="00B4069C">
        <w:rPr>
          <w:rFonts w:ascii="Garamond" w:hAnsi="Garamond" w:cs="Arial"/>
          <w:sz w:val="24"/>
          <w:szCs w:val="24"/>
        </w:rPr>
        <w:t xml:space="preserve">ansvarlige orienteret om </w:t>
      </w:r>
      <w:r w:rsidR="00E222AA">
        <w:rPr>
          <w:rFonts w:ascii="Garamond" w:hAnsi="Garamond" w:cs="Arial"/>
          <w:sz w:val="24"/>
          <w:szCs w:val="24"/>
        </w:rPr>
        <w:t>den/</w:t>
      </w:r>
      <w:r w:rsidR="0057217F" w:rsidRPr="00B4069C">
        <w:rPr>
          <w:rFonts w:ascii="Garamond" w:hAnsi="Garamond" w:cs="Arial"/>
          <w:sz w:val="24"/>
          <w:szCs w:val="24"/>
        </w:rPr>
        <w:t xml:space="preserve">de af kontrakten omfattede </w:t>
      </w:r>
      <w:r w:rsidR="00114967">
        <w:rPr>
          <w:rFonts w:ascii="Garamond" w:hAnsi="Garamond" w:cs="Arial"/>
          <w:sz w:val="24"/>
          <w:szCs w:val="24"/>
        </w:rPr>
        <w:t xml:space="preserve">leverance/leverancer. </w:t>
      </w:r>
      <w:r w:rsidR="005E03CD" w:rsidRPr="00B4069C">
        <w:rPr>
          <w:rFonts w:ascii="Garamond" w:hAnsi="Garamond" w:cs="Arial"/>
          <w:sz w:val="24"/>
          <w:szCs w:val="24"/>
        </w:rPr>
        <w:t xml:space="preserve"> </w:t>
      </w:r>
    </w:p>
    <w:p w14:paraId="4826E93E" w14:textId="53258CF2" w:rsidR="00C76D2A" w:rsidRPr="00B4069C" w:rsidRDefault="00C76D2A" w:rsidP="00C76D2A">
      <w:pPr>
        <w:spacing w:line="240" w:lineRule="auto"/>
        <w:rPr>
          <w:rFonts w:ascii="Garamond" w:hAnsi="Garamond" w:cs="Arial"/>
          <w:sz w:val="24"/>
          <w:szCs w:val="24"/>
        </w:rPr>
      </w:pPr>
      <w:r w:rsidRPr="00B4069C">
        <w:rPr>
          <w:rFonts w:ascii="Garamond" w:hAnsi="Garamond" w:cs="Arial"/>
          <w:sz w:val="24"/>
          <w:szCs w:val="24"/>
        </w:rPr>
        <w:t>Parterne har pligt til at underrette hinanden, såfremt der er utilfredshed med den andens indsats, arbejdsudførelse</w:t>
      </w:r>
      <w:r w:rsidR="005B62B9">
        <w:rPr>
          <w:rFonts w:ascii="Garamond" w:hAnsi="Garamond" w:cs="Arial"/>
          <w:sz w:val="24"/>
          <w:szCs w:val="24"/>
        </w:rPr>
        <w:t xml:space="preserve"> [</w:t>
      </w:r>
      <w:r w:rsidR="005B62B9" w:rsidRPr="005B62B9">
        <w:rPr>
          <w:rFonts w:ascii="Garamond" w:hAnsi="Garamond" w:cs="Arial"/>
          <w:i/>
          <w:sz w:val="24"/>
          <w:szCs w:val="24"/>
          <w:highlight w:val="lightGray"/>
        </w:rPr>
        <w:t>såfremt kontrakten indeholder service, support eller lign. Ellers slettes ”arbejdsudførelse”.</w:t>
      </w:r>
      <w:r w:rsidR="005B62B9">
        <w:rPr>
          <w:rFonts w:ascii="Garamond" w:hAnsi="Garamond" w:cs="Arial"/>
          <w:sz w:val="24"/>
          <w:szCs w:val="24"/>
        </w:rPr>
        <w:t xml:space="preserve">] </w:t>
      </w:r>
      <w:r w:rsidRPr="00B4069C">
        <w:rPr>
          <w:rFonts w:ascii="Garamond" w:hAnsi="Garamond" w:cs="Arial"/>
          <w:sz w:val="24"/>
          <w:szCs w:val="24"/>
        </w:rPr>
        <w:t xml:space="preserve">eller kvalitet i </w:t>
      </w:r>
      <w:r w:rsidR="00114967">
        <w:rPr>
          <w:rFonts w:ascii="Garamond" w:hAnsi="Garamond" w:cs="Arial"/>
          <w:sz w:val="24"/>
          <w:szCs w:val="24"/>
        </w:rPr>
        <w:t>leverancen/leverancerne.</w:t>
      </w:r>
      <w:r w:rsidRPr="00B4069C">
        <w:rPr>
          <w:rFonts w:ascii="Garamond" w:hAnsi="Garamond" w:cs="Arial"/>
          <w:sz w:val="24"/>
          <w:szCs w:val="24"/>
        </w:rPr>
        <w:t xml:space="preserve"> </w:t>
      </w:r>
    </w:p>
    <w:p w14:paraId="17CED1E8" w14:textId="056C2BC2" w:rsidR="00C76D2A" w:rsidRPr="00B4069C" w:rsidRDefault="00C76D2A" w:rsidP="00C76D2A">
      <w:pPr>
        <w:spacing w:line="240" w:lineRule="auto"/>
        <w:rPr>
          <w:rFonts w:ascii="Garamond" w:hAnsi="Garamond" w:cs="Arial"/>
          <w:sz w:val="24"/>
          <w:szCs w:val="24"/>
        </w:rPr>
      </w:pPr>
      <w:r w:rsidRPr="00B4069C">
        <w:rPr>
          <w:rFonts w:ascii="Garamond" w:hAnsi="Garamond" w:cs="Arial"/>
          <w:sz w:val="24"/>
          <w:szCs w:val="24"/>
        </w:rPr>
        <w:t xml:space="preserve">På en parts initiativ foretages en fælles evaluering af samarbejdet mellem leverandør og </w:t>
      </w:r>
      <w:r w:rsidR="00EB292B" w:rsidRPr="00B4069C">
        <w:rPr>
          <w:rFonts w:ascii="Garamond" w:hAnsi="Garamond" w:cs="Arial"/>
          <w:sz w:val="24"/>
          <w:szCs w:val="24"/>
        </w:rPr>
        <w:t>kunden</w:t>
      </w:r>
      <w:r w:rsidRPr="00B4069C">
        <w:rPr>
          <w:rFonts w:ascii="Garamond" w:hAnsi="Garamond" w:cs="Arial"/>
          <w:sz w:val="24"/>
          <w:szCs w:val="24"/>
        </w:rPr>
        <w:t xml:space="preserve">. </w:t>
      </w:r>
    </w:p>
    <w:p w14:paraId="471777C5" w14:textId="4FCDAC74" w:rsidR="00A5581E" w:rsidRPr="00B4069C" w:rsidRDefault="00A24D51" w:rsidP="00A5581E">
      <w:pPr>
        <w:spacing w:line="240" w:lineRule="auto"/>
        <w:rPr>
          <w:rFonts w:ascii="Garamond" w:hAnsi="Garamond" w:cs="Arial"/>
          <w:sz w:val="24"/>
          <w:szCs w:val="24"/>
        </w:rPr>
      </w:pPr>
      <w:bookmarkStart w:id="81" w:name="_Toc437866900"/>
      <w:r w:rsidRPr="00B4069C">
        <w:rPr>
          <w:rFonts w:ascii="Garamond" w:hAnsi="Garamond" w:cs="Arial"/>
          <w:sz w:val="24"/>
          <w:szCs w:val="24"/>
        </w:rPr>
        <w:t xml:space="preserve"> </w:t>
      </w:r>
      <w:bookmarkStart w:id="82" w:name="_Toc457983800"/>
      <w:bookmarkStart w:id="83" w:name="_Toc435542498"/>
    </w:p>
    <w:p w14:paraId="1133694F" w14:textId="54B4066C" w:rsidR="009F30CE" w:rsidRDefault="009F30CE" w:rsidP="00AB6D1C">
      <w:pPr>
        <w:pStyle w:val="Overskrift1"/>
        <w:rPr>
          <w:rFonts w:ascii="Garamond" w:hAnsi="Garamond"/>
          <w:b w:val="0"/>
          <w:i/>
          <w:sz w:val="24"/>
          <w:szCs w:val="26"/>
        </w:rPr>
      </w:pPr>
      <w:bookmarkStart w:id="84" w:name="_Toc26350752"/>
      <w:r>
        <w:rPr>
          <w:rFonts w:ascii="Garamond" w:hAnsi="Garamond"/>
          <w:sz w:val="26"/>
          <w:szCs w:val="26"/>
        </w:rPr>
        <w:t>SUPPORT OG VEDLIGEHOLD</w:t>
      </w:r>
      <w:bookmarkEnd w:id="84"/>
      <w:r>
        <w:rPr>
          <w:rFonts w:ascii="Garamond" w:hAnsi="Garamond"/>
          <w:sz w:val="26"/>
          <w:szCs w:val="26"/>
        </w:rPr>
        <w:t xml:space="preserve"> </w:t>
      </w:r>
    </w:p>
    <w:p w14:paraId="7BCB3E7A" w14:textId="26F2DC1C" w:rsidR="006B3DC8" w:rsidRDefault="009F30CE" w:rsidP="006B3DC8">
      <w:pPr>
        <w:rPr>
          <w:rFonts w:ascii="Garamond" w:eastAsiaTheme="majorEastAsia" w:hAnsi="Garamond" w:cstheme="majorBidi"/>
          <w:bCs/>
          <w:color w:val="000000" w:themeColor="text1"/>
          <w:sz w:val="24"/>
          <w:szCs w:val="26"/>
        </w:rPr>
      </w:pPr>
      <w:r>
        <w:rPr>
          <w:rFonts w:ascii="Garamond" w:eastAsiaTheme="majorEastAsia" w:hAnsi="Garamond" w:cstheme="majorBidi"/>
          <w:bCs/>
          <w:color w:val="000000" w:themeColor="text1"/>
          <w:sz w:val="24"/>
          <w:szCs w:val="26"/>
        </w:rPr>
        <w:t>[</w:t>
      </w:r>
      <w:r w:rsidRPr="00F03219">
        <w:rPr>
          <w:rFonts w:ascii="Garamond" w:eastAsiaTheme="majorEastAsia" w:hAnsi="Garamond" w:cstheme="majorBidi"/>
          <w:bCs/>
          <w:color w:val="000000" w:themeColor="text1"/>
          <w:sz w:val="24"/>
          <w:szCs w:val="26"/>
          <w:highlight w:val="yellow"/>
        </w:rPr>
        <w:t>Angiv betingelser for support og vedligehold</w:t>
      </w:r>
      <w:r w:rsidR="007B4D49">
        <w:rPr>
          <w:rFonts w:ascii="Garamond" w:eastAsiaTheme="majorEastAsia" w:hAnsi="Garamond" w:cstheme="majorBidi"/>
          <w:bCs/>
          <w:color w:val="000000" w:themeColor="text1"/>
          <w:sz w:val="24"/>
          <w:szCs w:val="26"/>
          <w:highlight w:val="yellow"/>
        </w:rPr>
        <w:t>,</w:t>
      </w:r>
      <w:r w:rsidRPr="00F03219">
        <w:rPr>
          <w:rFonts w:ascii="Garamond" w:eastAsiaTheme="majorEastAsia" w:hAnsi="Garamond" w:cstheme="majorBidi"/>
          <w:bCs/>
          <w:color w:val="000000" w:themeColor="text1"/>
          <w:sz w:val="24"/>
          <w:szCs w:val="26"/>
          <w:highlight w:val="yellow"/>
        </w:rPr>
        <w:t xml:space="preserve"> fx hvad der skal ydes support på, hvor længe og til hvilken pris (hvis der skal betales særskilt for denne aftale</w:t>
      </w:r>
      <w:r w:rsidRPr="00F83474">
        <w:rPr>
          <w:rFonts w:ascii="Garamond" w:eastAsiaTheme="majorEastAsia" w:hAnsi="Garamond" w:cstheme="majorBidi"/>
          <w:bCs/>
          <w:color w:val="000000" w:themeColor="text1"/>
          <w:sz w:val="24"/>
          <w:szCs w:val="26"/>
          <w:highlight w:val="yellow"/>
        </w:rPr>
        <w:t>)</w:t>
      </w:r>
      <w:r w:rsidR="007B4D49">
        <w:rPr>
          <w:rFonts w:ascii="Garamond" w:eastAsiaTheme="majorEastAsia" w:hAnsi="Garamond" w:cstheme="majorBidi"/>
          <w:bCs/>
          <w:color w:val="000000" w:themeColor="text1"/>
          <w:sz w:val="24"/>
          <w:szCs w:val="26"/>
          <w:highlight w:val="yellow"/>
        </w:rPr>
        <w:t>,</w:t>
      </w:r>
      <w:r w:rsidRPr="00F83474">
        <w:rPr>
          <w:rFonts w:ascii="Garamond" w:eastAsiaTheme="majorEastAsia" w:hAnsi="Garamond" w:cstheme="majorBidi"/>
          <w:bCs/>
          <w:color w:val="000000" w:themeColor="text1"/>
          <w:sz w:val="24"/>
          <w:szCs w:val="26"/>
          <w:highlight w:val="yellow"/>
        </w:rPr>
        <w:t xml:space="preserve"> eller henvis til leverandørens tilbud, hvis den har været en del af denne</w:t>
      </w:r>
      <w:r>
        <w:rPr>
          <w:rFonts w:ascii="Garamond" w:eastAsiaTheme="majorEastAsia" w:hAnsi="Garamond" w:cstheme="majorBidi"/>
          <w:bCs/>
          <w:color w:val="000000" w:themeColor="text1"/>
          <w:sz w:val="24"/>
          <w:szCs w:val="26"/>
        </w:rPr>
        <w:t>]. [</w:t>
      </w:r>
      <w:r w:rsidRPr="00F03219">
        <w:rPr>
          <w:rFonts w:ascii="Garamond" w:eastAsiaTheme="majorEastAsia" w:hAnsi="Garamond" w:cstheme="majorBidi"/>
          <w:bCs/>
          <w:i/>
          <w:color w:val="000000" w:themeColor="text1"/>
          <w:sz w:val="24"/>
          <w:szCs w:val="26"/>
          <w:highlight w:val="lightGray"/>
        </w:rPr>
        <w:t>Bemærk, at hvis der betales særskilt for support og vedligehold</w:t>
      </w:r>
      <w:r w:rsidR="007B4D49">
        <w:rPr>
          <w:rFonts w:ascii="Garamond" w:eastAsiaTheme="majorEastAsia" w:hAnsi="Garamond" w:cstheme="majorBidi"/>
          <w:bCs/>
          <w:i/>
          <w:color w:val="000000" w:themeColor="text1"/>
          <w:sz w:val="24"/>
          <w:szCs w:val="26"/>
          <w:highlight w:val="lightGray"/>
        </w:rPr>
        <w:t>,</w:t>
      </w:r>
      <w:r w:rsidRPr="00F03219">
        <w:rPr>
          <w:rFonts w:ascii="Garamond" w:eastAsiaTheme="majorEastAsia" w:hAnsi="Garamond" w:cstheme="majorBidi"/>
          <w:bCs/>
          <w:i/>
          <w:color w:val="000000" w:themeColor="text1"/>
          <w:sz w:val="24"/>
          <w:szCs w:val="26"/>
          <w:highlight w:val="lightGray"/>
        </w:rPr>
        <w:t xml:space="preserve"> skal pkt. </w:t>
      </w:r>
      <w:r>
        <w:rPr>
          <w:rFonts w:ascii="Garamond" w:eastAsiaTheme="majorEastAsia" w:hAnsi="Garamond" w:cstheme="majorBidi"/>
          <w:bCs/>
          <w:i/>
          <w:color w:val="000000" w:themeColor="text1"/>
          <w:sz w:val="24"/>
          <w:szCs w:val="26"/>
          <w:highlight w:val="lightGray"/>
        </w:rPr>
        <w:fldChar w:fldCharType="begin"/>
      </w:r>
      <w:r>
        <w:rPr>
          <w:rFonts w:ascii="Garamond" w:eastAsiaTheme="majorEastAsia" w:hAnsi="Garamond" w:cstheme="majorBidi"/>
          <w:bCs/>
          <w:i/>
          <w:color w:val="000000" w:themeColor="text1"/>
          <w:sz w:val="24"/>
          <w:szCs w:val="26"/>
          <w:highlight w:val="lightGray"/>
        </w:rPr>
        <w:instrText xml:space="preserve"> REF _Ref13141748 \r \h </w:instrText>
      </w:r>
      <w:r>
        <w:rPr>
          <w:rFonts w:ascii="Garamond" w:eastAsiaTheme="majorEastAsia" w:hAnsi="Garamond" w:cstheme="majorBidi"/>
          <w:bCs/>
          <w:i/>
          <w:color w:val="000000" w:themeColor="text1"/>
          <w:sz w:val="24"/>
          <w:szCs w:val="26"/>
          <w:highlight w:val="lightGray"/>
        </w:rPr>
      </w:r>
      <w:r>
        <w:rPr>
          <w:rFonts w:ascii="Garamond" w:eastAsiaTheme="majorEastAsia" w:hAnsi="Garamond" w:cstheme="majorBidi"/>
          <w:bCs/>
          <w:i/>
          <w:color w:val="000000" w:themeColor="text1"/>
          <w:sz w:val="24"/>
          <w:szCs w:val="26"/>
          <w:highlight w:val="lightGray"/>
        </w:rPr>
        <w:fldChar w:fldCharType="separate"/>
      </w:r>
      <w:r w:rsidR="00FD1133">
        <w:rPr>
          <w:rFonts w:ascii="Garamond" w:eastAsiaTheme="majorEastAsia" w:hAnsi="Garamond" w:cstheme="majorBidi"/>
          <w:bCs/>
          <w:i/>
          <w:color w:val="000000" w:themeColor="text1"/>
          <w:sz w:val="24"/>
          <w:szCs w:val="26"/>
          <w:highlight w:val="lightGray"/>
        </w:rPr>
        <w:t>7.1</w:t>
      </w:r>
      <w:r>
        <w:rPr>
          <w:rFonts w:ascii="Garamond" w:eastAsiaTheme="majorEastAsia" w:hAnsi="Garamond" w:cstheme="majorBidi"/>
          <w:bCs/>
          <w:i/>
          <w:color w:val="000000" w:themeColor="text1"/>
          <w:sz w:val="24"/>
          <w:szCs w:val="26"/>
          <w:highlight w:val="lightGray"/>
        </w:rPr>
        <w:fldChar w:fldCharType="end"/>
      </w:r>
      <w:r>
        <w:rPr>
          <w:rFonts w:ascii="Garamond" w:eastAsiaTheme="majorEastAsia" w:hAnsi="Garamond" w:cstheme="majorBidi"/>
          <w:bCs/>
          <w:i/>
          <w:color w:val="000000" w:themeColor="text1"/>
          <w:sz w:val="24"/>
          <w:szCs w:val="26"/>
          <w:highlight w:val="lightGray"/>
        </w:rPr>
        <w:t xml:space="preserve"> </w:t>
      </w:r>
      <w:r w:rsidRPr="00F03219">
        <w:rPr>
          <w:rFonts w:ascii="Garamond" w:eastAsiaTheme="majorEastAsia" w:hAnsi="Garamond" w:cstheme="majorBidi"/>
          <w:bCs/>
          <w:i/>
          <w:color w:val="000000" w:themeColor="text1"/>
          <w:sz w:val="24"/>
          <w:szCs w:val="26"/>
          <w:highlight w:val="lightGray"/>
        </w:rPr>
        <w:t>tilrettes tilsvarende.</w:t>
      </w:r>
      <w:r>
        <w:rPr>
          <w:rFonts w:ascii="Garamond" w:eastAsiaTheme="majorEastAsia" w:hAnsi="Garamond" w:cstheme="majorBidi"/>
          <w:bCs/>
          <w:color w:val="000000" w:themeColor="text1"/>
          <w:sz w:val="24"/>
          <w:szCs w:val="26"/>
        </w:rPr>
        <w:t>]</w:t>
      </w:r>
      <w:r w:rsidR="006B3DC8">
        <w:rPr>
          <w:rFonts w:ascii="Garamond" w:eastAsiaTheme="majorEastAsia" w:hAnsi="Garamond" w:cstheme="majorBidi"/>
          <w:bCs/>
          <w:color w:val="000000" w:themeColor="text1"/>
          <w:sz w:val="24"/>
          <w:szCs w:val="26"/>
        </w:rPr>
        <w:t xml:space="preserve"> [</w:t>
      </w:r>
      <w:r w:rsidR="006B3DC8">
        <w:rPr>
          <w:rFonts w:ascii="Garamond" w:eastAsiaTheme="majorEastAsia" w:hAnsi="Garamond" w:cstheme="majorBidi"/>
          <w:bCs/>
          <w:i/>
          <w:color w:val="000000" w:themeColor="text1"/>
          <w:sz w:val="24"/>
          <w:szCs w:val="26"/>
          <w:highlight w:val="lightGray"/>
        </w:rPr>
        <w:t>Der kan alternativt</w:t>
      </w:r>
      <w:r w:rsidR="006B3DC8" w:rsidRPr="00357F03">
        <w:rPr>
          <w:rFonts w:ascii="Garamond" w:eastAsiaTheme="majorEastAsia" w:hAnsi="Garamond" w:cstheme="majorBidi"/>
          <w:bCs/>
          <w:i/>
          <w:color w:val="000000" w:themeColor="text1"/>
          <w:sz w:val="24"/>
          <w:szCs w:val="26"/>
          <w:highlight w:val="lightGray"/>
        </w:rPr>
        <w:t xml:space="preserve"> vedlægges en support- og vedligeholdelsesaftale som bilag</w:t>
      </w:r>
      <w:r w:rsidR="006B3DC8">
        <w:rPr>
          <w:rFonts w:ascii="Garamond" w:eastAsiaTheme="majorEastAsia" w:hAnsi="Garamond" w:cstheme="majorBidi"/>
          <w:bCs/>
          <w:color w:val="000000" w:themeColor="text1"/>
          <w:sz w:val="24"/>
          <w:szCs w:val="26"/>
        </w:rPr>
        <w:t xml:space="preserve">] </w:t>
      </w:r>
      <w:r w:rsidR="006B3DC8" w:rsidRPr="00F03219">
        <w:rPr>
          <w:rFonts w:ascii="Garamond" w:hAnsi="Garamond"/>
          <w:i/>
          <w:sz w:val="24"/>
          <w:szCs w:val="26"/>
        </w:rPr>
        <w:t>[</w:t>
      </w:r>
      <w:r w:rsidR="006B3DC8">
        <w:rPr>
          <w:rFonts w:ascii="Garamond" w:hAnsi="Garamond"/>
          <w:i/>
          <w:sz w:val="24"/>
          <w:szCs w:val="26"/>
          <w:highlight w:val="lightGray"/>
        </w:rPr>
        <w:t>Punktet s</w:t>
      </w:r>
      <w:r w:rsidR="006B3DC8" w:rsidRPr="00F03219">
        <w:rPr>
          <w:rFonts w:ascii="Garamond" w:hAnsi="Garamond"/>
          <w:i/>
          <w:sz w:val="24"/>
          <w:szCs w:val="26"/>
          <w:highlight w:val="lightGray"/>
        </w:rPr>
        <w:t>lettes</w:t>
      </w:r>
      <w:r w:rsidR="007B4D49">
        <w:rPr>
          <w:rFonts w:ascii="Garamond" w:hAnsi="Garamond"/>
          <w:i/>
          <w:sz w:val="24"/>
          <w:szCs w:val="26"/>
          <w:highlight w:val="lightGray"/>
        </w:rPr>
        <w:t>,</w:t>
      </w:r>
      <w:r w:rsidR="006B3DC8" w:rsidRPr="00F03219">
        <w:rPr>
          <w:rFonts w:ascii="Garamond" w:hAnsi="Garamond"/>
          <w:i/>
          <w:sz w:val="24"/>
          <w:szCs w:val="26"/>
          <w:highlight w:val="lightGray"/>
        </w:rPr>
        <w:t xml:space="preserve"> hvis det ikke er relevant</w:t>
      </w:r>
      <w:r w:rsidR="007B4D49">
        <w:rPr>
          <w:rFonts w:ascii="Garamond" w:hAnsi="Garamond"/>
          <w:i/>
          <w:sz w:val="24"/>
          <w:szCs w:val="26"/>
        </w:rPr>
        <w:t>.</w:t>
      </w:r>
      <w:r w:rsidR="006B3DC8" w:rsidRPr="00F03219">
        <w:rPr>
          <w:rFonts w:ascii="Garamond" w:hAnsi="Garamond"/>
          <w:i/>
          <w:sz w:val="24"/>
          <w:szCs w:val="26"/>
        </w:rPr>
        <w:t>]</w:t>
      </w:r>
    </w:p>
    <w:p w14:paraId="29460112" w14:textId="77777777" w:rsidR="009F30CE" w:rsidRPr="009F30CE" w:rsidRDefault="009F30CE" w:rsidP="009F30CE"/>
    <w:p w14:paraId="6A5AAD6F" w14:textId="188714BE" w:rsidR="00AB6D1C" w:rsidRPr="004A104C" w:rsidRDefault="00AB6D1C" w:rsidP="00AB6D1C">
      <w:pPr>
        <w:pStyle w:val="Overskrift1"/>
        <w:rPr>
          <w:rFonts w:ascii="Garamond" w:hAnsi="Garamond"/>
          <w:sz w:val="26"/>
          <w:szCs w:val="26"/>
        </w:rPr>
      </w:pPr>
      <w:bookmarkStart w:id="85" w:name="_Toc26350753"/>
      <w:r w:rsidRPr="004A104C">
        <w:rPr>
          <w:rFonts w:ascii="Garamond" w:hAnsi="Garamond"/>
          <w:sz w:val="26"/>
          <w:szCs w:val="26"/>
        </w:rPr>
        <w:t>U</w:t>
      </w:r>
      <w:r w:rsidR="004A104C" w:rsidRPr="004A104C">
        <w:rPr>
          <w:rFonts w:ascii="Garamond" w:hAnsi="Garamond"/>
          <w:sz w:val="26"/>
          <w:szCs w:val="26"/>
        </w:rPr>
        <w:t>NDERLEVERANDØRER</w:t>
      </w:r>
      <w:bookmarkEnd w:id="85"/>
    </w:p>
    <w:p w14:paraId="33BC789B" w14:textId="3F228DAD" w:rsidR="00AB6D1C" w:rsidRPr="00B4069C" w:rsidRDefault="00AB6D1C" w:rsidP="00AB6D1C">
      <w:pPr>
        <w:spacing w:line="240" w:lineRule="auto"/>
        <w:rPr>
          <w:rFonts w:ascii="Garamond" w:hAnsi="Garamond" w:cs="Arial"/>
          <w:sz w:val="24"/>
          <w:szCs w:val="24"/>
        </w:rPr>
      </w:pPr>
      <w:r w:rsidRPr="00B4069C">
        <w:rPr>
          <w:rFonts w:ascii="Garamond" w:hAnsi="Garamond" w:cs="Arial"/>
          <w:sz w:val="24"/>
          <w:szCs w:val="24"/>
        </w:rPr>
        <w:t>Leverandøren har til kontrakten tilknyttet følgende underleverandører:</w:t>
      </w:r>
      <w:r w:rsidR="00685E3E">
        <w:rPr>
          <w:rFonts w:ascii="Garamond" w:hAnsi="Garamond" w:cs="Arial"/>
          <w:sz w:val="24"/>
          <w:szCs w:val="24"/>
        </w:rPr>
        <w:t xml:space="preserve"> </w:t>
      </w:r>
    </w:p>
    <w:p w14:paraId="606BA0C2" w14:textId="6F8C93FB" w:rsidR="00AB6D1C" w:rsidRPr="004A104C" w:rsidRDefault="00AB6D1C" w:rsidP="00AB6D1C">
      <w:pPr>
        <w:pStyle w:val="Listeafsnit"/>
        <w:numPr>
          <w:ilvl w:val="0"/>
          <w:numId w:val="5"/>
        </w:numPr>
        <w:spacing w:line="240" w:lineRule="auto"/>
        <w:rPr>
          <w:rFonts w:ascii="Garamond" w:hAnsi="Garamond" w:cs="Arial"/>
          <w:szCs w:val="24"/>
          <w:highlight w:val="green"/>
        </w:rPr>
      </w:pPr>
      <w:r w:rsidRPr="004A104C">
        <w:rPr>
          <w:rFonts w:ascii="Garamond" w:hAnsi="Garamond" w:cs="Arial"/>
          <w:szCs w:val="24"/>
        </w:rPr>
        <w:t>[</w:t>
      </w:r>
      <w:r w:rsidR="00D55DB9">
        <w:rPr>
          <w:rFonts w:ascii="Garamond" w:hAnsi="Garamond" w:cs="Arial"/>
          <w:szCs w:val="24"/>
          <w:highlight w:val="green"/>
        </w:rPr>
        <w:t>A</w:t>
      </w:r>
      <w:r w:rsidRPr="004A104C">
        <w:rPr>
          <w:rFonts w:ascii="Garamond" w:hAnsi="Garamond" w:cs="Arial"/>
          <w:szCs w:val="24"/>
          <w:highlight w:val="green"/>
        </w:rPr>
        <w:t>ngiv navn og CVR</w:t>
      </w:r>
      <w:r w:rsidR="008C69D8" w:rsidRPr="004A104C">
        <w:rPr>
          <w:rFonts w:ascii="Garamond" w:hAnsi="Garamond" w:cs="Arial"/>
          <w:szCs w:val="24"/>
          <w:highlight w:val="green"/>
        </w:rPr>
        <w:t>-</w:t>
      </w:r>
      <w:r w:rsidRPr="004A104C">
        <w:rPr>
          <w:rFonts w:ascii="Garamond" w:hAnsi="Garamond" w:cs="Arial"/>
          <w:szCs w:val="24"/>
          <w:highlight w:val="green"/>
        </w:rPr>
        <w:t>nr. på de underleverandører, der er oplyst i tilbuddet]</w:t>
      </w:r>
    </w:p>
    <w:p w14:paraId="1C031323" w14:textId="384043A1" w:rsidR="00AB6D1C" w:rsidRPr="004A104C" w:rsidRDefault="00AB6D1C" w:rsidP="00AB6D1C">
      <w:pPr>
        <w:pStyle w:val="Listeafsnit"/>
        <w:numPr>
          <w:ilvl w:val="0"/>
          <w:numId w:val="5"/>
        </w:numPr>
        <w:spacing w:line="240" w:lineRule="auto"/>
        <w:rPr>
          <w:rFonts w:ascii="Garamond" w:hAnsi="Garamond" w:cs="Arial"/>
          <w:szCs w:val="24"/>
        </w:rPr>
      </w:pPr>
      <w:r w:rsidRPr="004A104C">
        <w:rPr>
          <w:rFonts w:ascii="Garamond" w:hAnsi="Garamond" w:cs="Arial"/>
          <w:szCs w:val="24"/>
          <w:highlight w:val="green"/>
        </w:rPr>
        <w:t>[</w:t>
      </w:r>
      <w:r w:rsidR="00667E91" w:rsidRPr="004A104C">
        <w:rPr>
          <w:rFonts w:ascii="Garamond" w:hAnsi="Garamond" w:cs="Arial"/>
          <w:szCs w:val="24"/>
          <w:highlight w:val="green"/>
        </w:rPr>
        <w:t>osv</w:t>
      </w:r>
      <w:r w:rsidR="00BF1562">
        <w:rPr>
          <w:rFonts w:ascii="Garamond" w:hAnsi="Garamond" w:cs="Arial"/>
          <w:szCs w:val="24"/>
          <w:highlight w:val="green"/>
        </w:rPr>
        <w:t>.</w:t>
      </w:r>
      <w:r w:rsidR="008C69D8" w:rsidRPr="004A104C">
        <w:rPr>
          <w:rFonts w:ascii="Garamond" w:hAnsi="Garamond" w:cs="Arial"/>
          <w:szCs w:val="24"/>
          <w:highlight w:val="green"/>
        </w:rPr>
        <w:t xml:space="preserve"> </w:t>
      </w:r>
      <w:r w:rsidRPr="004A104C">
        <w:rPr>
          <w:rFonts w:ascii="Garamond" w:hAnsi="Garamond" w:cs="Arial"/>
          <w:szCs w:val="24"/>
          <w:highlight w:val="green"/>
        </w:rPr>
        <w:t>…</w:t>
      </w:r>
      <w:r w:rsidRPr="004A104C">
        <w:rPr>
          <w:rFonts w:ascii="Garamond" w:hAnsi="Garamond" w:cs="Arial"/>
          <w:szCs w:val="24"/>
        </w:rPr>
        <w:t>]</w:t>
      </w:r>
    </w:p>
    <w:p w14:paraId="5F25041E" w14:textId="450CAE86" w:rsidR="00C31881" w:rsidRDefault="00C31881" w:rsidP="00AB6D1C">
      <w:pPr>
        <w:tabs>
          <w:tab w:val="left" w:pos="709"/>
        </w:tabs>
        <w:spacing w:line="240" w:lineRule="auto"/>
        <w:rPr>
          <w:rFonts w:ascii="Garamond" w:hAnsi="Garamond" w:cs="Arial"/>
          <w:sz w:val="24"/>
          <w:szCs w:val="24"/>
        </w:rPr>
      </w:pPr>
      <w:r>
        <w:rPr>
          <w:rFonts w:ascii="Garamond" w:hAnsi="Garamond" w:cs="Arial"/>
          <w:sz w:val="24"/>
          <w:szCs w:val="24"/>
        </w:rPr>
        <w:t>[</w:t>
      </w:r>
      <w:r w:rsidRPr="00C31881">
        <w:rPr>
          <w:rFonts w:ascii="Garamond" w:hAnsi="Garamond" w:cs="Arial"/>
          <w:i/>
          <w:sz w:val="24"/>
          <w:szCs w:val="24"/>
          <w:highlight w:val="lightGray"/>
        </w:rPr>
        <w:t>Ovenstående</w:t>
      </w:r>
      <w:r w:rsidRPr="00C31881">
        <w:rPr>
          <w:rFonts w:ascii="Garamond" w:hAnsi="Garamond" w:cs="Arial"/>
          <w:sz w:val="24"/>
          <w:szCs w:val="24"/>
          <w:highlight w:val="lightGray"/>
        </w:rPr>
        <w:t xml:space="preserve"> </w:t>
      </w:r>
      <w:r w:rsidRPr="00C31881">
        <w:rPr>
          <w:rFonts w:ascii="Garamond" w:hAnsi="Garamond" w:cs="Arial"/>
          <w:i/>
          <w:sz w:val="24"/>
          <w:szCs w:val="24"/>
          <w:highlight w:val="lightGray"/>
        </w:rPr>
        <w:t xml:space="preserve">slettes, hvis </w:t>
      </w:r>
      <w:r>
        <w:rPr>
          <w:rFonts w:ascii="Garamond" w:hAnsi="Garamond" w:cs="Arial"/>
          <w:i/>
          <w:sz w:val="24"/>
          <w:szCs w:val="24"/>
          <w:highlight w:val="lightGray"/>
        </w:rPr>
        <w:t>eventuelle underleverandører ikke er kendt ved kontrakt</w:t>
      </w:r>
      <w:r w:rsidR="00BF1562">
        <w:rPr>
          <w:rFonts w:ascii="Garamond" w:hAnsi="Garamond" w:cs="Arial"/>
          <w:i/>
          <w:sz w:val="24"/>
          <w:szCs w:val="24"/>
          <w:highlight w:val="lightGray"/>
        </w:rPr>
        <w:t>indgåelse</w:t>
      </w:r>
      <w:r w:rsidR="00D55DB9">
        <w:rPr>
          <w:rFonts w:ascii="Garamond" w:hAnsi="Garamond" w:cs="Arial"/>
          <w:i/>
          <w:sz w:val="24"/>
          <w:szCs w:val="24"/>
        </w:rPr>
        <w:t>.</w:t>
      </w:r>
      <w:r>
        <w:rPr>
          <w:rFonts w:ascii="Garamond" w:hAnsi="Garamond" w:cs="Arial"/>
          <w:sz w:val="24"/>
          <w:szCs w:val="24"/>
        </w:rPr>
        <w:t>]</w:t>
      </w:r>
    </w:p>
    <w:p w14:paraId="0CC7A986" w14:textId="6F9035AD" w:rsidR="00AB6D1C" w:rsidRPr="00B4069C" w:rsidRDefault="00AB6D1C" w:rsidP="00AB6D1C">
      <w:pPr>
        <w:tabs>
          <w:tab w:val="left" w:pos="709"/>
        </w:tabs>
        <w:spacing w:line="240" w:lineRule="auto"/>
        <w:rPr>
          <w:rFonts w:ascii="Garamond" w:hAnsi="Garamond" w:cs="Arial"/>
          <w:sz w:val="24"/>
          <w:szCs w:val="24"/>
        </w:rPr>
      </w:pPr>
      <w:r w:rsidRPr="00B4069C">
        <w:rPr>
          <w:rFonts w:ascii="Garamond" w:hAnsi="Garamond" w:cs="Arial"/>
          <w:sz w:val="24"/>
          <w:szCs w:val="24"/>
        </w:rPr>
        <w:t xml:space="preserve">Leverandøren kan ikke uden </w:t>
      </w:r>
      <w:r w:rsidR="00EB292B" w:rsidRPr="00B4069C">
        <w:rPr>
          <w:rFonts w:ascii="Garamond" w:hAnsi="Garamond" w:cs="Arial"/>
          <w:sz w:val="24"/>
          <w:szCs w:val="24"/>
        </w:rPr>
        <w:t>kunden</w:t>
      </w:r>
      <w:r w:rsidRPr="00B4069C">
        <w:rPr>
          <w:rFonts w:ascii="Garamond" w:hAnsi="Garamond" w:cs="Arial"/>
          <w:sz w:val="24"/>
          <w:szCs w:val="24"/>
        </w:rPr>
        <w:t>s forudgående skriftlige samtykke overlade kontraktens opfyldelse eller dele heraf til underleverandører, udskifte en underleverandør eller ændre rollefordelingen mellem leverand</w:t>
      </w:r>
      <w:r w:rsidR="00123BF0">
        <w:rPr>
          <w:rFonts w:ascii="Garamond" w:hAnsi="Garamond" w:cs="Arial"/>
          <w:sz w:val="24"/>
          <w:szCs w:val="24"/>
        </w:rPr>
        <w:t>øren og underleverandøren</w:t>
      </w:r>
      <w:r w:rsidRPr="00B4069C">
        <w:rPr>
          <w:rFonts w:ascii="Garamond" w:hAnsi="Garamond" w:cs="Arial"/>
          <w:sz w:val="24"/>
          <w:szCs w:val="24"/>
        </w:rPr>
        <w:t xml:space="preserve">. </w:t>
      </w:r>
    </w:p>
    <w:p w14:paraId="62BF43A2" w14:textId="18E2020B" w:rsidR="00AB6D1C" w:rsidRPr="00B4069C" w:rsidRDefault="00AB6D1C" w:rsidP="00AB6D1C">
      <w:pPr>
        <w:spacing w:line="240" w:lineRule="auto"/>
        <w:rPr>
          <w:rFonts w:ascii="Garamond" w:hAnsi="Garamond" w:cs="Arial"/>
          <w:sz w:val="24"/>
          <w:szCs w:val="24"/>
        </w:rPr>
      </w:pPr>
      <w:r w:rsidRPr="00B4069C">
        <w:rPr>
          <w:rFonts w:ascii="Garamond" w:hAnsi="Garamond" w:cs="Arial"/>
          <w:sz w:val="24"/>
          <w:szCs w:val="24"/>
        </w:rPr>
        <w:t xml:space="preserve">Ved brug af underleverandører indestår og hæfter leverandøren for underleverandørens </w:t>
      </w:r>
      <w:r w:rsidR="00685E3E">
        <w:rPr>
          <w:rFonts w:ascii="Garamond" w:hAnsi="Garamond" w:cs="Arial"/>
          <w:sz w:val="24"/>
          <w:szCs w:val="24"/>
        </w:rPr>
        <w:t>leverancer</w:t>
      </w:r>
      <w:r w:rsidRPr="00B4069C">
        <w:rPr>
          <w:rFonts w:ascii="Garamond" w:hAnsi="Garamond" w:cs="Arial"/>
          <w:sz w:val="24"/>
          <w:szCs w:val="24"/>
        </w:rPr>
        <w:t xml:space="preserve"> på samme måde som for sine egne forhold. </w:t>
      </w:r>
    </w:p>
    <w:p w14:paraId="5E928267" w14:textId="63D28107" w:rsidR="00A5581E" w:rsidRDefault="00AB6D1C" w:rsidP="00AB6D1C">
      <w:pPr>
        <w:spacing w:line="240" w:lineRule="auto"/>
        <w:rPr>
          <w:rFonts w:ascii="Garamond" w:hAnsi="Garamond" w:cs="Arial"/>
          <w:sz w:val="24"/>
          <w:szCs w:val="24"/>
        </w:rPr>
      </w:pPr>
      <w:r w:rsidRPr="00B4069C">
        <w:rPr>
          <w:rFonts w:ascii="Garamond" w:hAnsi="Garamond" w:cs="Arial"/>
          <w:sz w:val="24"/>
          <w:szCs w:val="24"/>
        </w:rPr>
        <w:t xml:space="preserve">Underleverandører kan ikke i medfør af denne kontrakt rejse nogen former for krav over for </w:t>
      </w:r>
      <w:r w:rsidR="00EB292B" w:rsidRPr="00B4069C">
        <w:rPr>
          <w:rFonts w:ascii="Garamond" w:hAnsi="Garamond" w:cs="Arial"/>
          <w:sz w:val="24"/>
          <w:szCs w:val="24"/>
        </w:rPr>
        <w:t>kunden</w:t>
      </w:r>
      <w:r w:rsidRPr="00B4069C">
        <w:rPr>
          <w:rFonts w:ascii="Garamond" w:hAnsi="Garamond" w:cs="Arial"/>
          <w:sz w:val="24"/>
          <w:szCs w:val="24"/>
        </w:rPr>
        <w:t>, herunder betalings- eller erstatningskrav.</w:t>
      </w:r>
      <w:r w:rsidR="002F2140">
        <w:rPr>
          <w:rFonts w:ascii="Garamond" w:hAnsi="Garamond" w:cs="Arial"/>
          <w:sz w:val="24"/>
          <w:szCs w:val="24"/>
        </w:rPr>
        <w:t xml:space="preserve"> </w:t>
      </w:r>
    </w:p>
    <w:p w14:paraId="17647DA8" w14:textId="789047CC" w:rsidR="00685E3E" w:rsidRDefault="00685E3E" w:rsidP="00AB6D1C">
      <w:pPr>
        <w:pStyle w:val="Overskrift1"/>
        <w:rPr>
          <w:rFonts w:ascii="Garamond" w:hAnsi="Garamond"/>
          <w:sz w:val="26"/>
          <w:szCs w:val="26"/>
        </w:rPr>
      </w:pPr>
      <w:bookmarkStart w:id="86" w:name="_Toc26350754"/>
      <w:r>
        <w:rPr>
          <w:rFonts w:ascii="Garamond" w:hAnsi="Garamond"/>
          <w:sz w:val="26"/>
          <w:szCs w:val="26"/>
        </w:rPr>
        <w:lastRenderedPageBreak/>
        <w:t>KVALITETSSIKRING</w:t>
      </w:r>
      <w:bookmarkEnd w:id="86"/>
    </w:p>
    <w:p w14:paraId="521F4316" w14:textId="7D7ACC17" w:rsidR="00685E3E" w:rsidRPr="00BD2779" w:rsidRDefault="00685E3E" w:rsidP="00BD2779">
      <w:pPr>
        <w:rPr>
          <w:rFonts w:ascii="Garamond" w:hAnsi="Garamond"/>
          <w:sz w:val="24"/>
        </w:rPr>
      </w:pPr>
      <w:r w:rsidRPr="00BD2779">
        <w:rPr>
          <w:rFonts w:ascii="Garamond" w:hAnsi="Garamond"/>
          <w:sz w:val="24"/>
        </w:rPr>
        <w:t xml:space="preserve">Leverandøren er forpligtet til på </w:t>
      </w:r>
      <w:r w:rsidR="005250BD">
        <w:rPr>
          <w:rFonts w:ascii="Garamond" w:hAnsi="Garamond"/>
          <w:sz w:val="24"/>
        </w:rPr>
        <w:t>kunden</w:t>
      </w:r>
      <w:r w:rsidRPr="00BD2779">
        <w:rPr>
          <w:rFonts w:ascii="Garamond" w:hAnsi="Garamond"/>
          <w:sz w:val="24"/>
        </w:rPr>
        <w:t>s opfordring a</w:t>
      </w:r>
      <w:r w:rsidR="007B4D49">
        <w:rPr>
          <w:rFonts w:ascii="Garamond" w:hAnsi="Garamond"/>
          <w:sz w:val="24"/>
        </w:rPr>
        <w:t>t</w:t>
      </w:r>
      <w:r w:rsidRPr="00BD2779">
        <w:rPr>
          <w:rFonts w:ascii="Garamond" w:hAnsi="Garamond"/>
          <w:sz w:val="24"/>
        </w:rPr>
        <w:t xml:space="preserve"> fremsende oplysninger om reklamationer og eventuelle tilbagekaldelser, arten heraf, udledte mønstre og tendenser samt leverandørens afhjælpnings- og forebyggende tiltag. </w:t>
      </w:r>
    </w:p>
    <w:p w14:paraId="43A914E3" w14:textId="049DDC19" w:rsidR="00685E3E" w:rsidRDefault="00685E3E" w:rsidP="00BD2779">
      <w:pPr>
        <w:rPr>
          <w:sz w:val="24"/>
        </w:rPr>
      </w:pPr>
      <w:r w:rsidRPr="00BD2779">
        <w:rPr>
          <w:rFonts w:ascii="Garamond" w:hAnsi="Garamond"/>
          <w:sz w:val="24"/>
        </w:rPr>
        <w:t xml:space="preserve">Denne oversigt er ikke begrænset til alene at omfatte leverancer til </w:t>
      </w:r>
      <w:r w:rsidR="005250BD">
        <w:rPr>
          <w:rFonts w:ascii="Garamond" w:hAnsi="Garamond"/>
          <w:sz w:val="24"/>
        </w:rPr>
        <w:t>kunden</w:t>
      </w:r>
      <w:r w:rsidRPr="00BD2779">
        <w:rPr>
          <w:rFonts w:ascii="Garamond" w:hAnsi="Garamond"/>
          <w:sz w:val="24"/>
        </w:rPr>
        <w:t>, men reklamationer fra andre kunder kan anonymiseres.</w:t>
      </w:r>
      <w:r w:rsidRPr="00BD2779">
        <w:rPr>
          <w:sz w:val="24"/>
        </w:rPr>
        <w:t xml:space="preserve"> </w:t>
      </w:r>
    </w:p>
    <w:p w14:paraId="4D16B75B" w14:textId="77777777" w:rsidR="008C42BC" w:rsidRPr="00BD2779" w:rsidRDefault="008C42BC" w:rsidP="00BD2779"/>
    <w:p w14:paraId="35A1A07B" w14:textId="07E28066" w:rsidR="00AB6D1C" w:rsidRPr="004A104C" w:rsidRDefault="00AB6D1C" w:rsidP="00AB6D1C">
      <w:pPr>
        <w:pStyle w:val="Overskrift1"/>
        <w:rPr>
          <w:rFonts w:ascii="Garamond" w:hAnsi="Garamond"/>
          <w:sz w:val="26"/>
          <w:szCs w:val="26"/>
        </w:rPr>
      </w:pPr>
      <w:bookmarkStart w:id="87" w:name="_Toc26350755"/>
      <w:bookmarkStart w:id="88" w:name="_Ref26351130"/>
      <w:r w:rsidRPr="004A104C">
        <w:rPr>
          <w:rFonts w:ascii="Garamond" w:hAnsi="Garamond"/>
          <w:sz w:val="26"/>
          <w:szCs w:val="26"/>
        </w:rPr>
        <w:t>P</w:t>
      </w:r>
      <w:r w:rsidR="004A104C" w:rsidRPr="004A104C">
        <w:rPr>
          <w:rFonts w:ascii="Garamond" w:hAnsi="Garamond"/>
          <w:sz w:val="26"/>
          <w:szCs w:val="26"/>
        </w:rPr>
        <w:t>ERSONDATA</w:t>
      </w:r>
      <w:bookmarkEnd w:id="87"/>
      <w:bookmarkEnd w:id="88"/>
    </w:p>
    <w:p w14:paraId="14965A37" w14:textId="77777777" w:rsidR="00AB6D1C" w:rsidRPr="004A104C" w:rsidRDefault="00AB6D1C" w:rsidP="004A104C">
      <w:pPr>
        <w:pStyle w:val="Overskrift2"/>
        <w:jc w:val="both"/>
        <w:rPr>
          <w:rFonts w:ascii="Garamond" w:hAnsi="Garamond"/>
          <w:b/>
          <w:i w:val="0"/>
          <w:sz w:val="24"/>
          <w:szCs w:val="24"/>
        </w:rPr>
      </w:pPr>
      <w:r w:rsidRPr="00B4069C">
        <w:rPr>
          <w:rFonts w:ascii="Garamond" w:hAnsi="Garamond"/>
          <w:b/>
          <w:sz w:val="24"/>
          <w:szCs w:val="24"/>
        </w:rPr>
        <w:t xml:space="preserve"> </w:t>
      </w:r>
      <w:bookmarkStart w:id="89" w:name="_Ref3201027"/>
      <w:bookmarkStart w:id="90" w:name="_Toc26350756"/>
      <w:r w:rsidRPr="004A104C">
        <w:rPr>
          <w:rFonts w:ascii="Garamond" w:hAnsi="Garamond"/>
          <w:b/>
          <w:i w:val="0"/>
          <w:sz w:val="24"/>
          <w:szCs w:val="24"/>
        </w:rPr>
        <w:t>Leverandørens behandling af persondata</w:t>
      </w:r>
      <w:bookmarkEnd w:id="89"/>
      <w:bookmarkEnd w:id="90"/>
    </w:p>
    <w:p w14:paraId="1315C3A2" w14:textId="77777777" w:rsidR="00D55DB9" w:rsidRDefault="00D55DB9" w:rsidP="00D55DB9">
      <w:pPr>
        <w:tabs>
          <w:tab w:val="left" w:pos="709"/>
        </w:tabs>
        <w:rPr>
          <w:rFonts w:ascii="Garamond" w:hAnsi="Garamond"/>
          <w:sz w:val="24"/>
          <w:szCs w:val="24"/>
        </w:rPr>
      </w:pPr>
      <w:r w:rsidRPr="00B4069C">
        <w:rPr>
          <w:rFonts w:ascii="Garamond" w:hAnsi="Garamond"/>
          <w:sz w:val="24"/>
          <w:szCs w:val="24"/>
        </w:rPr>
        <w:t xml:space="preserve">Såfremt leverandøren behandler personoplysninger </w:t>
      </w:r>
      <w:r>
        <w:rPr>
          <w:rFonts w:ascii="Garamond" w:hAnsi="Garamond"/>
          <w:sz w:val="24"/>
          <w:szCs w:val="24"/>
        </w:rPr>
        <w:t>som en del af kontraktens udførsel</w:t>
      </w:r>
      <w:r w:rsidRPr="00B4069C">
        <w:rPr>
          <w:rFonts w:ascii="Garamond" w:hAnsi="Garamond"/>
          <w:sz w:val="24"/>
          <w:szCs w:val="24"/>
        </w:rPr>
        <w:t xml:space="preserve">, er leverandøren forpligtet til at sikre, at den til enhver tid gældende persondatalovgivning i Danmark overholdes </w:t>
      </w:r>
      <w:r>
        <w:rPr>
          <w:rFonts w:ascii="Garamond" w:hAnsi="Garamond"/>
          <w:sz w:val="24"/>
          <w:szCs w:val="24"/>
        </w:rPr>
        <w:t xml:space="preserve">for den af leverandøren udførte behandling </w:t>
      </w:r>
      <w:r w:rsidRPr="00B4069C">
        <w:rPr>
          <w:rFonts w:ascii="Garamond" w:hAnsi="Garamond"/>
          <w:sz w:val="24"/>
          <w:szCs w:val="24"/>
        </w:rPr>
        <w:t>– særligt databeskyttelsesforordningen</w:t>
      </w:r>
      <w:r w:rsidRPr="00B4069C">
        <w:rPr>
          <w:rStyle w:val="Fodnotehenvisning"/>
          <w:rFonts w:ascii="Garamond" w:hAnsi="Garamond"/>
          <w:sz w:val="24"/>
          <w:szCs w:val="24"/>
        </w:rPr>
        <w:footnoteReference w:id="1"/>
      </w:r>
      <w:r w:rsidRPr="00B4069C">
        <w:rPr>
          <w:rFonts w:ascii="Garamond" w:hAnsi="Garamond"/>
          <w:sz w:val="24"/>
          <w:szCs w:val="24"/>
        </w:rPr>
        <w:t xml:space="preserve"> og databeskyttelsesloven</w:t>
      </w:r>
      <w:r w:rsidRPr="00B4069C">
        <w:rPr>
          <w:rStyle w:val="Fodnotehenvisning"/>
          <w:rFonts w:ascii="Garamond" w:hAnsi="Garamond"/>
          <w:sz w:val="24"/>
          <w:szCs w:val="24"/>
        </w:rPr>
        <w:footnoteReference w:id="2"/>
      </w:r>
      <w:r w:rsidRPr="00B4069C">
        <w:rPr>
          <w:rFonts w:ascii="Garamond" w:hAnsi="Garamond"/>
          <w:sz w:val="24"/>
          <w:szCs w:val="24"/>
        </w:rPr>
        <w:t>.</w:t>
      </w:r>
    </w:p>
    <w:p w14:paraId="44FED7FF" w14:textId="329D419F" w:rsidR="00D55DB9" w:rsidRDefault="00D55DB9" w:rsidP="00D55DB9">
      <w:pPr>
        <w:tabs>
          <w:tab w:val="left" w:pos="709"/>
        </w:tabs>
        <w:rPr>
          <w:rFonts w:ascii="Garamond" w:hAnsi="Garamond"/>
          <w:sz w:val="24"/>
          <w:szCs w:val="24"/>
        </w:rPr>
      </w:pPr>
      <w:r>
        <w:rPr>
          <w:rFonts w:ascii="Garamond" w:hAnsi="Garamond"/>
          <w:sz w:val="24"/>
          <w:szCs w:val="24"/>
        </w:rPr>
        <w:t xml:space="preserve">Leverandøren og dennes medarbejdere er forpligtet til at behandle persondata </w:t>
      </w:r>
      <w:r w:rsidRPr="007716EB">
        <w:rPr>
          <w:rFonts w:ascii="Garamond" w:hAnsi="Garamond"/>
          <w:sz w:val="24"/>
          <w:szCs w:val="24"/>
        </w:rPr>
        <w:t xml:space="preserve">på en </w:t>
      </w:r>
      <w:r>
        <w:rPr>
          <w:rFonts w:ascii="Garamond" w:hAnsi="Garamond"/>
          <w:sz w:val="24"/>
          <w:szCs w:val="24"/>
        </w:rPr>
        <w:t xml:space="preserve">sådan </w:t>
      </w:r>
      <w:r w:rsidRPr="007716EB">
        <w:rPr>
          <w:rFonts w:ascii="Garamond" w:hAnsi="Garamond"/>
          <w:sz w:val="24"/>
          <w:szCs w:val="24"/>
        </w:rPr>
        <w:t>måde, der garanterer tilstrækkelig sikkerhed og fortrolighed, herunder hindre</w:t>
      </w:r>
      <w:r>
        <w:rPr>
          <w:rFonts w:ascii="Garamond" w:hAnsi="Garamond"/>
          <w:sz w:val="24"/>
          <w:szCs w:val="24"/>
        </w:rPr>
        <w:t>r</w:t>
      </w:r>
      <w:r w:rsidRPr="007716EB">
        <w:rPr>
          <w:rFonts w:ascii="Garamond" w:hAnsi="Garamond"/>
          <w:sz w:val="24"/>
          <w:szCs w:val="24"/>
        </w:rPr>
        <w:t xml:space="preserve"> uautoriseret adgang til eller anvendelse af </w:t>
      </w:r>
      <w:r>
        <w:rPr>
          <w:rFonts w:ascii="Garamond" w:hAnsi="Garamond"/>
          <w:sz w:val="24"/>
          <w:szCs w:val="24"/>
        </w:rPr>
        <w:t xml:space="preserve">de </w:t>
      </w:r>
      <w:r w:rsidRPr="007716EB">
        <w:rPr>
          <w:rFonts w:ascii="Garamond" w:hAnsi="Garamond"/>
          <w:sz w:val="24"/>
          <w:szCs w:val="24"/>
        </w:rPr>
        <w:t>personoplysninger</w:t>
      </w:r>
      <w:r>
        <w:rPr>
          <w:rFonts w:ascii="Garamond" w:hAnsi="Garamond"/>
          <w:sz w:val="24"/>
          <w:szCs w:val="24"/>
        </w:rPr>
        <w:t>, leverandøren får adgang til i forbindelse med udførsel af kontrakten</w:t>
      </w:r>
      <w:r w:rsidRPr="007716EB">
        <w:rPr>
          <w:rFonts w:ascii="Garamond" w:hAnsi="Garamond"/>
          <w:sz w:val="24"/>
          <w:szCs w:val="24"/>
        </w:rPr>
        <w:t>.</w:t>
      </w:r>
      <w:r>
        <w:rPr>
          <w:rFonts w:ascii="Garamond" w:hAnsi="Garamond"/>
          <w:sz w:val="24"/>
          <w:szCs w:val="24"/>
        </w:rPr>
        <w:t xml:space="preserve"> Leverandøren sikrer herunder, </w:t>
      </w:r>
      <w:r w:rsidRPr="0009053D">
        <w:rPr>
          <w:rFonts w:ascii="Garamond" w:hAnsi="Garamond"/>
          <w:sz w:val="24"/>
          <w:szCs w:val="24"/>
        </w:rPr>
        <w:t xml:space="preserve">at de personer, der er autoriseret til </w:t>
      </w:r>
      <w:r>
        <w:rPr>
          <w:rFonts w:ascii="Garamond" w:hAnsi="Garamond"/>
          <w:sz w:val="24"/>
          <w:szCs w:val="24"/>
        </w:rPr>
        <w:t>at behandle personoplysninger i forbindelse med udførelse af nærværende kontrakt</w:t>
      </w:r>
      <w:r w:rsidRPr="0009053D">
        <w:rPr>
          <w:rFonts w:ascii="Garamond" w:hAnsi="Garamond"/>
          <w:sz w:val="24"/>
          <w:szCs w:val="24"/>
        </w:rPr>
        <w:t>, har forpligtet sig til fortrolighed eller</w:t>
      </w:r>
      <w:r>
        <w:rPr>
          <w:rFonts w:ascii="Garamond" w:hAnsi="Garamond"/>
          <w:sz w:val="24"/>
          <w:szCs w:val="24"/>
        </w:rPr>
        <w:t xml:space="preserve"> er underlagt en passende lovbe</w:t>
      </w:r>
      <w:r w:rsidRPr="0009053D">
        <w:rPr>
          <w:rFonts w:ascii="Garamond" w:hAnsi="Garamond"/>
          <w:sz w:val="24"/>
          <w:szCs w:val="24"/>
        </w:rPr>
        <w:t>stemt tavshedspligt</w:t>
      </w:r>
      <w:r>
        <w:rPr>
          <w:rFonts w:ascii="Garamond" w:hAnsi="Garamond"/>
          <w:sz w:val="24"/>
          <w:szCs w:val="24"/>
        </w:rPr>
        <w:t>, jf. pkt.</w:t>
      </w:r>
      <w:r w:rsidR="00FD1133">
        <w:rPr>
          <w:rFonts w:ascii="Garamond" w:hAnsi="Garamond"/>
          <w:sz w:val="24"/>
          <w:szCs w:val="24"/>
        </w:rPr>
        <w:t xml:space="preserve"> </w:t>
      </w:r>
      <w:r w:rsidR="00FD1133">
        <w:rPr>
          <w:rFonts w:ascii="Garamond" w:hAnsi="Garamond"/>
          <w:sz w:val="24"/>
          <w:szCs w:val="24"/>
        </w:rPr>
        <w:fldChar w:fldCharType="begin"/>
      </w:r>
      <w:r w:rsidR="00FD1133">
        <w:rPr>
          <w:rFonts w:ascii="Garamond" w:hAnsi="Garamond"/>
          <w:sz w:val="24"/>
          <w:szCs w:val="24"/>
        </w:rPr>
        <w:instrText xml:space="preserve"> REF _Ref4677947 \r \h </w:instrText>
      </w:r>
      <w:r w:rsidR="00FD1133">
        <w:rPr>
          <w:rFonts w:ascii="Garamond" w:hAnsi="Garamond"/>
          <w:sz w:val="24"/>
          <w:szCs w:val="24"/>
        </w:rPr>
      </w:r>
      <w:r w:rsidR="00FD1133">
        <w:rPr>
          <w:rFonts w:ascii="Garamond" w:hAnsi="Garamond"/>
          <w:sz w:val="24"/>
          <w:szCs w:val="24"/>
        </w:rPr>
        <w:fldChar w:fldCharType="separate"/>
      </w:r>
      <w:r w:rsidR="00FD1133">
        <w:rPr>
          <w:rFonts w:ascii="Garamond" w:hAnsi="Garamond"/>
          <w:sz w:val="24"/>
          <w:szCs w:val="24"/>
        </w:rPr>
        <w:t>15.1</w:t>
      </w:r>
      <w:r w:rsidR="00FD1133">
        <w:rPr>
          <w:rFonts w:ascii="Garamond" w:hAnsi="Garamond"/>
          <w:sz w:val="24"/>
          <w:szCs w:val="24"/>
        </w:rPr>
        <w:fldChar w:fldCharType="end"/>
      </w:r>
      <w:r w:rsidRPr="0009053D">
        <w:rPr>
          <w:rFonts w:ascii="Garamond" w:hAnsi="Garamond"/>
          <w:sz w:val="24"/>
          <w:szCs w:val="24"/>
        </w:rPr>
        <w:t>.</w:t>
      </w:r>
    </w:p>
    <w:p w14:paraId="23D6B253" w14:textId="7FB129AD" w:rsidR="009A2500" w:rsidRPr="00B4069C" w:rsidRDefault="00D55DB9" w:rsidP="00D55DB9">
      <w:pPr>
        <w:tabs>
          <w:tab w:val="left" w:pos="709"/>
        </w:tabs>
        <w:rPr>
          <w:rFonts w:ascii="Garamond" w:hAnsi="Garamond"/>
          <w:sz w:val="24"/>
          <w:szCs w:val="24"/>
        </w:rPr>
      </w:pPr>
      <w:r>
        <w:rPr>
          <w:rFonts w:ascii="Garamond" w:hAnsi="Garamond"/>
          <w:sz w:val="24"/>
          <w:szCs w:val="24"/>
        </w:rPr>
        <w:t>Leverandøren er ikke berettiget til selvstændigt at behandle persondata videregivet som en del af kontraktens udførsel til egne formål eller til at videregive oplysninger til tredjemand, medmindre andet udtrykkeligt følger af EU-retten eller national ret.</w:t>
      </w:r>
    </w:p>
    <w:p w14:paraId="7E83E959" w14:textId="35A24564" w:rsidR="009A2500" w:rsidRPr="00B4069C" w:rsidRDefault="009A2500" w:rsidP="009A2500">
      <w:pPr>
        <w:rPr>
          <w:rFonts w:ascii="Garamond" w:hAnsi="Garamond"/>
          <w:sz w:val="24"/>
          <w:szCs w:val="24"/>
        </w:rPr>
      </w:pPr>
      <w:r w:rsidRPr="00B4069C">
        <w:rPr>
          <w:rFonts w:ascii="Garamond" w:hAnsi="Garamond"/>
          <w:sz w:val="24"/>
          <w:szCs w:val="24"/>
          <w:highlight w:val="lightGray"/>
        </w:rPr>
        <w:t>[</w:t>
      </w:r>
      <w:r w:rsidRPr="00B4069C">
        <w:rPr>
          <w:rFonts w:ascii="Garamond" w:hAnsi="Garamond"/>
          <w:i/>
          <w:sz w:val="24"/>
          <w:szCs w:val="24"/>
          <w:highlight w:val="lightGray"/>
        </w:rPr>
        <w:t xml:space="preserve">Kunden skal vurdere, om der skal indgås en separat databehandleraftale som tillæg til nærværende kontrakt. </w:t>
      </w:r>
      <w:r>
        <w:rPr>
          <w:rFonts w:ascii="Garamond" w:hAnsi="Garamond"/>
          <w:i/>
          <w:sz w:val="24"/>
          <w:szCs w:val="24"/>
          <w:highlight w:val="lightGray"/>
        </w:rPr>
        <w:t>Det vil dog sjældent være relevant for ”rene” varekøbskontrakter.</w:t>
      </w:r>
      <w:r w:rsidRPr="00B4069C">
        <w:rPr>
          <w:rFonts w:ascii="Garamond" w:hAnsi="Garamond"/>
          <w:i/>
          <w:sz w:val="24"/>
          <w:szCs w:val="24"/>
          <w:highlight w:val="lightGray"/>
        </w:rPr>
        <w:t xml:space="preserve"> </w:t>
      </w:r>
      <w:r w:rsidR="000E1ED4" w:rsidRPr="00B4069C">
        <w:rPr>
          <w:rFonts w:ascii="Garamond" w:hAnsi="Garamond"/>
          <w:i/>
          <w:sz w:val="24"/>
          <w:szCs w:val="24"/>
          <w:highlight w:val="lightGray"/>
        </w:rPr>
        <w:t>Der skal indgås en databehandleraftale, hvis kunden bestemmer, med hvilke formål personoplysningerne må behandles (formålet), og hvordan personoplysningerne må behandles (hjælpemidlerne), herunder af hvem personoplysningerne må behandles. Der henvises til Datatilsynets vejledning om dataansvarlige og databehandlere.</w:t>
      </w:r>
      <w:r w:rsidR="000E1ED4" w:rsidRPr="00B4069C">
        <w:rPr>
          <w:rStyle w:val="Fodnotehenvisning"/>
          <w:rFonts w:ascii="Garamond" w:hAnsi="Garamond"/>
          <w:i/>
          <w:sz w:val="24"/>
          <w:szCs w:val="24"/>
          <w:highlight w:val="lightGray"/>
        </w:rPr>
        <w:footnoteReference w:id="3"/>
      </w:r>
      <w:r w:rsidR="000E1ED4" w:rsidRPr="00B4069C">
        <w:rPr>
          <w:rFonts w:ascii="Garamond" w:hAnsi="Garamond"/>
          <w:i/>
          <w:sz w:val="24"/>
          <w:szCs w:val="24"/>
          <w:highlight w:val="lightGray"/>
        </w:rPr>
        <w:t xml:space="preserve"> Hvis der indgås databehandleraftale, slettes </w:t>
      </w:r>
      <w:r w:rsidR="000E1ED4">
        <w:rPr>
          <w:rFonts w:ascii="Garamond" w:hAnsi="Garamond"/>
          <w:i/>
          <w:sz w:val="24"/>
          <w:szCs w:val="24"/>
          <w:highlight w:val="lightGray"/>
        </w:rPr>
        <w:t xml:space="preserve">2. og 3. </w:t>
      </w:r>
      <w:r w:rsidR="000E1ED4" w:rsidRPr="00B4069C">
        <w:rPr>
          <w:rFonts w:ascii="Garamond" w:hAnsi="Garamond"/>
          <w:i/>
          <w:sz w:val="24"/>
          <w:szCs w:val="24"/>
          <w:highlight w:val="lightGray"/>
        </w:rPr>
        <w:t>afsnit</w:t>
      </w:r>
      <w:r w:rsidR="000E1ED4">
        <w:rPr>
          <w:rFonts w:ascii="Garamond" w:hAnsi="Garamond"/>
          <w:i/>
          <w:sz w:val="24"/>
          <w:szCs w:val="24"/>
          <w:highlight w:val="lightGray"/>
        </w:rPr>
        <w:t xml:space="preserve"> i</w:t>
      </w:r>
      <w:r w:rsidR="000E1ED4" w:rsidRPr="00B4069C">
        <w:rPr>
          <w:rFonts w:ascii="Garamond" w:hAnsi="Garamond"/>
          <w:i/>
          <w:sz w:val="24"/>
          <w:szCs w:val="24"/>
          <w:highlight w:val="lightGray"/>
        </w:rPr>
        <w:t xml:space="preserve"> </w:t>
      </w:r>
      <w:r w:rsidRPr="00B4069C">
        <w:rPr>
          <w:rFonts w:ascii="Garamond" w:hAnsi="Garamond"/>
          <w:i/>
          <w:sz w:val="24"/>
          <w:szCs w:val="24"/>
          <w:highlight w:val="lightGray"/>
        </w:rPr>
        <w:fldChar w:fldCharType="begin"/>
      </w:r>
      <w:r w:rsidRPr="00B4069C">
        <w:rPr>
          <w:rFonts w:ascii="Garamond" w:hAnsi="Garamond"/>
          <w:i/>
          <w:sz w:val="24"/>
          <w:szCs w:val="24"/>
          <w:highlight w:val="lightGray"/>
        </w:rPr>
        <w:instrText xml:space="preserve"> REF _Ref3201027 \r \h  \* MERGEFORMAT </w:instrText>
      </w:r>
      <w:r w:rsidRPr="00B4069C">
        <w:rPr>
          <w:rFonts w:ascii="Garamond" w:hAnsi="Garamond"/>
          <w:i/>
          <w:sz w:val="24"/>
          <w:szCs w:val="24"/>
          <w:highlight w:val="lightGray"/>
        </w:rPr>
      </w:r>
      <w:r w:rsidRPr="00B4069C">
        <w:rPr>
          <w:rFonts w:ascii="Garamond" w:hAnsi="Garamond"/>
          <w:i/>
          <w:sz w:val="24"/>
          <w:szCs w:val="24"/>
          <w:highlight w:val="lightGray"/>
        </w:rPr>
        <w:fldChar w:fldCharType="separate"/>
      </w:r>
      <w:r w:rsidR="00FD1133">
        <w:rPr>
          <w:rFonts w:ascii="Garamond" w:hAnsi="Garamond"/>
          <w:i/>
          <w:sz w:val="24"/>
          <w:szCs w:val="24"/>
          <w:highlight w:val="lightGray"/>
        </w:rPr>
        <w:t>14.1</w:t>
      </w:r>
      <w:r w:rsidRPr="00B4069C">
        <w:rPr>
          <w:rFonts w:ascii="Garamond" w:hAnsi="Garamond"/>
          <w:i/>
          <w:sz w:val="24"/>
          <w:szCs w:val="24"/>
          <w:highlight w:val="lightGray"/>
        </w:rPr>
        <w:fldChar w:fldCharType="end"/>
      </w:r>
      <w:r w:rsidRPr="00B4069C">
        <w:rPr>
          <w:rFonts w:ascii="Garamond" w:hAnsi="Garamond"/>
          <w:i/>
          <w:sz w:val="24"/>
          <w:szCs w:val="24"/>
        </w:rPr>
        <w:t>.]</w:t>
      </w:r>
    </w:p>
    <w:p w14:paraId="259BFB50" w14:textId="77777777" w:rsidR="009A2500" w:rsidRPr="004A104C" w:rsidRDefault="009A2500" w:rsidP="009A2500">
      <w:pPr>
        <w:pStyle w:val="Overskrift2"/>
        <w:rPr>
          <w:rFonts w:ascii="Garamond" w:hAnsi="Garamond"/>
          <w:b/>
          <w:i w:val="0"/>
          <w:sz w:val="24"/>
          <w:szCs w:val="24"/>
        </w:rPr>
      </w:pPr>
      <w:r w:rsidRPr="00B4069C">
        <w:rPr>
          <w:rFonts w:ascii="Garamond" w:hAnsi="Garamond"/>
          <w:b/>
          <w:sz w:val="24"/>
          <w:szCs w:val="24"/>
        </w:rPr>
        <w:t xml:space="preserve"> </w:t>
      </w:r>
      <w:bookmarkStart w:id="91" w:name="_Toc25050867"/>
      <w:bookmarkStart w:id="92" w:name="_Toc26350757"/>
      <w:r w:rsidRPr="004A104C">
        <w:rPr>
          <w:rFonts w:ascii="Garamond" w:hAnsi="Garamond"/>
          <w:b/>
          <w:i w:val="0"/>
          <w:sz w:val="24"/>
          <w:szCs w:val="24"/>
        </w:rPr>
        <w:t>Databehandleraftale</w:t>
      </w:r>
      <w:bookmarkEnd w:id="91"/>
      <w:bookmarkEnd w:id="92"/>
    </w:p>
    <w:p w14:paraId="6C04E8D4" w14:textId="77777777" w:rsidR="009A2500" w:rsidRPr="00B4069C" w:rsidRDefault="009A2500" w:rsidP="009A2500">
      <w:pPr>
        <w:spacing w:line="240" w:lineRule="auto"/>
        <w:rPr>
          <w:rFonts w:ascii="Garamond" w:hAnsi="Garamond"/>
          <w:sz w:val="24"/>
          <w:szCs w:val="24"/>
        </w:rPr>
      </w:pPr>
      <w:r w:rsidRPr="00B4069C">
        <w:rPr>
          <w:rFonts w:ascii="Garamond" w:hAnsi="Garamond"/>
          <w:sz w:val="24"/>
          <w:szCs w:val="24"/>
        </w:rPr>
        <w:t>[</w:t>
      </w:r>
      <w:r w:rsidRPr="00B4069C">
        <w:rPr>
          <w:rFonts w:ascii="Garamond" w:hAnsi="Garamond"/>
          <w:i/>
          <w:sz w:val="24"/>
          <w:szCs w:val="24"/>
          <w:highlight w:val="lightGray"/>
        </w:rPr>
        <w:t>Dette afsnit skal kun medtages, såfremt der skal indgås en separat databehandleraftale med leverandøren.]</w:t>
      </w:r>
      <w:r w:rsidRPr="00B4069C">
        <w:rPr>
          <w:rFonts w:ascii="Garamond" w:hAnsi="Garamond"/>
          <w:sz w:val="24"/>
          <w:szCs w:val="24"/>
        </w:rPr>
        <w:t xml:space="preserve"> </w:t>
      </w:r>
    </w:p>
    <w:p w14:paraId="57975137" w14:textId="0684CE1F" w:rsidR="00BF43FD" w:rsidRPr="00B4069C" w:rsidRDefault="009A2500" w:rsidP="00AB6D1C">
      <w:pPr>
        <w:spacing w:line="240" w:lineRule="auto"/>
        <w:rPr>
          <w:rFonts w:ascii="Garamond" w:hAnsi="Garamond" w:cs="Arial"/>
          <w:sz w:val="24"/>
          <w:szCs w:val="24"/>
        </w:rPr>
      </w:pPr>
      <w:r w:rsidRPr="00B4069C">
        <w:rPr>
          <w:rFonts w:ascii="Garamond" w:hAnsi="Garamond"/>
          <w:sz w:val="24"/>
          <w:szCs w:val="24"/>
        </w:rPr>
        <w:t xml:space="preserve">Parterne skal udfylde og underskrive databehandleraftalen i </w:t>
      </w:r>
      <w:r w:rsidRPr="00B4069C">
        <w:rPr>
          <w:rFonts w:ascii="Garamond" w:hAnsi="Garamond"/>
          <w:sz w:val="24"/>
          <w:szCs w:val="24"/>
          <w:highlight w:val="yellow"/>
        </w:rPr>
        <w:t>[Bilag X]</w:t>
      </w:r>
      <w:r w:rsidRPr="00B4069C">
        <w:rPr>
          <w:rFonts w:ascii="Garamond" w:hAnsi="Garamond"/>
          <w:sz w:val="24"/>
          <w:szCs w:val="24"/>
        </w:rPr>
        <w:t>. Leverandøren må ikke påbegynde behandling af personoplysninger på vegne af kunden, forinden databehandleraftalen er indgået.</w:t>
      </w:r>
    </w:p>
    <w:p w14:paraId="118FC3DC" w14:textId="3A2FC8EC" w:rsidR="00AB6D1C" w:rsidRPr="004A104C" w:rsidRDefault="00AB6D1C" w:rsidP="00AB6D1C">
      <w:pPr>
        <w:pStyle w:val="Overskrift1"/>
        <w:rPr>
          <w:rFonts w:ascii="Garamond" w:hAnsi="Garamond"/>
          <w:sz w:val="26"/>
          <w:szCs w:val="26"/>
        </w:rPr>
      </w:pPr>
      <w:bookmarkStart w:id="93" w:name="_Ref3200963"/>
      <w:bookmarkStart w:id="94" w:name="_Toc26350758"/>
      <w:r w:rsidRPr="004A104C">
        <w:rPr>
          <w:rFonts w:ascii="Garamond" w:hAnsi="Garamond"/>
          <w:sz w:val="26"/>
          <w:szCs w:val="26"/>
        </w:rPr>
        <w:lastRenderedPageBreak/>
        <w:t>T</w:t>
      </w:r>
      <w:r w:rsidR="004A104C" w:rsidRPr="004A104C">
        <w:rPr>
          <w:rFonts w:ascii="Garamond" w:hAnsi="Garamond"/>
          <w:sz w:val="26"/>
          <w:szCs w:val="26"/>
        </w:rPr>
        <w:t xml:space="preserve">AVSHEDSPLIGT OG </w:t>
      </w:r>
      <w:bookmarkEnd w:id="93"/>
      <w:r w:rsidR="004A104C" w:rsidRPr="004A104C">
        <w:rPr>
          <w:rFonts w:ascii="Garamond" w:hAnsi="Garamond"/>
          <w:sz w:val="26"/>
          <w:szCs w:val="26"/>
        </w:rPr>
        <w:t>SIKKERHEDSGODKENDELSE</w:t>
      </w:r>
      <w:bookmarkEnd w:id="94"/>
    </w:p>
    <w:p w14:paraId="5359974D" w14:textId="3A84AF8C" w:rsidR="00AB6D1C" w:rsidRDefault="00AB6D1C" w:rsidP="00AB6D1C">
      <w:pPr>
        <w:pStyle w:val="Overskrift2"/>
        <w:rPr>
          <w:rFonts w:ascii="Garamond" w:hAnsi="Garamond"/>
          <w:b/>
          <w:i w:val="0"/>
          <w:sz w:val="24"/>
          <w:szCs w:val="24"/>
        </w:rPr>
      </w:pPr>
      <w:r w:rsidRPr="004A104C">
        <w:rPr>
          <w:rFonts w:ascii="Garamond" w:hAnsi="Garamond"/>
          <w:b/>
          <w:i w:val="0"/>
          <w:sz w:val="24"/>
          <w:szCs w:val="24"/>
        </w:rPr>
        <w:t xml:space="preserve"> </w:t>
      </w:r>
      <w:bookmarkStart w:id="95" w:name="_Ref4677947"/>
      <w:bookmarkStart w:id="96" w:name="_Ref4677960"/>
      <w:bookmarkStart w:id="97" w:name="_Ref4678054"/>
      <w:bookmarkStart w:id="98" w:name="_Toc26350759"/>
      <w:r w:rsidRPr="004A104C">
        <w:rPr>
          <w:rFonts w:ascii="Garamond" w:hAnsi="Garamond"/>
          <w:b/>
          <w:i w:val="0"/>
          <w:sz w:val="24"/>
          <w:szCs w:val="24"/>
        </w:rPr>
        <w:t>Tavshedspligt</w:t>
      </w:r>
      <w:bookmarkEnd w:id="95"/>
      <w:bookmarkEnd w:id="96"/>
      <w:bookmarkEnd w:id="97"/>
      <w:bookmarkEnd w:id="98"/>
    </w:p>
    <w:p w14:paraId="1359B1D2" w14:textId="6B96F9DE" w:rsidR="0054305B" w:rsidRDefault="0054305B" w:rsidP="0054305B">
      <w:pPr>
        <w:pStyle w:val="Default"/>
        <w:spacing w:after="200"/>
        <w:ind w:left="0" w:firstLine="0"/>
        <w:jc w:val="left"/>
      </w:pPr>
      <w:r>
        <w:t xml:space="preserve">Kunden er underlagt de forvaltningsretlige regler, herunder forvaltningslovens § 27 om tavshedspligt. Ved leverancer til offentlig myndighed skal leverandøren iagttage en tilsvarende tavshedspligt, jf. straffelovens § 152a. Leverandøren er forpligtet til at orientere medarbejdere, der er beskæftiget med leverancer i henhold til kontrakten, om dette. </w:t>
      </w:r>
    </w:p>
    <w:p w14:paraId="0F4F5AF7" w14:textId="40DAFE3C" w:rsidR="0054305B" w:rsidRPr="0054305B" w:rsidRDefault="0054305B" w:rsidP="0054305B">
      <w:pPr>
        <w:pStyle w:val="Default"/>
        <w:spacing w:after="200"/>
        <w:ind w:left="0" w:firstLine="0"/>
        <w:jc w:val="left"/>
      </w:pPr>
      <w:r>
        <w:t>Kunden er desuden underlagt reglerne om offentlighed i forvaltningen, herunder regler om adgang til aktindsigt. Kunden vil efter omstændighederne være berettiget og forpligtet til at give aktindsigt i det omfang, som følger af lovgivningen.</w:t>
      </w:r>
    </w:p>
    <w:p w14:paraId="269DAF31" w14:textId="5E773EA3" w:rsidR="00AB6D1C" w:rsidRPr="004A104C" w:rsidRDefault="00AB6D1C" w:rsidP="00AB6D1C">
      <w:pPr>
        <w:pStyle w:val="Overskrift2"/>
        <w:rPr>
          <w:rFonts w:ascii="Garamond" w:hAnsi="Garamond"/>
          <w:b/>
          <w:i w:val="0"/>
          <w:sz w:val="24"/>
          <w:szCs w:val="24"/>
        </w:rPr>
      </w:pPr>
      <w:bookmarkStart w:id="99" w:name="_Toc26350760"/>
      <w:r w:rsidRPr="004A104C">
        <w:rPr>
          <w:rFonts w:ascii="Garamond" w:hAnsi="Garamond"/>
          <w:b/>
          <w:i w:val="0"/>
          <w:sz w:val="24"/>
          <w:szCs w:val="24"/>
        </w:rPr>
        <w:t>Sikkerhedsgodkendelse</w:t>
      </w:r>
      <w:bookmarkStart w:id="100" w:name="_Toc3200767"/>
      <w:bookmarkStart w:id="101" w:name="_Toc3200768"/>
      <w:bookmarkEnd w:id="100"/>
      <w:bookmarkEnd w:id="101"/>
      <w:bookmarkEnd w:id="99"/>
    </w:p>
    <w:p w14:paraId="0A56B210" w14:textId="27179E6C" w:rsidR="00AB6D1C" w:rsidRPr="00B4069C" w:rsidRDefault="00AB6D1C" w:rsidP="00AB6D1C">
      <w:pPr>
        <w:spacing w:line="240" w:lineRule="auto"/>
        <w:rPr>
          <w:rFonts w:ascii="Garamond" w:hAnsi="Garamond"/>
          <w:sz w:val="24"/>
          <w:szCs w:val="24"/>
        </w:rPr>
      </w:pPr>
      <w:r w:rsidRPr="00B4069C">
        <w:rPr>
          <w:rFonts w:ascii="Garamond" w:hAnsi="Garamond" w:cs="Times New Roman"/>
          <w:sz w:val="24"/>
          <w:szCs w:val="24"/>
        </w:rPr>
        <w:t xml:space="preserve">Samtlige medarbejdere, der beskæftiger sig med </w:t>
      </w:r>
      <w:r w:rsidR="00BD2779">
        <w:rPr>
          <w:rFonts w:ascii="Garamond" w:hAnsi="Garamond" w:cs="Times New Roman"/>
          <w:sz w:val="24"/>
          <w:szCs w:val="24"/>
        </w:rPr>
        <w:t xml:space="preserve">levering af </w:t>
      </w:r>
      <w:r w:rsidR="008C42BC">
        <w:rPr>
          <w:rFonts w:ascii="Garamond" w:hAnsi="Garamond" w:cs="Times New Roman"/>
          <w:sz w:val="24"/>
          <w:szCs w:val="24"/>
        </w:rPr>
        <w:t>varer</w:t>
      </w:r>
      <w:r w:rsidRPr="00B4069C">
        <w:rPr>
          <w:rFonts w:ascii="Garamond" w:hAnsi="Garamond" w:cs="Times New Roman"/>
          <w:sz w:val="24"/>
          <w:szCs w:val="24"/>
        </w:rPr>
        <w:t xml:space="preserve"> i henhold til nærværende kontrakt, skal kunne sikkerhedsgodkendes af </w:t>
      </w:r>
      <w:r w:rsidR="00EB292B" w:rsidRPr="00B4069C">
        <w:rPr>
          <w:rFonts w:ascii="Garamond" w:hAnsi="Garamond" w:cs="Times New Roman"/>
          <w:sz w:val="24"/>
          <w:szCs w:val="24"/>
        </w:rPr>
        <w:t>kunden</w:t>
      </w:r>
      <w:r w:rsidRPr="00B4069C">
        <w:rPr>
          <w:rFonts w:ascii="Garamond" w:hAnsi="Garamond" w:cs="Times New Roman"/>
          <w:sz w:val="24"/>
          <w:szCs w:val="24"/>
        </w:rPr>
        <w:t xml:space="preserve">. De pågældende medarbejdere skal i den forbindelse underskrive en erklæring om, at de er indforståede med, at </w:t>
      </w:r>
      <w:r w:rsidR="00EB292B" w:rsidRPr="00B4069C">
        <w:rPr>
          <w:rFonts w:ascii="Garamond" w:hAnsi="Garamond" w:cs="Times New Roman"/>
          <w:sz w:val="24"/>
          <w:szCs w:val="24"/>
        </w:rPr>
        <w:t>kunden</w:t>
      </w:r>
      <w:r w:rsidRPr="00B4069C">
        <w:rPr>
          <w:rFonts w:ascii="Garamond" w:hAnsi="Garamond" w:cs="Times New Roman"/>
          <w:sz w:val="24"/>
          <w:szCs w:val="24"/>
        </w:rPr>
        <w:t xml:space="preserve"> indhenter oplysninger om den pågældende hos Politiets Efterretningstjeneste – herunder oplysninger i politiets registre og efterretningstjenestens egne registre. </w:t>
      </w:r>
      <w:r w:rsidR="00123BF0" w:rsidRPr="00B4069C">
        <w:rPr>
          <w:rFonts w:ascii="Garamond" w:hAnsi="Garamond" w:cs="Times New Roman"/>
          <w:sz w:val="24"/>
          <w:szCs w:val="24"/>
        </w:rPr>
        <w:t>[</w:t>
      </w:r>
      <w:r w:rsidR="00123BF0">
        <w:rPr>
          <w:rFonts w:ascii="Garamond" w:hAnsi="Garamond" w:cs="Times New Roman"/>
          <w:i/>
          <w:sz w:val="24"/>
          <w:szCs w:val="24"/>
          <w:highlight w:val="lightGray"/>
        </w:rPr>
        <w:t>Afsnittet</w:t>
      </w:r>
      <w:r w:rsidR="00123BF0" w:rsidRPr="00B4069C">
        <w:rPr>
          <w:rFonts w:ascii="Garamond" w:hAnsi="Garamond" w:cs="Times New Roman"/>
          <w:i/>
          <w:sz w:val="24"/>
          <w:szCs w:val="24"/>
          <w:highlight w:val="lightGray"/>
        </w:rPr>
        <w:t xml:space="preserve"> slettes,</w:t>
      </w:r>
      <w:r w:rsidR="00123BF0">
        <w:rPr>
          <w:rFonts w:ascii="Garamond" w:hAnsi="Garamond" w:cs="Times New Roman"/>
          <w:i/>
          <w:sz w:val="24"/>
          <w:szCs w:val="24"/>
          <w:highlight w:val="lightGray"/>
        </w:rPr>
        <w:t xml:space="preserve"> såfremt der ikke kræves</w:t>
      </w:r>
      <w:r w:rsidR="00123BF0" w:rsidRPr="00B4069C">
        <w:rPr>
          <w:rFonts w:ascii="Garamond" w:hAnsi="Garamond" w:cs="Times New Roman"/>
          <w:i/>
          <w:sz w:val="24"/>
          <w:szCs w:val="24"/>
          <w:highlight w:val="lightGray"/>
        </w:rPr>
        <w:t xml:space="preserve"> sikkerhedsgodkendelse. Slet ligeledes ”og sikkerhedsgodkendelse” i </w:t>
      </w:r>
      <w:r w:rsidR="00123BF0">
        <w:rPr>
          <w:rFonts w:ascii="Garamond" w:hAnsi="Garamond" w:cs="Times New Roman"/>
          <w:i/>
          <w:sz w:val="24"/>
          <w:szCs w:val="24"/>
          <w:highlight w:val="lightGray"/>
        </w:rPr>
        <w:t>punkte</w:t>
      </w:r>
      <w:r w:rsidR="00123BF0" w:rsidRPr="00B4069C">
        <w:rPr>
          <w:rFonts w:ascii="Garamond" w:hAnsi="Garamond" w:cs="Times New Roman"/>
          <w:i/>
          <w:sz w:val="24"/>
          <w:szCs w:val="24"/>
          <w:highlight w:val="lightGray"/>
        </w:rPr>
        <w:t>ts overskrift</w:t>
      </w:r>
      <w:r w:rsidR="00123BF0" w:rsidRPr="00B4069C">
        <w:rPr>
          <w:rFonts w:ascii="Garamond" w:hAnsi="Garamond" w:cs="Times New Roman"/>
          <w:i/>
          <w:sz w:val="24"/>
          <w:szCs w:val="24"/>
        </w:rPr>
        <w:t>.</w:t>
      </w:r>
      <w:r w:rsidR="00123BF0" w:rsidRPr="00B4069C">
        <w:rPr>
          <w:rFonts w:ascii="Garamond" w:hAnsi="Garamond" w:cs="Times New Roman"/>
          <w:sz w:val="24"/>
          <w:szCs w:val="24"/>
        </w:rPr>
        <w:t>]</w:t>
      </w:r>
    </w:p>
    <w:p w14:paraId="3AF9B953" w14:textId="77777777" w:rsidR="00AB6D1C" w:rsidRPr="00B4069C" w:rsidRDefault="00AB6D1C" w:rsidP="00AB6D1C">
      <w:pPr>
        <w:spacing w:line="240" w:lineRule="auto"/>
        <w:rPr>
          <w:rFonts w:ascii="Garamond" w:hAnsi="Garamond"/>
          <w:sz w:val="24"/>
          <w:szCs w:val="24"/>
        </w:rPr>
      </w:pPr>
    </w:p>
    <w:p w14:paraId="0AA85BC6" w14:textId="77777777" w:rsidR="0054305B" w:rsidRDefault="0054305B" w:rsidP="0054305B">
      <w:pPr>
        <w:pStyle w:val="Overskrift1"/>
        <w:rPr>
          <w:rFonts w:ascii="Garamond" w:hAnsi="Garamond"/>
          <w:sz w:val="26"/>
          <w:szCs w:val="26"/>
        </w:rPr>
      </w:pPr>
      <w:bookmarkStart w:id="102" w:name="_Toc26350761"/>
      <w:r>
        <w:rPr>
          <w:rFonts w:ascii="Garamond" w:hAnsi="Garamond"/>
          <w:sz w:val="26"/>
          <w:szCs w:val="26"/>
        </w:rPr>
        <w:t>OFFENTLIGGØRELSE</w:t>
      </w:r>
      <w:bookmarkEnd w:id="102"/>
    </w:p>
    <w:p w14:paraId="4CB7F2B4" w14:textId="0BB4978A" w:rsidR="0054305B" w:rsidRDefault="0054305B" w:rsidP="0054305B">
      <w:r w:rsidRPr="001642D4">
        <w:rPr>
          <w:rFonts w:ascii="Garamond" w:hAnsi="Garamond"/>
          <w:sz w:val="24"/>
        </w:rPr>
        <w:t>Leverandøren kan angive kunden på en refe</w:t>
      </w:r>
      <w:r>
        <w:rPr>
          <w:rFonts w:ascii="Garamond" w:hAnsi="Garamond"/>
          <w:sz w:val="24"/>
        </w:rPr>
        <w:t>renceliste, når der er sket levering</w:t>
      </w:r>
      <w:r w:rsidRPr="001642D4">
        <w:rPr>
          <w:rFonts w:ascii="Garamond" w:hAnsi="Garamond"/>
          <w:sz w:val="24"/>
        </w:rPr>
        <w:t>. Derudover skal levera</w:t>
      </w:r>
      <w:r>
        <w:rPr>
          <w:rFonts w:ascii="Garamond" w:hAnsi="Garamond"/>
          <w:sz w:val="24"/>
        </w:rPr>
        <w:t>ndørens markedsføring af leverancen</w:t>
      </w:r>
      <w:r w:rsidRPr="001642D4">
        <w:rPr>
          <w:rFonts w:ascii="Garamond" w:hAnsi="Garamond"/>
          <w:sz w:val="24"/>
        </w:rPr>
        <w:t xml:space="preserve"> </w:t>
      </w:r>
      <w:r>
        <w:rPr>
          <w:rFonts w:ascii="Garamond" w:hAnsi="Garamond"/>
          <w:sz w:val="24"/>
        </w:rPr>
        <w:t>s</w:t>
      </w:r>
      <w:r w:rsidRPr="001642D4">
        <w:rPr>
          <w:rFonts w:ascii="Garamond" w:hAnsi="Garamond"/>
          <w:sz w:val="24"/>
        </w:rPr>
        <w:t xml:space="preserve">ke efter samtykke </w:t>
      </w:r>
      <w:r>
        <w:rPr>
          <w:rFonts w:ascii="Garamond" w:hAnsi="Garamond"/>
          <w:sz w:val="24"/>
        </w:rPr>
        <w:t>fra</w:t>
      </w:r>
      <w:r w:rsidRPr="001642D4">
        <w:rPr>
          <w:rFonts w:ascii="Garamond" w:hAnsi="Garamond"/>
          <w:sz w:val="24"/>
        </w:rPr>
        <w:t xml:space="preserve"> kunden.</w:t>
      </w:r>
      <w:r w:rsidR="00BD2779" w:rsidRPr="0054305B">
        <w:t xml:space="preserve"> </w:t>
      </w:r>
    </w:p>
    <w:p w14:paraId="2A263E1C" w14:textId="77777777" w:rsidR="00FD1133" w:rsidRPr="0054305B" w:rsidRDefault="00FD1133" w:rsidP="0054305B"/>
    <w:p w14:paraId="194770C2" w14:textId="723DECF2" w:rsidR="00A5581E" w:rsidRPr="004A104C" w:rsidRDefault="00BD2779" w:rsidP="00A24D51">
      <w:pPr>
        <w:pStyle w:val="Overskrift1"/>
        <w:rPr>
          <w:rFonts w:ascii="Garamond" w:hAnsi="Garamond"/>
          <w:sz w:val="26"/>
          <w:szCs w:val="26"/>
        </w:rPr>
      </w:pPr>
      <w:bookmarkStart w:id="103" w:name="_Toc26350762"/>
      <w:r>
        <w:rPr>
          <w:rFonts w:ascii="Garamond" w:hAnsi="Garamond"/>
          <w:sz w:val="26"/>
          <w:szCs w:val="26"/>
        </w:rPr>
        <w:t>GARANTI</w:t>
      </w:r>
      <w:bookmarkEnd w:id="103"/>
    </w:p>
    <w:p w14:paraId="337B771A" w14:textId="4318D8C7" w:rsidR="00BD2779" w:rsidRDefault="00BD2779" w:rsidP="00A5581E">
      <w:pPr>
        <w:pStyle w:val="Kommentartekst"/>
        <w:rPr>
          <w:rFonts w:ascii="Garamond" w:hAnsi="Garamond"/>
          <w:sz w:val="24"/>
          <w:szCs w:val="24"/>
        </w:rPr>
      </w:pPr>
      <w:r>
        <w:rPr>
          <w:rFonts w:ascii="Garamond" w:hAnsi="Garamond"/>
          <w:sz w:val="24"/>
          <w:szCs w:val="24"/>
        </w:rPr>
        <w:t>[</w:t>
      </w:r>
      <w:r w:rsidRPr="0055754C">
        <w:rPr>
          <w:rFonts w:ascii="Garamond" w:hAnsi="Garamond"/>
          <w:sz w:val="24"/>
          <w:szCs w:val="24"/>
          <w:highlight w:val="yellow"/>
        </w:rPr>
        <w:t>Indsæt eventuelle oplysninger om, hvilken garanti der kræves</w:t>
      </w:r>
      <w:r w:rsidR="00E222AA" w:rsidRPr="0055754C">
        <w:rPr>
          <w:rFonts w:ascii="Garamond" w:hAnsi="Garamond"/>
          <w:sz w:val="24"/>
          <w:szCs w:val="24"/>
          <w:highlight w:val="yellow"/>
        </w:rPr>
        <w:t xml:space="preserve"> (fx fuld </w:t>
      </w:r>
      <w:r w:rsidR="000A0B4D">
        <w:rPr>
          <w:rFonts w:ascii="Garamond" w:hAnsi="Garamond"/>
          <w:sz w:val="24"/>
          <w:szCs w:val="24"/>
          <w:highlight w:val="yellow"/>
        </w:rPr>
        <w:t xml:space="preserve">garanti (dvs. hele varen) </w:t>
      </w:r>
      <w:r w:rsidR="00E222AA" w:rsidRPr="0055754C">
        <w:rPr>
          <w:rFonts w:ascii="Garamond" w:hAnsi="Garamond"/>
          <w:sz w:val="24"/>
          <w:szCs w:val="24"/>
          <w:highlight w:val="yellow"/>
        </w:rPr>
        <w:t>eller delvis garanti</w:t>
      </w:r>
      <w:r w:rsidR="000A0B4D">
        <w:rPr>
          <w:rFonts w:ascii="Garamond" w:hAnsi="Garamond"/>
          <w:sz w:val="24"/>
          <w:szCs w:val="24"/>
          <w:highlight w:val="yellow"/>
        </w:rPr>
        <w:t xml:space="preserve"> (dvs. fx en elektronisk del af varen eller lign.</w:t>
      </w:r>
      <w:r w:rsidR="00216399">
        <w:rPr>
          <w:rFonts w:ascii="Garamond" w:hAnsi="Garamond"/>
          <w:sz w:val="24"/>
          <w:szCs w:val="24"/>
          <w:highlight w:val="yellow"/>
        </w:rPr>
        <w:t>)</w:t>
      </w:r>
      <w:r w:rsidR="00E222AA" w:rsidRPr="0055754C">
        <w:rPr>
          <w:rFonts w:ascii="Garamond" w:hAnsi="Garamond"/>
          <w:sz w:val="24"/>
          <w:szCs w:val="24"/>
          <w:highlight w:val="yellow"/>
        </w:rPr>
        <w:t>)</w:t>
      </w:r>
      <w:r w:rsidRPr="0055754C">
        <w:rPr>
          <w:rFonts w:ascii="Garamond" w:hAnsi="Garamond"/>
          <w:sz w:val="24"/>
          <w:szCs w:val="24"/>
          <w:highlight w:val="yellow"/>
        </w:rPr>
        <w:t xml:space="preserve"> eller er tilbudt af leverandøren</w:t>
      </w:r>
      <w:r>
        <w:rPr>
          <w:rFonts w:ascii="Garamond" w:hAnsi="Garamond"/>
          <w:sz w:val="24"/>
          <w:szCs w:val="24"/>
        </w:rPr>
        <w:t xml:space="preserve">]. </w:t>
      </w:r>
    </w:p>
    <w:p w14:paraId="79384BCB" w14:textId="5946AA97" w:rsidR="00A5581E" w:rsidRPr="00B4069C" w:rsidRDefault="00A5581E" w:rsidP="00AB6D1C">
      <w:pPr>
        <w:rPr>
          <w:rFonts w:ascii="Garamond" w:hAnsi="Garamond"/>
          <w:sz w:val="24"/>
          <w:szCs w:val="24"/>
        </w:rPr>
      </w:pPr>
    </w:p>
    <w:p w14:paraId="7FC0978A" w14:textId="16AF325E" w:rsidR="00AB6D1C" w:rsidRDefault="000C6A91" w:rsidP="00BD2779">
      <w:pPr>
        <w:pStyle w:val="Overskrift1"/>
        <w:rPr>
          <w:rFonts w:ascii="Garamond" w:hAnsi="Garamond"/>
          <w:sz w:val="26"/>
          <w:szCs w:val="26"/>
        </w:rPr>
      </w:pPr>
      <w:bookmarkStart w:id="104" w:name="_Ref230491143"/>
      <w:r w:rsidRPr="004A104C">
        <w:rPr>
          <w:rFonts w:ascii="Garamond" w:hAnsi="Garamond" w:cs="Arial"/>
          <w:sz w:val="26"/>
          <w:szCs w:val="26"/>
        </w:rPr>
        <w:t xml:space="preserve"> </w:t>
      </w:r>
      <w:bookmarkStart w:id="105" w:name="_Toc26350763"/>
      <w:bookmarkEnd w:id="82"/>
      <w:bookmarkEnd w:id="83"/>
      <w:bookmarkEnd w:id="104"/>
      <w:r w:rsidR="00AB6D1C" w:rsidRPr="004A104C">
        <w:rPr>
          <w:rFonts w:ascii="Garamond" w:hAnsi="Garamond"/>
          <w:sz w:val="26"/>
          <w:szCs w:val="26"/>
        </w:rPr>
        <w:t>A</w:t>
      </w:r>
      <w:r w:rsidR="004A104C" w:rsidRPr="004A104C">
        <w:rPr>
          <w:rFonts w:ascii="Garamond" w:hAnsi="Garamond"/>
          <w:sz w:val="26"/>
          <w:szCs w:val="26"/>
        </w:rPr>
        <w:t>RBEJDSKLAUSUL</w:t>
      </w:r>
      <w:bookmarkEnd w:id="105"/>
    </w:p>
    <w:p w14:paraId="625A5FB2" w14:textId="1F5EF1F9" w:rsidR="00871376" w:rsidRDefault="00871376" w:rsidP="00871376">
      <w:pPr>
        <w:spacing w:line="240" w:lineRule="auto"/>
        <w:rPr>
          <w:rFonts w:ascii="Garamond" w:hAnsi="Garamond"/>
          <w:i/>
          <w:sz w:val="24"/>
          <w:highlight w:val="lightGray"/>
        </w:rPr>
      </w:pPr>
      <w:r>
        <w:rPr>
          <w:rFonts w:ascii="Garamond" w:hAnsi="Garamond"/>
          <w:i/>
          <w:sz w:val="24"/>
          <w:szCs w:val="20"/>
          <w:highlight w:val="lightGray"/>
        </w:rPr>
        <w:t>[A</w:t>
      </w:r>
      <w:r w:rsidRPr="00473522">
        <w:rPr>
          <w:rFonts w:ascii="Garamond" w:hAnsi="Garamond"/>
          <w:i/>
          <w:sz w:val="24"/>
          <w:highlight w:val="lightGray"/>
        </w:rPr>
        <w:t xml:space="preserve">rbejdsklausuler anvendes ofte kun i tjenesteydelses- og bygge- og anlægskontrakter. </w:t>
      </w:r>
      <w:r w:rsidR="005250BD">
        <w:rPr>
          <w:rFonts w:ascii="Garamond" w:hAnsi="Garamond"/>
          <w:i/>
          <w:sz w:val="24"/>
          <w:highlight w:val="lightGray"/>
        </w:rPr>
        <w:t>Kunden</w:t>
      </w:r>
      <w:r w:rsidRPr="00473522">
        <w:rPr>
          <w:rFonts w:ascii="Garamond" w:hAnsi="Garamond"/>
          <w:i/>
          <w:sz w:val="24"/>
          <w:highlight w:val="lightGray"/>
        </w:rPr>
        <w:t xml:space="preserve"> er dog forpligtet til at anvende en arbejdsklausul i en varekontrakt, såfremt varen bliver særligt fremstillet til </w:t>
      </w:r>
      <w:r w:rsidR="005250BD">
        <w:rPr>
          <w:rFonts w:ascii="Garamond" w:hAnsi="Garamond"/>
          <w:i/>
          <w:sz w:val="24"/>
          <w:highlight w:val="lightGray"/>
        </w:rPr>
        <w:t>kunden</w:t>
      </w:r>
      <w:r w:rsidRPr="00473522">
        <w:rPr>
          <w:rFonts w:ascii="Garamond" w:hAnsi="Garamond"/>
          <w:i/>
          <w:sz w:val="24"/>
          <w:highlight w:val="lightGray"/>
        </w:rPr>
        <w:t xml:space="preserve">. </w:t>
      </w:r>
      <w:r>
        <w:rPr>
          <w:rFonts w:ascii="Garamond" w:hAnsi="Garamond"/>
          <w:i/>
          <w:sz w:val="24"/>
          <w:highlight w:val="lightGray"/>
        </w:rPr>
        <w:t>Såfremt kontrakten skal indeholde en arbejdsklausul</w:t>
      </w:r>
      <w:r w:rsidR="00387C0B">
        <w:rPr>
          <w:rFonts w:ascii="Garamond" w:hAnsi="Garamond"/>
          <w:i/>
          <w:sz w:val="24"/>
          <w:highlight w:val="lightGray"/>
        </w:rPr>
        <w:t>,</w:t>
      </w:r>
      <w:r>
        <w:rPr>
          <w:rFonts w:ascii="Garamond" w:hAnsi="Garamond"/>
          <w:i/>
          <w:sz w:val="24"/>
          <w:highlight w:val="lightGray"/>
        </w:rPr>
        <w:t xml:space="preserve"> kan denne kopieres</w:t>
      </w:r>
      <w:r w:rsidR="00216399">
        <w:rPr>
          <w:rFonts w:ascii="Garamond" w:hAnsi="Garamond"/>
          <w:i/>
          <w:sz w:val="24"/>
          <w:highlight w:val="lightGray"/>
        </w:rPr>
        <w:t xml:space="preserve"> direkte</w:t>
      </w:r>
      <w:r>
        <w:rPr>
          <w:rFonts w:ascii="Garamond" w:hAnsi="Garamond"/>
          <w:i/>
          <w:sz w:val="24"/>
          <w:highlight w:val="lightGray"/>
        </w:rPr>
        <w:t xml:space="preserve"> fra </w:t>
      </w:r>
      <w:r w:rsidR="00216399">
        <w:rPr>
          <w:rFonts w:ascii="Garamond" w:hAnsi="Garamond"/>
          <w:i/>
          <w:sz w:val="24"/>
          <w:highlight w:val="lightGray"/>
        </w:rPr>
        <w:t xml:space="preserve">Rådgivningsenhedens </w:t>
      </w:r>
      <w:r>
        <w:rPr>
          <w:rFonts w:ascii="Garamond" w:hAnsi="Garamond"/>
          <w:i/>
          <w:sz w:val="24"/>
          <w:highlight w:val="lightGray"/>
        </w:rPr>
        <w:t xml:space="preserve">tjenesteydelseskontrakt. </w:t>
      </w:r>
    </w:p>
    <w:p w14:paraId="4A683670" w14:textId="2B6F27E6" w:rsidR="00871376" w:rsidRDefault="00871376" w:rsidP="00871376">
      <w:pPr>
        <w:spacing w:line="240" w:lineRule="auto"/>
        <w:rPr>
          <w:rFonts w:ascii="Garamond" w:hAnsi="Garamond"/>
          <w:sz w:val="24"/>
        </w:rPr>
      </w:pPr>
      <w:r>
        <w:rPr>
          <w:rFonts w:ascii="Garamond" w:hAnsi="Garamond"/>
          <w:i/>
          <w:sz w:val="24"/>
          <w:szCs w:val="20"/>
          <w:highlight w:val="lightGray"/>
        </w:rPr>
        <w:t>Punktet</w:t>
      </w:r>
      <w:r w:rsidRPr="00E42617">
        <w:rPr>
          <w:rFonts w:ascii="Garamond" w:hAnsi="Garamond"/>
          <w:i/>
          <w:sz w:val="24"/>
          <w:szCs w:val="20"/>
          <w:highlight w:val="lightGray"/>
        </w:rPr>
        <w:t xml:space="preserve"> slettes, hvis kontrakten ikke indeholder en arbejdsklausul</w:t>
      </w:r>
      <w:r w:rsidRPr="00E42617">
        <w:rPr>
          <w:rFonts w:ascii="Garamond" w:hAnsi="Garamond"/>
          <w:i/>
          <w:sz w:val="24"/>
          <w:szCs w:val="20"/>
        </w:rPr>
        <w:t>.</w:t>
      </w:r>
      <w:r w:rsidRPr="00E42617">
        <w:rPr>
          <w:rFonts w:ascii="Garamond" w:hAnsi="Garamond"/>
          <w:sz w:val="24"/>
          <w:szCs w:val="20"/>
        </w:rPr>
        <w:t>]</w:t>
      </w:r>
      <w:r>
        <w:rPr>
          <w:rFonts w:ascii="Garamond" w:hAnsi="Garamond"/>
          <w:sz w:val="24"/>
        </w:rPr>
        <w:t xml:space="preserve"> </w:t>
      </w:r>
      <w:r w:rsidRPr="00E42617">
        <w:rPr>
          <w:rFonts w:ascii="Garamond" w:hAnsi="Garamond"/>
          <w:sz w:val="24"/>
        </w:rPr>
        <w:t xml:space="preserve"> </w:t>
      </w:r>
    </w:p>
    <w:bookmarkEnd w:id="81"/>
    <w:p w14:paraId="712C0981" w14:textId="482A4B5B" w:rsidR="00B76F03" w:rsidRPr="00B4069C" w:rsidRDefault="00B76F03" w:rsidP="00B76F03">
      <w:pPr>
        <w:spacing w:line="240" w:lineRule="auto"/>
        <w:rPr>
          <w:rFonts w:ascii="Garamond" w:hAnsi="Garamond"/>
          <w:sz w:val="24"/>
          <w:szCs w:val="24"/>
        </w:rPr>
      </w:pPr>
    </w:p>
    <w:p w14:paraId="4175871C" w14:textId="59DE0976" w:rsidR="00AB6D1C" w:rsidRPr="004A104C" w:rsidRDefault="00AB6D1C" w:rsidP="00A24D51">
      <w:pPr>
        <w:pStyle w:val="Overskrift1"/>
        <w:rPr>
          <w:rFonts w:ascii="Garamond" w:hAnsi="Garamond"/>
          <w:sz w:val="26"/>
          <w:szCs w:val="26"/>
        </w:rPr>
      </w:pPr>
      <w:bookmarkStart w:id="106" w:name="_Ref3809083"/>
      <w:bookmarkStart w:id="107" w:name="_Toc457983815"/>
      <w:bookmarkStart w:id="108" w:name="_Toc435542513"/>
      <w:bookmarkStart w:id="109" w:name="_Toc437866908"/>
      <w:bookmarkStart w:id="110" w:name="_Ref419787573"/>
      <w:bookmarkStart w:id="111" w:name="_Ref419787546"/>
      <w:bookmarkStart w:id="112" w:name="_Toc26350764"/>
      <w:r w:rsidRPr="004A104C">
        <w:rPr>
          <w:rFonts w:ascii="Garamond" w:hAnsi="Garamond"/>
          <w:sz w:val="26"/>
          <w:szCs w:val="26"/>
        </w:rPr>
        <w:t>O</w:t>
      </w:r>
      <w:r w:rsidR="004A104C" w:rsidRPr="004A104C">
        <w:rPr>
          <w:rFonts w:ascii="Garamond" w:hAnsi="Garamond"/>
          <w:sz w:val="26"/>
          <w:szCs w:val="26"/>
        </w:rPr>
        <w:t>PSIGELSE</w:t>
      </w:r>
      <w:bookmarkEnd w:id="106"/>
      <w:bookmarkEnd w:id="112"/>
    </w:p>
    <w:p w14:paraId="5AFC152C" w14:textId="460FAF86" w:rsidR="004C37B6" w:rsidRPr="004C37B6" w:rsidRDefault="004C37B6" w:rsidP="004C37B6">
      <w:pPr>
        <w:pStyle w:val="Overskrift2"/>
        <w:rPr>
          <w:rFonts w:ascii="Garamond" w:hAnsi="Garamond"/>
          <w:b/>
          <w:i w:val="0"/>
          <w:sz w:val="24"/>
        </w:rPr>
      </w:pPr>
      <w:bookmarkStart w:id="113" w:name="_Toc26350765"/>
      <w:r w:rsidRPr="004C37B6">
        <w:rPr>
          <w:rFonts w:ascii="Garamond" w:hAnsi="Garamond"/>
          <w:b/>
          <w:i w:val="0"/>
          <w:sz w:val="24"/>
        </w:rPr>
        <w:t>Opsigelse af kontrakten</w:t>
      </w:r>
      <w:bookmarkEnd w:id="113"/>
      <w:r w:rsidRPr="004C37B6">
        <w:rPr>
          <w:rFonts w:ascii="Garamond" w:hAnsi="Garamond"/>
          <w:b/>
          <w:i w:val="0"/>
          <w:sz w:val="24"/>
        </w:rPr>
        <w:t xml:space="preserve"> </w:t>
      </w:r>
    </w:p>
    <w:p w14:paraId="54CD10B7" w14:textId="71D88429" w:rsidR="00923326" w:rsidRPr="00B4069C" w:rsidRDefault="00AB6D1C" w:rsidP="00AB6D1C">
      <w:pPr>
        <w:tabs>
          <w:tab w:val="left" w:pos="709"/>
        </w:tabs>
        <w:spacing w:line="240" w:lineRule="auto"/>
        <w:rPr>
          <w:rFonts w:ascii="Garamond" w:hAnsi="Garamond"/>
          <w:sz w:val="24"/>
          <w:szCs w:val="24"/>
          <w:highlight w:val="lightGray"/>
        </w:rPr>
      </w:pPr>
      <w:r w:rsidRPr="00B4069C">
        <w:rPr>
          <w:rFonts w:ascii="Garamond" w:hAnsi="Garamond"/>
          <w:sz w:val="24"/>
          <w:szCs w:val="24"/>
        </w:rPr>
        <w:t>[</w:t>
      </w:r>
      <w:r w:rsidRPr="00B4069C">
        <w:rPr>
          <w:rFonts w:ascii="Garamond" w:hAnsi="Garamond"/>
          <w:b/>
          <w:i/>
          <w:sz w:val="24"/>
          <w:szCs w:val="24"/>
          <w:highlight w:val="lightGray"/>
        </w:rPr>
        <w:t>Alternativ 1:</w:t>
      </w:r>
      <w:r w:rsidRPr="00B4069C">
        <w:rPr>
          <w:rFonts w:ascii="Garamond" w:hAnsi="Garamond"/>
          <w:b/>
          <w:sz w:val="24"/>
          <w:szCs w:val="24"/>
          <w:highlight w:val="lightGray"/>
        </w:rPr>
        <w:t xml:space="preserve"> </w:t>
      </w:r>
      <w:r w:rsidR="00EB292B" w:rsidRPr="00B4069C">
        <w:rPr>
          <w:rFonts w:ascii="Garamond" w:hAnsi="Garamond"/>
          <w:sz w:val="24"/>
          <w:szCs w:val="24"/>
          <w:highlight w:val="lightGray"/>
        </w:rPr>
        <w:t>Kunden</w:t>
      </w:r>
      <w:r w:rsidRPr="00B4069C">
        <w:rPr>
          <w:rFonts w:ascii="Garamond" w:hAnsi="Garamond"/>
          <w:sz w:val="24"/>
          <w:szCs w:val="24"/>
          <w:highlight w:val="lightGray"/>
        </w:rPr>
        <w:t xml:space="preserve"> kan med [angiv antal] </w:t>
      </w:r>
      <w:r w:rsidR="00923326" w:rsidRPr="00B4069C">
        <w:rPr>
          <w:rFonts w:ascii="Garamond" w:hAnsi="Garamond"/>
          <w:sz w:val="24"/>
          <w:szCs w:val="24"/>
          <w:highlight w:val="lightGray"/>
        </w:rPr>
        <w:t>måneders</w:t>
      </w:r>
      <w:r w:rsidRPr="00B4069C">
        <w:rPr>
          <w:rFonts w:ascii="Garamond" w:hAnsi="Garamond"/>
          <w:sz w:val="24"/>
          <w:szCs w:val="24"/>
          <w:highlight w:val="lightGray"/>
        </w:rPr>
        <w:t xml:space="preserve"> varsel opsige kontrakten mod at betale leverandøren for</w:t>
      </w:r>
      <w:r w:rsidR="00BD2779">
        <w:rPr>
          <w:rFonts w:ascii="Garamond" w:hAnsi="Garamond"/>
          <w:sz w:val="24"/>
          <w:szCs w:val="24"/>
          <w:highlight w:val="lightGray"/>
        </w:rPr>
        <w:t xml:space="preserve"> de </w:t>
      </w:r>
      <w:r w:rsidR="005250BD">
        <w:rPr>
          <w:rFonts w:ascii="Garamond" w:hAnsi="Garamond"/>
          <w:sz w:val="24"/>
          <w:szCs w:val="24"/>
          <w:highlight w:val="lightGray"/>
        </w:rPr>
        <w:t>varer</w:t>
      </w:r>
      <w:r w:rsidR="00C723DD" w:rsidRPr="00B4069C">
        <w:rPr>
          <w:rFonts w:ascii="Garamond" w:hAnsi="Garamond"/>
          <w:sz w:val="24"/>
          <w:szCs w:val="24"/>
          <w:highlight w:val="lightGray"/>
        </w:rPr>
        <w:t>,</w:t>
      </w:r>
      <w:r w:rsidRPr="00B4069C">
        <w:rPr>
          <w:rFonts w:ascii="Garamond" w:hAnsi="Garamond"/>
          <w:sz w:val="24"/>
          <w:szCs w:val="24"/>
          <w:highlight w:val="lightGray"/>
        </w:rPr>
        <w:t xml:space="preserve"> </w:t>
      </w:r>
      <w:r w:rsidR="00923326" w:rsidRPr="00B4069C">
        <w:rPr>
          <w:rFonts w:ascii="Garamond" w:hAnsi="Garamond"/>
          <w:sz w:val="24"/>
          <w:szCs w:val="24"/>
          <w:highlight w:val="lightGray"/>
        </w:rPr>
        <w:t xml:space="preserve">der er </w:t>
      </w:r>
      <w:r w:rsidR="00BD2779">
        <w:rPr>
          <w:rFonts w:ascii="Garamond" w:hAnsi="Garamond"/>
          <w:sz w:val="24"/>
          <w:szCs w:val="24"/>
          <w:highlight w:val="lightGray"/>
        </w:rPr>
        <w:t>leveret</w:t>
      </w:r>
      <w:r w:rsidRPr="00B4069C">
        <w:rPr>
          <w:rFonts w:ascii="Garamond" w:hAnsi="Garamond"/>
          <w:sz w:val="24"/>
          <w:szCs w:val="24"/>
          <w:highlight w:val="lightGray"/>
        </w:rPr>
        <w:t xml:space="preserve"> op til tidspunktet for opsigelsens ikrafttræden. [</w:t>
      </w:r>
      <w:r w:rsidRPr="00B4069C">
        <w:rPr>
          <w:rFonts w:ascii="Garamond" w:hAnsi="Garamond"/>
          <w:i/>
          <w:sz w:val="24"/>
          <w:szCs w:val="24"/>
          <w:highlight w:val="lightGray"/>
        </w:rPr>
        <w:t>Bemærk, at</w:t>
      </w:r>
      <w:r w:rsidR="00923326" w:rsidRPr="00B4069C">
        <w:rPr>
          <w:rFonts w:ascii="Garamond" w:hAnsi="Garamond"/>
          <w:i/>
          <w:sz w:val="24"/>
          <w:szCs w:val="24"/>
          <w:highlight w:val="lightGray"/>
        </w:rPr>
        <w:t xml:space="preserve"> med denne formulering er det kun </w:t>
      </w:r>
      <w:r w:rsidR="00EB292B" w:rsidRPr="00B4069C">
        <w:rPr>
          <w:rFonts w:ascii="Garamond" w:hAnsi="Garamond"/>
          <w:i/>
          <w:sz w:val="24"/>
          <w:szCs w:val="24"/>
          <w:highlight w:val="lightGray"/>
        </w:rPr>
        <w:t>kunden</w:t>
      </w:r>
      <w:r w:rsidR="00C723DD" w:rsidRPr="00B4069C">
        <w:rPr>
          <w:rFonts w:ascii="Garamond" w:hAnsi="Garamond"/>
          <w:i/>
          <w:sz w:val="24"/>
          <w:szCs w:val="24"/>
          <w:highlight w:val="lightGray"/>
        </w:rPr>
        <w:t>,</w:t>
      </w:r>
      <w:r w:rsidR="00923326" w:rsidRPr="00B4069C">
        <w:rPr>
          <w:rFonts w:ascii="Garamond" w:hAnsi="Garamond"/>
          <w:i/>
          <w:sz w:val="24"/>
          <w:szCs w:val="24"/>
          <w:highlight w:val="lightGray"/>
        </w:rPr>
        <w:t xml:space="preserve"> der har</w:t>
      </w:r>
      <w:r w:rsidRPr="00B4069C">
        <w:rPr>
          <w:rFonts w:ascii="Garamond" w:hAnsi="Garamond"/>
          <w:i/>
          <w:sz w:val="24"/>
          <w:szCs w:val="24"/>
          <w:highlight w:val="lightGray"/>
        </w:rPr>
        <w:t xml:space="preserve"> </w:t>
      </w:r>
      <w:r w:rsidR="00923326" w:rsidRPr="00B4069C">
        <w:rPr>
          <w:rFonts w:ascii="Garamond" w:hAnsi="Garamond"/>
          <w:i/>
          <w:sz w:val="24"/>
          <w:szCs w:val="24"/>
          <w:highlight w:val="lightGray"/>
        </w:rPr>
        <w:t>mulighed for opsigelse. K</w:t>
      </w:r>
      <w:r w:rsidRPr="00B4069C">
        <w:rPr>
          <w:rFonts w:ascii="Garamond" w:hAnsi="Garamond"/>
          <w:i/>
          <w:sz w:val="24"/>
          <w:szCs w:val="24"/>
          <w:highlight w:val="lightGray"/>
        </w:rPr>
        <w:t>ontrakten</w:t>
      </w:r>
      <w:r w:rsidR="00923326" w:rsidRPr="00B4069C">
        <w:rPr>
          <w:rFonts w:ascii="Garamond" w:hAnsi="Garamond"/>
          <w:i/>
          <w:sz w:val="24"/>
          <w:szCs w:val="24"/>
          <w:highlight w:val="lightGray"/>
        </w:rPr>
        <w:t xml:space="preserve"> kan således ikke </w:t>
      </w:r>
      <w:r w:rsidRPr="00B4069C">
        <w:rPr>
          <w:rFonts w:ascii="Garamond" w:hAnsi="Garamond"/>
          <w:i/>
          <w:sz w:val="24"/>
          <w:szCs w:val="24"/>
          <w:highlight w:val="lightGray"/>
        </w:rPr>
        <w:t xml:space="preserve">opsiges af </w:t>
      </w:r>
      <w:r w:rsidRPr="00B4069C">
        <w:rPr>
          <w:rFonts w:ascii="Garamond" w:hAnsi="Garamond"/>
          <w:i/>
          <w:sz w:val="24"/>
          <w:szCs w:val="24"/>
          <w:highlight w:val="lightGray"/>
        </w:rPr>
        <w:lastRenderedPageBreak/>
        <w:t>leverandøren.</w:t>
      </w:r>
      <w:r w:rsidR="006D5A25">
        <w:rPr>
          <w:rFonts w:ascii="Garamond" w:hAnsi="Garamond"/>
          <w:i/>
          <w:sz w:val="24"/>
          <w:szCs w:val="24"/>
          <w:highlight w:val="lightGray"/>
        </w:rPr>
        <w:t xml:space="preserve"> Det kan dog medføre en ekstra omkostning for kunden, hvis kontrakten omfatter varer, som leverandøren ikke let kan afsætte til anden side.</w:t>
      </w:r>
      <w:r w:rsidRPr="00B4069C">
        <w:rPr>
          <w:rFonts w:ascii="Garamond" w:hAnsi="Garamond"/>
          <w:sz w:val="24"/>
          <w:szCs w:val="24"/>
          <w:highlight w:val="lightGray"/>
        </w:rPr>
        <w:t>]</w:t>
      </w:r>
      <w:r w:rsidR="00923326" w:rsidRPr="00B4069C">
        <w:rPr>
          <w:rFonts w:ascii="Garamond" w:hAnsi="Garamond"/>
          <w:sz w:val="24"/>
          <w:szCs w:val="24"/>
          <w:highlight w:val="lightGray"/>
        </w:rPr>
        <w:t xml:space="preserve"> </w:t>
      </w:r>
    </w:p>
    <w:p w14:paraId="5A072AA0" w14:textId="7243C7A7" w:rsidR="00AB6D1C" w:rsidRDefault="00923326" w:rsidP="00AB6D1C">
      <w:pPr>
        <w:tabs>
          <w:tab w:val="left" w:pos="709"/>
        </w:tabs>
        <w:spacing w:line="240" w:lineRule="auto"/>
        <w:rPr>
          <w:rFonts w:ascii="Garamond" w:hAnsi="Garamond"/>
          <w:sz w:val="24"/>
          <w:szCs w:val="24"/>
        </w:rPr>
      </w:pPr>
      <w:r w:rsidRPr="00B4069C">
        <w:rPr>
          <w:rFonts w:ascii="Garamond" w:hAnsi="Garamond"/>
          <w:sz w:val="24"/>
          <w:szCs w:val="24"/>
          <w:highlight w:val="lightGray"/>
        </w:rPr>
        <w:t>Leverandøren vil ikke være berettiget til nogen anden form for godtgørelse eller erstatning, herunder erstatning for driftstab, avancetab eller andet indirekte tab, øvrigt vederlag eller lignende.]</w:t>
      </w:r>
    </w:p>
    <w:p w14:paraId="62A98315" w14:textId="756FF144" w:rsidR="008533AD" w:rsidRPr="00B4069C" w:rsidRDefault="008533AD" w:rsidP="008533AD">
      <w:pPr>
        <w:tabs>
          <w:tab w:val="left" w:pos="709"/>
        </w:tabs>
        <w:spacing w:line="240" w:lineRule="auto"/>
        <w:rPr>
          <w:rFonts w:ascii="Garamond" w:hAnsi="Garamond"/>
          <w:sz w:val="24"/>
          <w:szCs w:val="24"/>
          <w:highlight w:val="lightGray"/>
        </w:rPr>
      </w:pPr>
      <w:r w:rsidRPr="00B4069C">
        <w:rPr>
          <w:rFonts w:ascii="Garamond" w:hAnsi="Garamond"/>
          <w:sz w:val="24"/>
          <w:szCs w:val="24"/>
        </w:rPr>
        <w:t>[</w:t>
      </w:r>
      <w:r w:rsidRPr="00B4069C">
        <w:rPr>
          <w:rFonts w:ascii="Garamond" w:hAnsi="Garamond"/>
          <w:b/>
          <w:i/>
          <w:sz w:val="24"/>
          <w:szCs w:val="24"/>
          <w:highlight w:val="lightGray"/>
        </w:rPr>
        <w:t xml:space="preserve">Alternativ </w:t>
      </w:r>
      <w:r>
        <w:rPr>
          <w:rFonts w:ascii="Garamond" w:hAnsi="Garamond"/>
          <w:b/>
          <w:i/>
          <w:sz w:val="24"/>
          <w:szCs w:val="24"/>
          <w:highlight w:val="lightGray"/>
        </w:rPr>
        <w:t>2</w:t>
      </w:r>
      <w:r w:rsidRPr="00B4069C">
        <w:rPr>
          <w:rFonts w:ascii="Garamond" w:hAnsi="Garamond"/>
          <w:b/>
          <w:i/>
          <w:sz w:val="24"/>
          <w:szCs w:val="24"/>
          <w:highlight w:val="lightGray"/>
        </w:rPr>
        <w:t>:</w:t>
      </w:r>
      <w:r w:rsidRPr="00B4069C">
        <w:rPr>
          <w:rFonts w:ascii="Garamond" w:hAnsi="Garamond"/>
          <w:b/>
          <w:sz w:val="24"/>
          <w:szCs w:val="24"/>
          <w:highlight w:val="lightGray"/>
        </w:rPr>
        <w:t xml:space="preserve"> </w:t>
      </w:r>
      <w:r>
        <w:rPr>
          <w:rFonts w:ascii="Garamond" w:hAnsi="Garamond"/>
          <w:sz w:val="24"/>
          <w:szCs w:val="24"/>
          <w:highlight w:val="lightGray"/>
        </w:rPr>
        <w:t>Kontrakten kan opsiges af begge parter</w:t>
      </w:r>
      <w:r w:rsidRPr="00B4069C">
        <w:rPr>
          <w:rFonts w:ascii="Garamond" w:hAnsi="Garamond"/>
          <w:sz w:val="24"/>
          <w:szCs w:val="24"/>
          <w:highlight w:val="lightGray"/>
        </w:rPr>
        <w:t xml:space="preserve"> med [angiv antal] måneders</w:t>
      </w:r>
      <w:r>
        <w:rPr>
          <w:rFonts w:ascii="Garamond" w:hAnsi="Garamond"/>
          <w:sz w:val="24"/>
          <w:szCs w:val="24"/>
          <w:highlight w:val="lightGray"/>
        </w:rPr>
        <w:t xml:space="preserve"> varsel. </w:t>
      </w:r>
      <w:r w:rsidR="00264C7B">
        <w:rPr>
          <w:rFonts w:ascii="Garamond" w:hAnsi="Garamond"/>
          <w:sz w:val="24"/>
          <w:szCs w:val="24"/>
          <w:highlight w:val="lightGray"/>
        </w:rPr>
        <w:t>L</w:t>
      </w:r>
      <w:r w:rsidRPr="00B4069C">
        <w:rPr>
          <w:rFonts w:ascii="Garamond" w:hAnsi="Garamond"/>
          <w:sz w:val="24"/>
          <w:szCs w:val="24"/>
          <w:highlight w:val="lightGray"/>
        </w:rPr>
        <w:t>everandøren</w:t>
      </w:r>
      <w:r w:rsidR="00264C7B">
        <w:rPr>
          <w:rFonts w:ascii="Garamond" w:hAnsi="Garamond"/>
          <w:sz w:val="24"/>
          <w:szCs w:val="24"/>
          <w:highlight w:val="lightGray"/>
        </w:rPr>
        <w:t xml:space="preserve"> kan ved opsigelse af kontrakten kræve betaling</w:t>
      </w:r>
      <w:r w:rsidRPr="00B4069C">
        <w:rPr>
          <w:rFonts w:ascii="Garamond" w:hAnsi="Garamond"/>
          <w:sz w:val="24"/>
          <w:szCs w:val="24"/>
          <w:highlight w:val="lightGray"/>
        </w:rPr>
        <w:t xml:space="preserve"> for</w:t>
      </w:r>
      <w:r>
        <w:rPr>
          <w:rFonts w:ascii="Garamond" w:hAnsi="Garamond"/>
          <w:sz w:val="24"/>
          <w:szCs w:val="24"/>
          <w:highlight w:val="lightGray"/>
        </w:rPr>
        <w:t xml:space="preserve"> de varer</w:t>
      </w:r>
      <w:r w:rsidRPr="00B4069C">
        <w:rPr>
          <w:rFonts w:ascii="Garamond" w:hAnsi="Garamond"/>
          <w:sz w:val="24"/>
          <w:szCs w:val="24"/>
          <w:highlight w:val="lightGray"/>
        </w:rPr>
        <w:t xml:space="preserve">, der er </w:t>
      </w:r>
      <w:r>
        <w:rPr>
          <w:rFonts w:ascii="Garamond" w:hAnsi="Garamond"/>
          <w:sz w:val="24"/>
          <w:szCs w:val="24"/>
          <w:highlight w:val="lightGray"/>
        </w:rPr>
        <w:t>leveret</w:t>
      </w:r>
      <w:r w:rsidRPr="00B4069C">
        <w:rPr>
          <w:rFonts w:ascii="Garamond" w:hAnsi="Garamond"/>
          <w:sz w:val="24"/>
          <w:szCs w:val="24"/>
          <w:highlight w:val="lightGray"/>
        </w:rPr>
        <w:t xml:space="preserve"> op til tidspunktet for opsigelsens ikrafttræden. </w:t>
      </w:r>
    </w:p>
    <w:p w14:paraId="2D4F47FC" w14:textId="2E1FCED7" w:rsidR="008533AD" w:rsidRDefault="008533AD" w:rsidP="008533AD">
      <w:pPr>
        <w:tabs>
          <w:tab w:val="left" w:pos="709"/>
        </w:tabs>
        <w:spacing w:line="240" w:lineRule="auto"/>
        <w:rPr>
          <w:rFonts w:ascii="Garamond" w:hAnsi="Garamond"/>
          <w:sz w:val="24"/>
          <w:szCs w:val="24"/>
        </w:rPr>
      </w:pPr>
      <w:r>
        <w:rPr>
          <w:rFonts w:ascii="Garamond" w:hAnsi="Garamond"/>
          <w:sz w:val="24"/>
          <w:szCs w:val="24"/>
          <w:highlight w:val="lightGray"/>
        </w:rPr>
        <w:t xml:space="preserve">Såfremt </w:t>
      </w:r>
      <w:r w:rsidR="00264C7B">
        <w:rPr>
          <w:rFonts w:ascii="Garamond" w:hAnsi="Garamond"/>
          <w:sz w:val="24"/>
          <w:szCs w:val="24"/>
          <w:highlight w:val="lightGray"/>
        </w:rPr>
        <w:t xml:space="preserve">kontrakten </w:t>
      </w:r>
      <w:r>
        <w:rPr>
          <w:rFonts w:ascii="Garamond" w:hAnsi="Garamond"/>
          <w:sz w:val="24"/>
          <w:szCs w:val="24"/>
          <w:highlight w:val="lightGray"/>
        </w:rPr>
        <w:t>opsige</w:t>
      </w:r>
      <w:r w:rsidR="00264C7B">
        <w:rPr>
          <w:rFonts w:ascii="Garamond" w:hAnsi="Garamond"/>
          <w:sz w:val="24"/>
          <w:szCs w:val="24"/>
          <w:highlight w:val="lightGray"/>
        </w:rPr>
        <w:t>s</w:t>
      </w:r>
      <w:r w:rsidR="008745B9">
        <w:rPr>
          <w:rFonts w:ascii="Garamond" w:hAnsi="Garamond"/>
          <w:sz w:val="24"/>
          <w:szCs w:val="24"/>
          <w:highlight w:val="lightGray"/>
        </w:rPr>
        <w:t>,</w:t>
      </w:r>
      <w:r w:rsidR="00B61A1D">
        <w:rPr>
          <w:rFonts w:ascii="Garamond" w:hAnsi="Garamond"/>
          <w:sz w:val="24"/>
          <w:szCs w:val="24"/>
          <w:highlight w:val="lightGray"/>
        </w:rPr>
        <w:t xml:space="preserve"> </w:t>
      </w:r>
      <w:r>
        <w:rPr>
          <w:rFonts w:ascii="Garamond" w:hAnsi="Garamond"/>
          <w:sz w:val="24"/>
          <w:szCs w:val="24"/>
          <w:highlight w:val="lightGray"/>
        </w:rPr>
        <w:t xml:space="preserve">vil </w:t>
      </w:r>
      <w:r w:rsidR="00216399">
        <w:rPr>
          <w:rFonts w:ascii="Garamond" w:hAnsi="Garamond"/>
          <w:sz w:val="24"/>
          <w:szCs w:val="24"/>
          <w:highlight w:val="lightGray"/>
        </w:rPr>
        <w:t>parterne</w:t>
      </w:r>
      <w:r w:rsidRPr="00B4069C">
        <w:rPr>
          <w:rFonts w:ascii="Garamond" w:hAnsi="Garamond"/>
          <w:sz w:val="24"/>
          <w:szCs w:val="24"/>
          <w:highlight w:val="lightGray"/>
        </w:rPr>
        <w:t xml:space="preserve"> ikke være berettiget til nogen anden form for godtgørelse eller erstatning, herunder erstatning for driftstab, avancetab eller andet indirekte tab, øvrigt vederlag eller lignende.]</w:t>
      </w:r>
    </w:p>
    <w:p w14:paraId="4372680F" w14:textId="05E8E6B6" w:rsidR="00D83F6D" w:rsidRDefault="00D83F6D" w:rsidP="00D83F6D">
      <w:pPr>
        <w:tabs>
          <w:tab w:val="left" w:pos="709"/>
        </w:tabs>
        <w:spacing w:line="240" w:lineRule="auto"/>
        <w:rPr>
          <w:rFonts w:ascii="Garamond" w:hAnsi="Garamond"/>
          <w:sz w:val="24"/>
          <w:szCs w:val="24"/>
        </w:rPr>
      </w:pPr>
      <w:r w:rsidRPr="00B4069C">
        <w:rPr>
          <w:rFonts w:ascii="Garamond" w:hAnsi="Garamond"/>
          <w:sz w:val="24"/>
          <w:szCs w:val="24"/>
        </w:rPr>
        <w:t>[</w:t>
      </w:r>
      <w:r w:rsidRPr="00B4069C">
        <w:rPr>
          <w:rFonts w:ascii="Garamond" w:hAnsi="Garamond"/>
          <w:b/>
          <w:i/>
          <w:sz w:val="24"/>
          <w:szCs w:val="24"/>
          <w:highlight w:val="lightGray"/>
        </w:rPr>
        <w:t xml:space="preserve">Alternativ </w:t>
      </w:r>
      <w:r>
        <w:rPr>
          <w:rFonts w:ascii="Garamond" w:hAnsi="Garamond"/>
          <w:b/>
          <w:i/>
          <w:sz w:val="24"/>
          <w:szCs w:val="24"/>
          <w:highlight w:val="lightGray"/>
        </w:rPr>
        <w:t>3</w:t>
      </w:r>
      <w:r w:rsidRPr="006C0364">
        <w:rPr>
          <w:rFonts w:ascii="Garamond" w:hAnsi="Garamond"/>
          <w:b/>
          <w:i/>
          <w:sz w:val="24"/>
          <w:szCs w:val="24"/>
          <w:highlight w:val="lightGray"/>
        </w:rPr>
        <w:t xml:space="preserve">: </w:t>
      </w:r>
      <w:r w:rsidRPr="006C0364">
        <w:rPr>
          <w:rFonts w:ascii="Garamond" w:hAnsi="Garamond"/>
          <w:sz w:val="24"/>
          <w:szCs w:val="24"/>
          <w:highlight w:val="lightGray"/>
        </w:rPr>
        <w:t xml:space="preserve">Kunden kan med [angiv antal] måneders varsel opsige </w:t>
      </w:r>
      <w:r>
        <w:rPr>
          <w:rFonts w:ascii="Garamond" w:hAnsi="Garamond"/>
          <w:sz w:val="24"/>
          <w:szCs w:val="24"/>
          <w:highlight w:val="lightGray"/>
        </w:rPr>
        <w:t>kontrakten</w:t>
      </w:r>
      <w:r w:rsidRPr="006C0364">
        <w:rPr>
          <w:rFonts w:ascii="Garamond" w:hAnsi="Garamond"/>
          <w:sz w:val="24"/>
          <w:szCs w:val="24"/>
          <w:highlight w:val="lightGray"/>
        </w:rPr>
        <w:t>, såfremt bevillingen til området stopper eller ændres</w:t>
      </w:r>
      <w:r w:rsidR="008745B9">
        <w:rPr>
          <w:rFonts w:ascii="Garamond" w:hAnsi="Garamond"/>
          <w:sz w:val="24"/>
          <w:szCs w:val="24"/>
          <w:highlight w:val="lightGray"/>
        </w:rPr>
        <w:t>,</w:t>
      </w:r>
      <w:r w:rsidRPr="006C0364">
        <w:rPr>
          <w:rFonts w:ascii="Garamond" w:hAnsi="Garamond"/>
          <w:sz w:val="24"/>
          <w:szCs w:val="24"/>
          <w:highlight w:val="lightGray"/>
        </w:rPr>
        <w:t xml:space="preserve"> eller der sker finanslovsændringer. Ved opsigelse vil leverandøren blive betalt for de</w:t>
      </w:r>
      <w:r>
        <w:rPr>
          <w:rFonts w:ascii="Garamond" w:hAnsi="Garamond"/>
          <w:sz w:val="24"/>
          <w:szCs w:val="24"/>
          <w:highlight w:val="lightGray"/>
        </w:rPr>
        <w:t xml:space="preserve"> varer</w:t>
      </w:r>
      <w:r w:rsidRPr="006C0364">
        <w:rPr>
          <w:rFonts w:ascii="Garamond" w:hAnsi="Garamond"/>
          <w:sz w:val="24"/>
          <w:szCs w:val="24"/>
          <w:highlight w:val="lightGray"/>
        </w:rPr>
        <w:t xml:space="preserve">, der er </w:t>
      </w:r>
      <w:r>
        <w:rPr>
          <w:rFonts w:ascii="Garamond" w:hAnsi="Garamond"/>
          <w:sz w:val="24"/>
          <w:szCs w:val="24"/>
          <w:highlight w:val="lightGray"/>
        </w:rPr>
        <w:t>leveret op til tidspunktet</w:t>
      </w:r>
      <w:r w:rsidRPr="006C0364">
        <w:rPr>
          <w:rFonts w:ascii="Garamond" w:hAnsi="Garamond"/>
          <w:sz w:val="24"/>
          <w:szCs w:val="24"/>
          <w:highlight w:val="lightGray"/>
        </w:rPr>
        <w:t xml:space="preserve"> for opsigelsens ikrafttræden.</w:t>
      </w:r>
    </w:p>
    <w:p w14:paraId="170EEE41" w14:textId="77777777" w:rsidR="00D83F6D" w:rsidRPr="00B4069C" w:rsidRDefault="00D83F6D" w:rsidP="00D83F6D">
      <w:pPr>
        <w:tabs>
          <w:tab w:val="left" w:pos="709"/>
        </w:tabs>
        <w:spacing w:line="240" w:lineRule="auto"/>
        <w:rPr>
          <w:rFonts w:ascii="Garamond" w:hAnsi="Garamond"/>
          <w:sz w:val="24"/>
          <w:szCs w:val="24"/>
        </w:rPr>
      </w:pPr>
      <w:r w:rsidRPr="00B4069C">
        <w:rPr>
          <w:rFonts w:ascii="Garamond" w:hAnsi="Garamond"/>
          <w:sz w:val="24"/>
          <w:szCs w:val="24"/>
          <w:highlight w:val="lightGray"/>
        </w:rPr>
        <w:t>Leverandøren vil ikke være berettiget til nogen anden form for godtgørelse eller erstatning, herunder erstatning for driftstab, avancetab eller andet indirekte tab, øvrigt vederlag eller lignende.]</w:t>
      </w:r>
    </w:p>
    <w:p w14:paraId="5FFB1669" w14:textId="3BDDA796" w:rsidR="00AB6D1C" w:rsidRDefault="00923326" w:rsidP="00923326">
      <w:pPr>
        <w:tabs>
          <w:tab w:val="left" w:pos="709"/>
        </w:tabs>
        <w:spacing w:line="240" w:lineRule="auto"/>
        <w:rPr>
          <w:rFonts w:ascii="Garamond" w:hAnsi="Garamond"/>
          <w:sz w:val="24"/>
          <w:szCs w:val="24"/>
        </w:rPr>
      </w:pPr>
      <w:r w:rsidRPr="00B4069C">
        <w:rPr>
          <w:rFonts w:ascii="Garamond" w:hAnsi="Garamond"/>
          <w:sz w:val="24"/>
          <w:szCs w:val="24"/>
        </w:rPr>
        <w:t>[</w:t>
      </w:r>
      <w:r w:rsidRPr="00B4069C">
        <w:rPr>
          <w:rFonts w:ascii="Garamond" w:hAnsi="Garamond"/>
          <w:b/>
          <w:i/>
          <w:sz w:val="24"/>
          <w:szCs w:val="24"/>
          <w:highlight w:val="lightGray"/>
        </w:rPr>
        <w:t xml:space="preserve">Alternativ </w:t>
      </w:r>
      <w:r w:rsidR="00D83F6D">
        <w:rPr>
          <w:rFonts w:ascii="Garamond" w:hAnsi="Garamond"/>
          <w:b/>
          <w:i/>
          <w:sz w:val="24"/>
          <w:szCs w:val="24"/>
          <w:highlight w:val="lightGray"/>
        </w:rPr>
        <w:t>4</w:t>
      </w:r>
      <w:r w:rsidRPr="00B4069C">
        <w:rPr>
          <w:rFonts w:ascii="Garamond" w:hAnsi="Garamond"/>
          <w:b/>
          <w:i/>
          <w:sz w:val="24"/>
          <w:szCs w:val="24"/>
          <w:highlight w:val="lightGray"/>
        </w:rPr>
        <w:t>:</w:t>
      </w:r>
      <w:r w:rsidRPr="00B4069C">
        <w:rPr>
          <w:rFonts w:ascii="Garamond" w:hAnsi="Garamond"/>
          <w:sz w:val="24"/>
          <w:szCs w:val="24"/>
          <w:highlight w:val="lightGray"/>
        </w:rPr>
        <w:t xml:space="preserve"> Kontrakten er uopsigelig for begge parter.]</w:t>
      </w:r>
      <w:r w:rsidRPr="00B4069C">
        <w:rPr>
          <w:rFonts w:ascii="Garamond" w:hAnsi="Garamond"/>
          <w:sz w:val="24"/>
          <w:szCs w:val="24"/>
        </w:rPr>
        <w:t xml:space="preserve"> </w:t>
      </w:r>
    </w:p>
    <w:p w14:paraId="23B0EAFD" w14:textId="13D79008" w:rsidR="004C37B6" w:rsidRPr="00D2497C" w:rsidRDefault="004C37B6" w:rsidP="004C37B6">
      <w:pPr>
        <w:pStyle w:val="Overskrift2"/>
        <w:rPr>
          <w:rFonts w:ascii="Garamond" w:hAnsi="Garamond"/>
          <w:b/>
          <w:i w:val="0"/>
          <w:sz w:val="24"/>
        </w:rPr>
      </w:pPr>
      <w:r>
        <w:rPr>
          <w:rFonts w:ascii="Garamond" w:hAnsi="Garamond"/>
          <w:b/>
          <w:i w:val="0"/>
          <w:sz w:val="24"/>
        </w:rPr>
        <w:t xml:space="preserve"> </w:t>
      </w:r>
      <w:bookmarkStart w:id="114" w:name="_Ref13044164"/>
      <w:bookmarkStart w:id="115" w:name="_Toc26350766"/>
      <w:r w:rsidRPr="00D2497C">
        <w:rPr>
          <w:rFonts w:ascii="Garamond" w:hAnsi="Garamond"/>
          <w:b/>
          <w:i w:val="0"/>
          <w:sz w:val="24"/>
        </w:rPr>
        <w:t>Opsigelse som følge af kendelse eller dom</w:t>
      </w:r>
      <w:bookmarkEnd w:id="114"/>
      <w:bookmarkEnd w:id="115"/>
    </w:p>
    <w:p w14:paraId="5533A7A1" w14:textId="77777777" w:rsidR="004C37B6" w:rsidRPr="00B4069C" w:rsidRDefault="004C37B6" w:rsidP="004C37B6">
      <w:pPr>
        <w:spacing w:line="240" w:lineRule="auto"/>
        <w:rPr>
          <w:rFonts w:ascii="Garamond" w:hAnsi="Garamond" w:cs="Arial"/>
          <w:sz w:val="24"/>
          <w:szCs w:val="24"/>
        </w:rPr>
      </w:pPr>
      <w:r w:rsidRPr="00B4069C">
        <w:rPr>
          <w:rFonts w:ascii="Garamond" w:hAnsi="Garamond" w:cs="Arial"/>
          <w:sz w:val="24"/>
          <w:szCs w:val="24"/>
        </w:rPr>
        <w:t xml:space="preserve">Hvis </w:t>
      </w:r>
      <w:r>
        <w:rPr>
          <w:rFonts w:ascii="Garamond" w:hAnsi="Garamond" w:cs="Arial"/>
          <w:sz w:val="24"/>
          <w:szCs w:val="24"/>
        </w:rPr>
        <w:t xml:space="preserve">en </w:t>
      </w:r>
      <w:r w:rsidRPr="00B4069C">
        <w:rPr>
          <w:rFonts w:ascii="Garamond" w:hAnsi="Garamond" w:cs="Arial"/>
          <w:sz w:val="24"/>
          <w:szCs w:val="24"/>
        </w:rPr>
        <w:t>domstol</w:t>
      </w:r>
      <w:r>
        <w:rPr>
          <w:rFonts w:ascii="Garamond" w:hAnsi="Garamond" w:cs="Arial"/>
          <w:sz w:val="24"/>
          <w:szCs w:val="24"/>
        </w:rPr>
        <w:t xml:space="preserve"> eller</w:t>
      </w:r>
      <w:r w:rsidRPr="00B4069C">
        <w:rPr>
          <w:rFonts w:ascii="Garamond" w:hAnsi="Garamond" w:cs="Arial"/>
          <w:sz w:val="24"/>
          <w:szCs w:val="24"/>
        </w:rPr>
        <w:t xml:space="preserve"> </w:t>
      </w:r>
      <w:r>
        <w:rPr>
          <w:rFonts w:ascii="Garamond" w:hAnsi="Garamond" w:cs="Arial"/>
          <w:sz w:val="24"/>
          <w:szCs w:val="24"/>
        </w:rPr>
        <w:t>K</w:t>
      </w:r>
      <w:r w:rsidRPr="00B4069C">
        <w:rPr>
          <w:rFonts w:ascii="Garamond" w:hAnsi="Garamond" w:cs="Arial"/>
          <w:sz w:val="24"/>
          <w:szCs w:val="24"/>
        </w:rPr>
        <w:t>lagenævnet</w:t>
      </w:r>
      <w:r>
        <w:rPr>
          <w:rFonts w:ascii="Garamond" w:hAnsi="Garamond" w:cs="Arial"/>
          <w:sz w:val="24"/>
          <w:szCs w:val="24"/>
        </w:rPr>
        <w:t xml:space="preserve"> for Udbud</w:t>
      </w:r>
      <w:r w:rsidRPr="00B4069C">
        <w:rPr>
          <w:rFonts w:ascii="Garamond" w:hAnsi="Garamond" w:cs="Arial"/>
          <w:sz w:val="24"/>
          <w:szCs w:val="24"/>
        </w:rPr>
        <w:t>:</w:t>
      </w:r>
    </w:p>
    <w:p w14:paraId="39B29C69" w14:textId="6CB6FD8F" w:rsidR="004C37B6" w:rsidRPr="00B4069C" w:rsidRDefault="004C37B6" w:rsidP="004C37B6">
      <w:pPr>
        <w:pStyle w:val="Listeafsnit"/>
        <w:numPr>
          <w:ilvl w:val="0"/>
          <w:numId w:val="19"/>
        </w:numPr>
        <w:spacing w:line="240" w:lineRule="auto"/>
        <w:rPr>
          <w:rFonts w:ascii="Garamond" w:hAnsi="Garamond"/>
          <w:szCs w:val="24"/>
        </w:rPr>
      </w:pPr>
      <w:r w:rsidRPr="00B4069C">
        <w:rPr>
          <w:rFonts w:ascii="Garamond" w:hAnsi="Garamond" w:cs="Arial"/>
          <w:szCs w:val="24"/>
        </w:rPr>
        <w:t xml:space="preserve">annullerer kundens beslutning om at tildele leverandøren </w:t>
      </w:r>
      <w:r>
        <w:rPr>
          <w:rFonts w:ascii="Garamond" w:hAnsi="Garamond" w:cs="Arial"/>
          <w:szCs w:val="24"/>
        </w:rPr>
        <w:t>denne kontrakt</w:t>
      </w:r>
      <w:r w:rsidRPr="00B4069C">
        <w:rPr>
          <w:rFonts w:ascii="Garamond" w:hAnsi="Garamond" w:cs="Arial"/>
          <w:szCs w:val="24"/>
        </w:rPr>
        <w:t>,</w:t>
      </w:r>
    </w:p>
    <w:p w14:paraId="14274895" w14:textId="620767AD" w:rsidR="004C37B6" w:rsidRPr="00B4069C" w:rsidRDefault="004C37B6" w:rsidP="004C37B6">
      <w:pPr>
        <w:pStyle w:val="Listeafsnit"/>
        <w:numPr>
          <w:ilvl w:val="0"/>
          <w:numId w:val="19"/>
        </w:numPr>
        <w:spacing w:line="240" w:lineRule="auto"/>
        <w:rPr>
          <w:rFonts w:ascii="Garamond" w:hAnsi="Garamond"/>
          <w:szCs w:val="24"/>
        </w:rPr>
      </w:pPr>
      <w:r w:rsidRPr="00B4069C">
        <w:rPr>
          <w:rFonts w:ascii="Garamond" w:hAnsi="Garamond" w:cs="Arial"/>
          <w:szCs w:val="24"/>
        </w:rPr>
        <w:t xml:space="preserve">erklærer </w:t>
      </w:r>
      <w:r>
        <w:rPr>
          <w:rFonts w:ascii="Garamond" w:hAnsi="Garamond" w:cs="Arial"/>
          <w:szCs w:val="24"/>
        </w:rPr>
        <w:t>denne kontrakt</w:t>
      </w:r>
      <w:r w:rsidRPr="00B4069C">
        <w:rPr>
          <w:rFonts w:ascii="Garamond" w:hAnsi="Garamond" w:cs="Arial"/>
          <w:szCs w:val="24"/>
        </w:rPr>
        <w:t xml:space="preserve"> for ”uden virkning”, </w:t>
      </w:r>
    </w:p>
    <w:p w14:paraId="421826D7" w14:textId="70C3C071" w:rsidR="004C37B6" w:rsidRPr="00B4069C" w:rsidRDefault="004C37B6" w:rsidP="004C37B6">
      <w:pPr>
        <w:pStyle w:val="Listeafsnit"/>
        <w:numPr>
          <w:ilvl w:val="0"/>
          <w:numId w:val="19"/>
        </w:numPr>
        <w:spacing w:line="240" w:lineRule="auto"/>
        <w:rPr>
          <w:rFonts w:ascii="Garamond" w:hAnsi="Garamond"/>
          <w:szCs w:val="24"/>
        </w:rPr>
      </w:pPr>
      <w:r w:rsidRPr="00B4069C">
        <w:rPr>
          <w:rFonts w:ascii="Garamond" w:hAnsi="Garamond" w:cs="Arial"/>
          <w:szCs w:val="24"/>
        </w:rPr>
        <w:t xml:space="preserve">anser en ændring af </w:t>
      </w:r>
      <w:r>
        <w:rPr>
          <w:rFonts w:ascii="Garamond" w:hAnsi="Garamond" w:cs="Arial"/>
          <w:szCs w:val="24"/>
        </w:rPr>
        <w:t>denne kontrakt</w:t>
      </w:r>
      <w:r w:rsidRPr="00B4069C">
        <w:rPr>
          <w:rFonts w:ascii="Garamond" w:hAnsi="Garamond" w:cs="Arial"/>
          <w:szCs w:val="24"/>
        </w:rPr>
        <w:t xml:space="preserve"> for en ændring af grundlæggende elementer, der ville have krævet en ny udbudsbekendtgørelse,</w:t>
      </w:r>
      <w:r>
        <w:rPr>
          <w:rFonts w:ascii="Garamond" w:hAnsi="Garamond" w:cs="Arial"/>
          <w:szCs w:val="24"/>
        </w:rPr>
        <w:t xml:space="preserve"> eller</w:t>
      </w:r>
      <w:r w:rsidRPr="00B4069C">
        <w:rPr>
          <w:rFonts w:ascii="Garamond" w:hAnsi="Garamond" w:cs="Arial"/>
          <w:szCs w:val="24"/>
        </w:rPr>
        <w:t xml:space="preserve"> </w:t>
      </w:r>
    </w:p>
    <w:p w14:paraId="3396CE1D" w14:textId="608C7D50" w:rsidR="004C37B6" w:rsidRPr="00B4069C" w:rsidRDefault="004C37B6" w:rsidP="004C37B6">
      <w:pPr>
        <w:pStyle w:val="Listeafsnit"/>
        <w:numPr>
          <w:ilvl w:val="0"/>
          <w:numId w:val="19"/>
        </w:numPr>
        <w:spacing w:line="240" w:lineRule="auto"/>
        <w:rPr>
          <w:rFonts w:ascii="Garamond" w:hAnsi="Garamond"/>
          <w:szCs w:val="24"/>
        </w:rPr>
      </w:pPr>
      <w:r w:rsidRPr="00B4069C">
        <w:rPr>
          <w:rFonts w:ascii="Garamond" w:hAnsi="Garamond" w:cs="Arial"/>
          <w:szCs w:val="24"/>
        </w:rPr>
        <w:t xml:space="preserve">i øvrigt pålægger kunden at bringe </w:t>
      </w:r>
      <w:r>
        <w:rPr>
          <w:rFonts w:ascii="Garamond" w:hAnsi="Garamond" w:cs="Arial"/>
          <w:szCs w:val="24"/>
        </w:rPr>
        <w:t>denne kontrakt</w:t>
      </w:r>
      <w:r w:rsidRPr="00B4069C">
        <w:rPr>
          <w:rFonts w:ascii="Garamond" w:hAnsi="Garamond" w:cs="Arial"/>
          <w:szCs w:val="24"/>
        </w:rPr>
        <w:t xml:space="preserve"> helt eller delvist til ophør, </w:t>
      </w:r>
    </w:p>
    <w:p w14:paraId="68DDB3D6" w14:textId="64CF66FF" w:rsidR="004C37B6" w:rsidRPr="004C37B6" w:rsidRDefault="004C37B6" w:rsidP="004C37B6">
      <w:pPr>
        <w:rPr>
          <w:rFonts w:ascii="Garamond" w:hAnsi="Garamond"/>
          <w:sz w:val="24"/>
          <w:szCs w:val="24"/>
        </w:rPr>
      </w:pPr>
      <w:r w:rsidRPr="004C37B6">
        <w:rPr>
          <w:rFonts w:ascii="Garamond" w:hAnsi="Garamond"/>
          <w:sz w:val="24"/>
          <w:szCs w:val="24"/>
        </w:rPr>
        <w:t xml:space="preserve">kan denne </w:t>
      </w:r>
      <w:r>
        <w:rPr>
          <w:rFonts w:ascii="Garamond" w:hAnsi="Garamond"/>
          <w:sz w:val="24"/>
          <w:szCs w:val="24"/>
        </w:rPr>
        <w:t>kontrakt</w:t>
      </w:r>
      <w:r w:rsidRPr="004C37B6">
        <w:rPr>
          <w:rFonts w:ascii="Garamond" w:hAnsi="Garamond"/>
          <w:sz w:val="24"/>
          <w:szCs w:val="24"/>
        </w:rPr>
        <w:t xml:space="preserve"> i hele </w:t>
      </w:r>
      <w:r>
        <w:rPr>
          <w:rFonts w:ascii="Garamond" w:hAnsi="Garamond"/>
          <w:sz w:val="24"/>
          <w:szCs w:val="24"/>
        </w:rPr>
        <w:t>kontraktens</w:t>
      </w:r>
      <w:r w:rsidRPr="004C37B6">
        <w:rPr>
          <w:rFonts w:ascii="Garamond" w:hAnsi="Garamond"/>
          <w:sz w:val="24"/>
          <w:szCs w:val="24"/>
        </w:rPr>
        <w:t xml:space="preserve"> løbetid opsiges helt eller delvist af kunden med [</w:t>
      </w:r>
      <w:r w:rsidRPr="004C37B6">
        <w:rPr>
          <w:rFonts w:ascii="Garamond" w:hAnsi="Garamond"/>
          <w:sz w:val="24"/>
          <w:szCs w:val="24"/>
          <w:highlight w:val="yellow"/>
        </w:rPr>
        <w:t>30</w:t>
      </w:r>
      <w:r w:rsidRPr="004C37B6">
        <w:rPr>
          <w:rFonts w:ascii="Garamond" w:hAnsi="Garamond"/>
          <w:sz w:val="24"/>
          <w:szCs w:val="24"/>
        </w:rPr>
        <w:t>] dages varsel til den 1. i en måned. [</w:t>
      </w:r>
      <w:r w:rsidRPr="004C37B6">
        <w:rPr>
          <w:rFonts w:ascii="Garamond" w:hAnsi="Garamond"/>
          <w:i/>
          <w:sz w:val="24"/>
          <w:szCs w:val="24"/>
          <w:highlight w:val="lightGray"/>
        </w:rPr>
        <w:t>Antal dage kan afvige afhængig af det konkrete udbudsområde</w:t>
      </w:r>
      <w:r w:rsidRPr="004C37B6">
        <w:rPr>
          <w:rFonts w:ascii="Garamond" w:hAnsi="Garamond"/>
          <w:sz w:val="24"/>
          <w:szCs w:val="24"/>
        </w:rPr>
        <w:t>.] Uanset tidspunktet for opsigelse kan leverandøren ikke kræve erstatning som følge af opsigelsen</w:t>
      </w:r>
      <w:r w:rsidR="00EB0706">
        <w:rPr>
          <w:rFonts w:ascii="Garamond" w:hAnsi="Garamond"/>
          <w:sz w:val="24"/>
          <w:szCs w:val="24"/>
        </w:rPr>
        <w:t xml:space="preserve">. </w:t>
      </w:r>
    </w:p>
    <w:p w14:paraId="3E97B5A0" w14:textId="77777777" w:rsidR="00AB6D1C" w:rsidRPr="00B4069C" w:rsidRDefault="00AB6D1C" w:rsidP="00AB6D1C">
      <w:pPr>
        <w:rPr>
          <w:rFonts w:ascii="Garamond" w:hAnsi="Garamond"/>
          <w:sz w:val="24"/>
          <w:szCs w:val="24"/>
        </w:rPr>
      </w:pPr>
    </w:p>
    <w:p w14:paraId="681B5AC3" w14:textId="5FFECE49" w:rsidR="00E53E57" w:rsidRDefault="00E53E57" w:rsidP="00A24D51">
      <w:pPr>
        <w:pStyle w:val="Overskrift1"/>
        <w:rPr>
          <w:rFonts w:ascii="Garamond" w:hAnsi="Garamond"/>
          <w:sz w:val="26"/>
          <w:szCs w:val="26"/>
        </w:rPr>
      </w:pPr>
      <w:bookmarkStart w:id="116" w:name="_Toc26350767"/>
      <w:r>
        <w:rPr>
          <w:rFonts w:ascii="Garamond" w:hAnsi="Garamond"/>
          <w:sz w:val="26"/>
          <w:szCs w:val="26"/>
        </w:rPr>
        <w:t>SELVSTÆNDIG AFTALE</w:t>
      </w:r>
      <w:bookmarkEnd w:id="116"/>
    </w:p>
    <w:p w14:paraId="4D3CA5C1" w14:textId="7A41AECF" w:rsidR="00E53E57" w:rsidRDefault="00E53E57" w:rsidP="00E53E57">
      <w:pPr>
        <w:rPr>
          <w:rFonts w:ascii="Garamond" w:hAnsi="Garamond"/>
          <w:sz w:val="24"/>
        </w:rPr>
      </w:pPr>
      <w:r>
        <w:rPr>
          <w:rFonts w:ascii="Garamond" w:hAnsi="Garamond"/>
          <w:sz w:val="24"/>
        </w:rPr>
        <w:t>Parterne er enige om, at kontraktens pkt.</w:t>
      </w:r>
      <w:r w:rsidR="00264C7B">
        <w:rPr>
          <w:rFonts w:ascii="Garamond" w:hAnsi="Garamond"/>
          <w:sz w:val="24"/>
        </w:rPr>
        <w:t xml:space="preserve"> </w:t>
      </w:r>
      <w:r w:rsidR="00264C7B">
        <w:rPr>
          <w:rFonts w:ascii="Garamond" w:hAnsi="Garamond"/>
          <w:sz w:val="24"/>
        </w:rPr>
        <w:fldChar w:fldCharType="begin"/>
      </w:r>
      <w:r w:rsidR="00264C7B">
        <w:rPr>
          <w:rFonts w:ascii="Garamond" w:hAnsi="Garamond"/>
          <w:sz w:val="24"/>
        </w:rPr>
        <w:instrText xml:space="preserve"> REF _Ref13044164 \r \h </w:instrText>
      </w:r>
      <w:r w:rsidR="00264C7B">
        <w:rPr>
          <w:rFonts w:ascii="Garamond" w:hAnsi="Garamond"/>
          <w:sz w:val="24"/>
        </w:rPr>
      </w:r>
      <w:r w:rsidR="00264C7B">
        <w:rPr>
          <w:rFonts w:ascii="Garamond" w:hAnsi="Garamond"/>
          <w:sz w:val="24"/>
        </w:rPr>
        <w:fldChar w:fldCharType="separate"/>
      </w:r>
      <w:r w:rsidR="00FD1133">
        <w:rPr>
          <w:rFonts w:ascii="Garamond" w:hAnsi="Garamond"/>
          <w:sz w:val="24"/>
        </w:rPr>
        <w:t>19.2</w:t>
      </w:r>
      <w:r w:rsidR="00264C7B">
        <w:rPr>
          <w:rFonts w:ascii="Garamond" w:hAnsi="Garamond"/>
          <w:sz w:val="24"/>
        </w:rPr>
        <w:fldChar w:fldCharType="end"/>
      </w:r>
      <w:r w:rsidR="00387C0B">
        <w:rPr>
          <w:rFonts w:ascii="Garamond" w:hAnsi="Garamond"/>
          <w:sz w:val="24"/>
        </w:rPr>
        <w:t xml:space="preserve"> </w:t>
      </w:r>
      <w:r>
        <w:rPr>
          <w:rFonts w:ascii="Garamond" w:hAnsi="Garamond"/>
          <w:sz w:val="24"/>
        </w:rPr>
        <w:t xml:space="preserve">udgør en selvstændig aftale mellem parterne, som er gældende, uanset om kontrakten i øvrigt måtte blive erklæret for uden virkning. </w:t>
      </w:r>
    </w:p>
    <w:p w14:paraId="44999593" w14:textId="77777777" w:rsidR="00207894" w:rsidRPr="00E53E57" w:rsidRDefault="00207894" w:rsidP="00E53E57">
      <w:pPr>
        <w:rPr>
          <w:rFonts w:ascii="Garamond" w:hAnsi="Garamond"/>
          <w:sz w:val="24"/>
        </w:rPr>
      </w:pPr>
    </w:p>
    <w:p w14:paraId="5A048DA4" w14:textId="7868D0B3" w:rsidR="00506231" w:rsidRDefault="00506231" w:rsidP="00A24D51">
      <w:pPr>
        <w:pStyle w:val="Overskrift1"/>
        <w:rPr>
          <w:rFonts w:ascii="Garamond" w:hAnsi="Garamond"/>
          <w:sz w:val="26"/>
          <w:szCs w:val="26"/>
        </w:rPr>
      </w:pPr>
      <w:bookmarkStart w:id="117" w:name="_Toc26350768"/>
      <w:r>
        <w:rPr>
          <w:rFonts w:ascii="Garamond" w:hAnsi="Garamond"/>
          <w:sz w:val="26"/>
          <w:szCs w:val="26"/>
        </w:rPr>
        <w:t>FORTSAT GYLDIGHED</w:t>
      </w:r>
      <w:bookmarkEnd w:id="117"/>
    </w:p>
    <w:p w14:paraId="61AC1844" w14:textId="649CBF6D" w:rsidR="00506231" w:rsidRDefault="00506231" w:rsidP="00506231">
      <w:pPr>
        <w:rPr>
          <w:rFonts w:ascii="Garamond" w:hAnsi="Garamond"/>
          <w:sz w:val="24"/>
        </w:rPr>
      </w:pPr>
      <w:r>
        <w:rPr>
          <w:rFonts w:ascii="Garamond" w:hAnsi="Garamond"/>
          <w:sz w:val="24"/>
        </w:rPr>
        <w:t>Alle bestemmelser i kontrakten, der ifølge deres natur skal fortsætte efter kontraktens ophør uanset ophørsgrunden, herunder, men ikke begrænset til, bestemmelser om garanti, produktansvar, tavshedspligt [</w:t>
      </w:r>
      <w:r w:rsidRPr="002F2140">
        <w:rPr>
          <w:rFonts w:ascii="Garamond" w:hAnsi="Garamond"/>
          <w:sz w:val="24"/>
          <w:highlight w:val="yellow"/>
        </w:rPr>
        <w:t>angiv evt. flere bestemmelser fx service- og vedligehold</w:t>
      </w:r>
      <w:r>
        <w:rPr>
          <w:rFonts w:ascii="Garamond" w:hAnsi="Garamond"/>
          <w:sz w:val="24"/>
        </w:rPr>
        <w:t xml:space="preserve">], skal fortsat gælde efter kontraktens ophør. </w:t>
      </w:r>
    </w:p>
    <w:p w14:paraId="5D1FA226" w14:textId="378A91B5" w:rsidR="00A24D51" w:rsidRPr="004A104C" w:rsidRDefault="00331EE3" w:rsidP="00A24D51">
      <w:pPr>
        <w:pStyle w:val="Overskrift1"/>
        <w:rPr>
          <w:rFonts w:ascii="Garamond" w:hAnsi="Garamond"/>
          <w:sz w:val="26"/>
          <w:szCs w:val="26"/>
        </w:rPr>
      </w:pPr>
      <w:bookmarkStart w:id="118" w:name="_Toc26350769"/>
      <w:r w:rsidRPr="004A104C">
        <w:rPr>
          <w:rFonts w:ascii="Garamond" w:hAnsi="Garamond"/>
          <w:sz w:val="26"/>
          <w:szCs w:val="26"/>
        </w:rPr>
        <w:lastRenderedPageBreak/>
        <w:t>M</w:t>
      </w:r>
      <w:r w:rsidR="004A104C" w:rsidRPr="004A104C">
        <w:rPr>
          <w:rFonts w:ascii="Garamond" w:hAnsi="Garamond"/>
          <w:sz w:val="26"/>
          <w:szCs w:val="26"/>
        </w:rPr>
        <w:t>ISLIGHOLDELSE</w:t>
      </w:r>
      <w:bookmarkEnd w:id="107"/>
      <w:bookmarkEnd w:id="108"/>
      <w:bookmarkEnd w:id="109"/>
      <w:bookmarkEnd w:id="110"/>
      <w:bookmarkEnd w:id="111"/>
      <w:bookmarkEnd w:id="118"/>
    </w:p>
    <w:p w14:paraId="219C82A5" w14:textId="77777777" w:rsidR="00331EE3" w:rsidRPr="00B4069C" w:rsidRDefault="00331EE3" w:rsidP="00760071">
      <w:pPr>
        <w:spacing w:after="120" w:line="240" w:lineRule="auto"/>
        <w:rPr>
          <w:rFonts w:ascii="Garamond" w:hAnsi="Garamond"/>
          <w:sz w:val="24"/>
          <w:szCs w:val="24"/>
        </w:rPr>
      </w:pPr>
      <w:r w:rsidRPr="00B4069C">
        <w:rPr>
          <w:rFonts w:ascii="Garamond" w:hAnsi="Garamond"/>
          <w:sz w:val="24"/>
          <w:szCs w:val="24"/>
        </w:rPr>
        <w:t xml:space="preserve">Hver part er forpligtet til straks ved enhver opstået misligholdelse, eller når misligholdelse må påregnes at opstå, skriftligt at meddele den anden part dette samt årsag hertil, og hvornår misligholdelsen forventes afhjulpet. </w:t>
      </w:r>
    </w:p>
    <w:p w14:paraId="0C4CAA91" w14:textId="77777777" w:rsidR="00331EE3" w:rsidRPr="00B4069C" w:rsidRDefault="00331EE3" w:rsidP="00331EE3">
      <w:pPr>
        <w:spacing w:after="120" w:line="240" w:lineRule="auto"/>
        <w:rPr>
          <w:rFonts w:ascii="Garamond" w:hAnsi="Garamond" w:cs="Arial"/>
          <w:sz w:val="24"/>
          <w:szCs w:val="24"/>
        </w:rPr>
      </w:pPr>
      <w:r w:rsidRPr="00B4069C">
        <w:rPr>
          <w:rFonts w:ascii="Garamond" w:hAnsi="Garamond"/>
          <w:sz w:val="24"/>
          <w:szCs w:val="24"/>
        </w:rPr>
        <w:t xml:space="preserve">Såfremt en part i væsentlig grad eller gentagne gange har misligholdt sine forpligtelser i henhold til denne kontrakt, uden at der isoleret set foreligger en væsentlig misligholdelse, kan den anden part skriftligt ophæve denne kontrakt. </w:t>
      </w:r>
    </w:p>
    <w:p w14:paraId="7438401C" w14:textId="6FC38CE5" w:rsidR="00A24D51" w:rsidRPr="00B4069C" w:rsidRDefault="00A24D51" w:rsidP="00BB471E">
      <w:pPr>
        <w:spacing w:line="240" w:lineRule="auto"/>
        <w:rPr>
          <w:rFonts w:ascii="Garamond" w:hAnsi="Garamond" w:cs="Arial"/>
          <w:sz w:val="24"/>
          <w:szCs w:val="24"/>
        </w:rPr>
      </w:pPr>
      <w:r w:rsidRPr="00B4069C">
        <w:rPr>
          <w:rFonts w:ascii="Garamond" w:hAnsi="Garamond" w:cs="Arial"/>
          <w:sz w:val="24"/>
          <w:szCs w:val="24"/>
        </w:rPr>
        <w:t>Følgende forhold anses altid for væsentlig misligholdelse</w:t>
      </w:r>
      <w:r w:rsidR="00331EE3" w:rsidRPr="00B4069C">
        <w:rPr>
          <w:rFonts w:ascii="Garamond" w:hAnsi="Garamond" w:cs="Arial"/>
          <w:sz w:val="24"/>
          <w:szCs w:val="24"/>
        </w:rPr>
        <w:t>, der berettiger</w:t>
      </w:r>
      <w:r w:rsidR="009631D5" w:rsidRPr="00B4069C">
        <w:rPr>
          <w:rFonts w:ascii="Garamond" w:hAnsi="Garamond" w:cs="Arial"/>
          <w:sz w:val="24"/>
          <w:szCs w:val="24"/>
        </w:rPr>
        <w:t xml:space="preserve"> </w:t>
      </w:r>
      <w:r w:rsidR="00EB292B" w:rsidRPr="00B4069C">
        <w:rPr>
          <w:rFonts w:ascii="Garamond" w:hAnsi="Garamond" w:cs="Arial"/>
          <w:sz w:val="24"/>
          <w:szCs w:val="24"/>
        </w:rPr>
        <w:t>kunden</w:t>
      </w:r>
      <w:r w:rsidR="009631D5" w:rsidRPr="00B4069C">
        <w:rPr>
          <w:rFonts w:ascii="Garamond" w:hAnsi="Garamond" w:cs="Arial"/>
          <w:sz w:val="24"/>
          <w:szCs w:val="24"/>
        </w:rPr>
        <w:t xml:space="preserve"> til ved skriftlig meddelelse til leverandøren med øjeblikkelig virkning a</w:t>
      </w:r>
      <w:r w:rsidR="00C723DD" w:rsidRPr="00B4069C">
        <w:rPr>
          <w:rFonts w:ascii="Garamond" w:hAnsi="Garamond" w:cs="Arial"/>
          <w:sz w:val="24"/>
          <w:szCs w:val="24"/>
        </w:rPr>
        <w:t>t</w:t>
      </w:r>
      <w:r w:rsidR="009631D5" w:rsidRPr="00B4069C">
        <w:rPr>
          <w:rFonts w:ascii="Garamond" w:hAnsi="Garamond" w:cs="Arial"/>
          <w:sz w:val="24"/>
          <w:szCs w:val="24"/>
        </w:rPr>
        <w:t xml:space="preserve"> ophæve kontrakten</w:t>
      </w:r>
      <w:r w:rsidRPr="00B4069C">
        <w:rPr>
          <w:rFonts w:ascii="Garamond" w:hAnsi="Garamond" w:cs="Arial"/>
          <w:sz w:val="24"/>
          <w:szCs w:val="24"/>
        </w:rPr>
        <w:t>:</w:t>
      </w:r>
    </w:p>
    <w:p w14:paraId="022E4149" w14:textId="3C5E7EE3" w:rsidR="00A24D51" w:rsidRPr="00B4069C" w:rsidRDefault="00A24D51" w:rsidP="008C69D8">
      <w:pPr>
        <w:numPr>
          <w:ilvl w:val="0"/>
          <w:numId w:val="7"/>
        </w:numPr>
        <w:spacing w:line="240" w:lineRule="auto"/>
        <w:rPr>
          <w:rFonts w:ascii="Garamond" w:hAnsi="Garamond" w:cs="Arial"/>
          <w:sz w:val="24"/>
          <w:szCs w:val="24"/>
        </w:rPr>
      </w:pPr>
      <w:r w:rsidRPr="00B4069C">
        <w:rPr>
          <w:rFonts w:ascii="Garamond" w:hAnsi="Garamond" w:cs="Arial"/>
          <w:sz w:val="24"/>
          <w:szCs w:val="24"/>
        </w:rPr>
        <w:t>Forhold, der er omfattet af ud</w:t>
      </w:r>
      <w:r w:rsidR="009631D5" w:rsidRPr="00B4069C">
        <w:rPr>
          <w:rFonts w:ascii="Garamond" w:hAnsi="Garamond" w:cs="Arial"/>
          <w:sz w:val="24"/>
          <w:szCs w:val="24"/>
        </w:rPr>
        <w:t>budslovens § 185, stk. 1, nr. 2</w:t>
      </w:r>
      <w:r w:rsidR="00FF1380">
        <w:rPr>
          <w:rFonts w:ascii="Garamond" w:hAnsi="Garamond" w:cs="Arial"/>
          <w:sz w:val="24"/>
          <w:szCs w:val="24"/>
        </w:rPr>
        <w:t xml:space="preserve"> </w:t>
      </w:r>
      <w:r w:rsidR="00FF1380">
        <w:rPr>
          <w:rFonts w:ascii="Garamond" w:hAnsi="Garamond"/>
          <w:sz w:val="24"/>
          <w:szCs w:val="24"/>
        </w:rPr>
        <w:t>[</w:t>
      </w:r>
      <w:r w:rsidR="00FF1380" w:rsidRPr="00C31881">
        <w:rPr>
          <w:rFonts w:ascii="Garamond" w:hAnsi="Garamond"/>
          <w:i/>
          <w:sz w:val="24"/>
          <w:szCs w:val="24"/>
          <w:highlight w:val="lightGray"/>
        </w:rPr>
        <w:t>Sætningen slettes</w:t>
      </w:r>
      <w:r w:rsidR="008745B9">
        <w:rPr>
          <w:rFonts w:ascii="Garamond" w:hAnsi="Garamond"/>
          <w:i/>
          <w:sz w:val="24"/>
          <w:szCs w:val="24"/>
          <w:highlight w:val="lightGray"/>
        </w:rPr>
        <w:t>,</w:t>
      </w:r>
      <w:r w:rsidR="00FF1380" w:rsidRPr="00C31881">
        <w:rPr>
          <w:rFonts w:ascii="Garamond" w:hAnsi="Garamond"/>
          <w:i/>
          <w:sz w:val="24"/>
          <w:szCs w:val="24"/>
          <w:highlight w:val="lightGray"/>
        </w:rPr>
        <w:t xml:space="preserve"> hvis kontrakten er under tærskelværdien</w:t>
      </w:r>
      <w:r w:rsidR="00FF1380">
        <w:rPr>
          <w:rFonts w:ascii="Garamond" w:hAnsi="Garamond"/>
          <w:sz w:val="24"/>
          <w:szCs w:val="24"/>
        </w:rPr>
        <w:t>]</w:t>
      </w:r>
    </w:p>
    <w:p w14:paraId="1AA13F64" w14:textId="76D29D99" w:rsidR="00A24D51" w:rsidRPr="00B4069C" w:rsidRDefault="009631D5" w:rsidP="00BB471E">
      <w:pPr>
        <w:numPr>
          <w:ilvl w:val="0"/>
          <w:numId w:val="7"/>
        </w:numPr>
        <w:spacing w:line="240" w:lineRule="auto"/>
        <w:rPr>
          <w:rFonts w:ascii="Garamond" w:hAnsi="Garamond" w:cs="Arial"/>
          <w:sz w:val="24"/>
          <w:szCs w:val="24"/>
        </w:rPr>
      </w:pPr>
      <w:r w:rsidRPr="00B4069C">
        <w:rPr>
          <w:rFonts w:ascii="Garamond" w:hAnsi="Garamond" w:cs="Arial"/>
          <w:sz w:val="24"/>
          <w:szCs w:val="24"/>
        </w:rPr>
        <w:t>Leverandøren indleder rekonstruktionsforhandlinger, eller der sker væsentlige forringelser af leverandørens økonomiske forhold i øvrigt, der bringer kontraktens rette opfyldelse i fare</w:t>
      </w:r>
    </w:p>
    <w:p w14:paraId="37099C9F" w14:textId="5F2E6A4E" w:rsidR="009631D5" w:rsidRPr="00B4069C" w:rsidRDefault="009631D5" w:rsidP="00BB471E">
      <w:pPr>
        <w:numPr>
          <w:ilvl w:val="0"/>
          <w:numId w:val="7"/>
        </w:numPr>
        <w:spacing w:line="240" w:lineRule="auto"/>
        <w:rPr>
          <w:rFonts w:ascii="Garamond" w:hAnsi="Garamond" w:cs="Arial"/>
          <w:sz w:val="24"/>
          <w:szCs w:val="24"/>
        </w:rPr>
      </w:pPr>
      <w:r w:rsidRPr="00B4069C">
        <w:rPr>
          <w:rFonts w:ascii="Garamond" w:hAnsi="Garamond" w:cs="Arial"/>
          <w:sz w:val="24"/>
          <w:szCs w:val="24"/>
        </w:rPr>
        <w:t xml:space="preserve">Leverandørens konkurs, såfremt konkursboet ikke på baggrund af skriftlig henvendelse fra </w:t>
      </w:r>
      <w:r w:rsidR="00EB292B" w:rsidRPr="00B4069C">
        <w:rPr>
          <w:rFonts w:ascii="Garamond" w:hAnsi="Garamond" w:cs="Arial"/>
          <w:sz w:val="24"/>
          <w:szCs w:val="24"/>
        </w:rPr>
        <w:t>kunden</w:t>
      </w:r>
      <w:r w:rsidRPr="00B4069C">
        <w:rPr>
          <w:rFonts w:ascii="Garamond" w:hAnsi="Garamond" w:cs="Arial"/>
          <w:sz w:val="24"/>
          <w:szCs w:val="24"/>
        </w:rPr>
        <w:t xml:space="preserve"> inden 10 arbejdsdage tilkendegiver, at boet indtræder i nærværende kontrakt</w:t>
      </w:r>
    </w:p>
    <w:p w14:paraId="1975164C" w14:textId="7C4974B9" w:rsidR="00A24D51" w:rsidRPr="00B4069C" w:rsidRDefault="00A24D51" w:rsidP="008C69D8">
      <w:pPr>
        <w:numPr>
          <w:ilvl w:val="0"/>
          <w:numId w:val="7"/>
        </w:numPr>
        <w:spacing w:line="240" w:lineRule="auto"/>
        <w:rPr>
          <w:rFonts w:ascii="Garamond" w:hAnsi="Garamond" w:cs="Arial"/>
          <w:sz w:val="24"/>
          <w:szCs w:val="24"/>
        </w:rPr>
      </w:pPr>
      <w:r w:rsidRPr="00B4069C">
        <w:rPr>
          <w:rFonts w:ascii="Garamond" w:hAnsi="Garamond" w:cs="Arial"/>
          <w:sz w:val="24"/>
          <w:szCs w:val="24"/>
        </w:rPr>
        <w:t>Leverandøren ophør</w:t>
      </w:r>
      <w:r w:rsidR="009631D5" w:rsidRPr="00B4069C">
        <w:rPr>
          <w:rFonts w:ascii="Garamond" w:hAnsi="Garamond" w:cs="Arial"/>
          <w:sz w:val="24"/>
          <w:szCs w:val="24"/>
        </w:rPr>
        <w:t>er</w:t>
      </w:r>
      <w:r w:rsidRPr="00B4069C">
        <w:rPr>
          <w:rFonts w:ascii="Garamond" w:hAnsi="Garamond" w:cs="Arial"/>
          <w:sz w:val="24"/>
          <w:szCs w:val="24"/>
        </w:rPr>
        <w:t xml:space="preserve"> med den v</w:t>
      </w:r>
      <w:r w:rsidR="00C83119" w:rsidRPr="00B4069C">
        <w:rPr>
          <w:rFonts w:ascii="Garamond" w:hAnsi="Garamond" w:cs="Arial"/>
          <w:sz w:val="24"/>
          <w:szCs w:val="24"/>
        </w:rPr>
        <w:t>irksomhed, som kontrakte</w:t>
      </w:r>
      <w:r w:rsidR="009631D5" w:rsidRPr="00B4069C">
        <w:rPr>
          <w:rFonts w:ascii="Garamond" w:hAnsi="Garamond" w:cs="Arial"/>
          <w:sz w:val="24"/>
          <w:szCs w:val="24"/>
        </w:rPr>
        <w:t>n vedrører, eller der indtræder andre omstændigheder, der bringer kontraktens rette opfyldelse i fare</w:t>
      </w:r>
    </w:p>
    <w:p w14:paraId="3BE51430" w14:textId="4C8716B4" w:rsidR="00A24D51" w:rsidRPr="00B4069C" w:rsidRDefault="00A24D51" w:rsidP="00BB471E">
      <w:pPr>
        <w:numPr>
          <w:ilvl w:val="0"/>
          <w:numId w:val="7"/>
        </w:numPr>
        <w:spacing w:line="240" w:lineRule="auto"/>
        <w:rPr>
          <w:rFonts w:ascii="Garamond" w:hAnsi="Garamond" w:cs="Arial"/>
          <w:sz w:val="24"/>
          <w:szCs w:val="24"/>
        </w:rPr>
      </w:pPr>
      <w:r w:rsidRPr="00B4069C">
        <w:rPr>
          <w:rFonts w:ascii="Garamond" w:hAnsi="Garamond" w:cs="Arial"/>
          <w:sz w:val="24"/>
          <w:szCs w:val="24"/>
        </w:rPr>
        <w:t>Bestemmelser om kvalitet ikke overholdes, jf. pkt.</w:t>
      </w:r>
      <w:r w:rsidR="00BC010C" w:rsidRPr="00B4069C">
        <w:rPr>
          <w:rFonts w:ascii="Garamond" w:hAnsi="Garamond" w:cs="Arial"/>
          <w:sz w:val="24"/>
          <w:szCs w:val="24"/>
        </w:rPr>
        <w:t xml:space="preserve"> </w:t>
      </w:r>
      <w:r w:rsidR="005551FA" w:rsidRPr="00B4069C">
        <w:rPr>
          <w:rFonts w:ascii="Garamond" w:hAnsi="Garamond" w:cs="Arial"/>
          <w:sz w:val="24"/>
          <w:szCs w:val="24"/>
        </w:rPr>
        <w:fldChar w:fldCharType="begin"/>
      </w:r>
      <w:r w:rsidR="005551FA" w:rsidRPr="00B4069C">
        <w:rPr>
          <w:rFonts w:ascii="Garamond" w:hAnsi="Garamond" w:cs="Arial"/>
          <w:sz w:val="24"/>
          <w:szCs w:val="24"/>
        </w:rPr>
        <w:instrText xml:space="preserve"> REF _Ref4678033 \r \h </w:instrText>
      </w:r>
      <w:r w:rsidR="00B4069C" w:rsidRPr="00B4069C">
        <w:rPr>
          <w:rFonts w:ascii="Garamond" w:hAnsi="Garamond" w:cs="Arial"/>
          <w:sz w:val="24"/>
          <w:szCs w:val="24"/>
        </w:rPr>
        <w:instrText xml:space="preserve"> \* MERGEFORMAT </w:instrText>
      </w:r>
      <w:r w:rsidR="005551FA" w:rsidRPr="00B4069C">
        <w:rPr>
          <w:rFonts w:ascii="Garamond" w:hAnsi="Garamond" w:cs="Arial"/>
          <w:sz w:val="24"/>
          <w:szCs w:val="24"/>
        </w:rPr>
      </w:r>
      <w:r w:rsidR="005551FA" w:rsidRPr="00B4069C">
        <w:rPr>
          <w:rFonts w:ascii="Garamond" w:hAnsi="Garamond" w:cs="Arial"/>
          <w:sz w:val="24"/>
          <w:szCs w:val="24"/>
        </w:rPr>
        <w:fldChar w:fldCharType="separate"/>
      </w:r>
      <w:r w:rsidR="00FD1133">
        <w:rPr>
          <w:rFonts w:ascii="Garamond" w:hAnsi="Garamond" w:cs="Arial"/>
          <w:sz w:val="24"/>
          <w:szCs w:val="24"/>
        </w:rPr>
        <w:t>6</w:t>
      </w:r>
      <w:r w:rsidR="005551FA" w:rsidRPr="00B4069C">
        <w:rPr>
          <w:rFonts w:ascii="Garamond" w:hAnsi="Garamond" w:cs="Arial"/>
          <w:sz w:val="24"/>
          <w:szCs w:val="24"/>
        </w:rPr>
        <w:fldChar w:fldCharType="end"/>
      </w:r>
    </w:p>
    <w:p w14:paraId="5E444037" w14:textId="1E38EA15" w:rsidR="00A24D51" w:rsidRPr="00B4069C" w:rsidRDefault="00A24D51" w:rsidP="00BB471E">
      <w:pPr>
        <w:numPr>
          <w:ilvl w:val="0"/>
          <w:numId w:val="7"/>
        </w:numPr>
        <w:spacing w:line="240" w:lineRule="auto"/>
        <w:rPr>
          <w:rFonts w:ascii="Garamond" w:hAnsi="Garamond" w:cs="Arial"/>
          <w:sz w:val="24"/>
          <w:szCs w:val="24"/>
        </w:rPr>
      </w:pPr>
      <w:r w:rsidRPr="00B4069C">
        <w:rPr>
          <w:rFonts w:ascii="Garamond" w:hAnsi="Garamond" w:cs="Arial"/>
          <w:sz w:val="24"/>
          <w:szCs w:val="24"/>
        </w:rPr>
        <w:t>Mangl</w:t>
      </w:r>
      <w:r w:rsidR="006838A9" w:rsidRPr="00B4069C">
        <w:rPr>
          <w:rFonts w:ascii="Garamond" w:hAnsi="Garamond" w:cs="Arial"/>
          <w:sz w:val="24"/>
          <w:szCs w:val="24"/>
        </w:rPr>
        <w:t>ende overholdelse af tavshedspligten</w:t>
      </w:r>
      <w:r w:rsidRPr="00B4069C">
        <w:rPr>
          <w:rFonts w:ascii="Garamond" w:hAnsi="Garamond" w:cs="Arial"/>
          <w:sz w:val="24"/>
          <w:szCs w:val="24"/>
        </w:rPr>
        <w:t xml:space="preserve">, jf. pkt. </w:t>
      </w:r>
      <w:r w:rsidR="001B11A4" w:rsidRPr="00B4069C">
        <w:rPr>
          <w:rFonts w:ascii="Garamond" w:hAnsi="Garamond" w:cs="Arial"/>
          <w:sz w:val="24"/>
          <w:szCs w:val="24"/>
        </w:rPr>
        <w:fldChar w:fldCharType="begin"/>
      </w:r>
      <w:r w:rsidR="001B11A4" w:rsidRPr="00B4069C">
        <w:rPr>
          <w:rFonts w:ascii="Garamond" w:hAnsi="Garamond" w:cs="Arial"/>
          <w:sz w:val="24"/>
          <w:szCs w:val="24"/>
        </w:rPr>
        <w:instrText xml:space="preserve"> REF _Ref4678054 \r \h </w:instrText>
      </w:r>
      <w:r w:rsidR="00B4069C" w:rsidRPr="00B4069C">
        <w:rPr>
          <w:rFonts w:ascii="Garamond" w:hAnsi="Garamond" w:cs="Arial"/>
          <w:sz w:val="24"/>
          <w:szCs w:val="24"/>
        </w:rPr>
        <w:instrText xml:space="preserve"> \* MERGEFORMAT </w:instrText>
      </w:r>
      <w:r w:rsidR="001B11A4" w:rsidRPr="00B4069C">
        <w:rPr>
          <w:rFonts w:ascii="Garamond" w:hAnsi="Garamond" w:cs="Arial"/>
          <w:sz w:val="24"/>
          <w:szCs w:val="24"/>
        </w:rPr>
      </w:r>
      <w:r w:rsidR="001B11A4" w:rsidRPr="00B4069C">
        <w:rPr>
          <w:rFonts w:ascii="Garamond" w:hAnsi="Garamond" w:cs="Arial"/>
          <w:sz w:val="24"/>
          <w:szCs w:val="24"/>
        </w:rPr>
        <w:fldChar w:fldCharType="separate"/>
      </w:r>
      <w:r w:rsidR="00FD1133">
        <w:rPr>
          <w:rFonts w:ascii="Garamond" w:hAnsi="Garamond" w:cs="Arial"/>
          <w:sz w:val="24"/>
          <w:szCs w:val="24"/>
        </w:rPr>
        <w:t>15.1</w:t>
      </w:r>
      <w:r w:rsidR="001B11A4" w:rsidRPr="00B4069C">
        <w:rPr>
          <w:rFonts w:ascii="Garamond" w:hAnsi="Garamond" w:cs="Arial"/>
          <w:sz w:val="24"/>
          <w:szCs w:val="24"/>
        </w:rPr>
        <w:fldChar w:fldCharType="end"/>
      </w:r>
    </w:p>
    <w:p w14:paraId="7B606275" w14:textId="1F7A6C7C" w:rsidR="00A24D51" w:rsidRDefault="00361C9F" w:rsidP="00BB471E">
      <w:pPr>
        <w:numPr>
          <w:ilvl w:val="0"/>
          <w:numId w:val="7"/>
        </w:numPr>
        <w:spacing w:line="240" w:lineRule="auto"/>
        <w:rPr>
          <w:rFonts w:ascii="Garamond" w:hAnsi="Garamond" w:cs="Arial"/>
          <w:sz w:val="24"/>
          <w:szCs w:val="24"/>
        </w:rPr>
      </w:pPr>
      <w:r w:rsidRPr="00B4069C">
        <w:rPr>
          <w:rFonts w:ascii="Garamond" w:hAnsi="Garamond" w:cs="Arial"/>
          <w:sz w:val="24"/>
          <w:szCs w:val="24"/>
        </w:rPr>
        <w:t>M</w:t>
      </w:r>
      <w:r w:rsidR="00A24D51" w:rsidRPr="00B4069C">
        <w:rPr>
          <w:rFonts w:ascii="Garamond" w:hAnsi="Garamond" w:cs="Arial"/>
          <w:sz w:val="24"/>
          <w:szCs w:val="24"/>
        </w:rPr>
        <w:t>anglende overholdelse</w:t>
      </w:r>
      <w:r w:rsidR="00FF1380">
        <w:rPr>
          <w:rFonts w:ascii="Garamond" w:hAnsi="Garamond" w:cs="Arial"/>
          <w:sz w:val="24"/>
          <w:szCs w:val="24"/>
        </w:rPr>
        <w:t xml:space="preserve"> af bestemmelse om samarbejde, jf.</w:t>
      </w:r>
      <w:r w:rsidR="00A24D51" w:rsidRPr="00B4069C">
        <w:rPr>
          <w:rFonts w:ascii="Garamond" w:hAnsi="Garamond" w:cs="Arial"/>
          <w:sz w:val="24"/>
          <w:szCs w:val="24"/>
        </w:rPr>
        <w:t xml:space="preserve"> pkt.</w:t>
      </w:r>
      <w:r w:rsidR="00BC010C" w:rsidRPr="00B4069C">
        <w:rPr>
          <w:rFonts w:ascii="Garamond" w:hAnsi="Garamond" w:cs="Arial"/>
          <w:sz w:val="24"/>
          <w:szCs w:val="24"/>
        </w:rPr>
        <w:t xml:space="preserve"> </w:t>
      </w:r>
      <w:r w:rsidR="001B11A4" w:rsidRPr="00B4069C">
        <w:rPr>
          <w:rFonts w:ascii="Garamond" w:hAnsi="Garamond" w:cs="Arial"/>
          <w:sz w:val="24"/>
          <w:szCs w:val="24"/>
        </w:rPr>
        <w:fldChar w:fldCharType="begin"/>
      </w:r>
      <w:r w:rsidR="001B11A4" w:rsidRPr="00B4069C">
        <w:rPr>
          <w:rFonts w:ascii="Garamond" w:hAnsi="Garamond" w:cs="Arial"/>
          <w:sz w:val="24"/>
          <w:szCs w:val="24"/>
        </w:rPr>
        <w:instrText xml:space="preserve"> REF _Ref4678064 \r \h </w:instrText>
      </w:r>
      <w:r w:rsidR="00B4069C" w:rsidRPr="00B4069C">
        <w:rPr>
          <w:rFonts w:ascii="Garamond" w:hAnsi="Garamond" w:cs="Arial"/>
          <w:sz w:val="24"/>
          <w:szCs w:val="24"/>
        </w:rPr>
        <w:instrText xml:space="preserve"> \* MERGEFORMAT </w:instrText>
      </w:r>
      <w:r w:rsidR="001B11A4" w:rsidRPr="00B4069C">
        <w:rPr>
          <w:rFonts w:ascii="Garamond" w:hAnsi="Garamond" w:cs="Arial"/>
          <w:sz w:val="24"/>
          <w:szCs w:val="24"/>
        </w:rPr>
      </w:r>
      <w:r w:rsidR="001B11A4" w:rsidRPr="00B4069C">
        <w:rPr>
          <w:rFonts w:ascii="Garamond" w:hAnsi="Garamond" w:cs="Arial"/>
          <w:sz w:val="24"/>
          <w:szCs w:val="24"/>
        </w:rPr>
        <w:fldChar w:fldCharType="separate"/>
      </w:r>
      <w:r w:rsidR="00FD1133">
        <w:rPr>
          <w:rFonts w:ascii="Garamond" w:hAnsi="Garamond" w:cs="Arial"/>
          <w:sz w:val="24"/>
          <w:szCs w:val="24"/>
        </w:rPr>
        <w:t>10</w:t>
      </w:r>
      <w:r w:rsidR="001B11A4" w:rsidRPr="00B4069C">
        <w:rPr>
          <w:rFonts w:ascii="Garamond" w:hAnsi="Garamond" w:cs="Arial"/>
          <w:sz w:val="24"/>
          <w:szCs w:val="24"/>
        </w:rPr>
        <w:fldChar w:fldCharType="end"/>
      </w:r>
    </w:p>
    <w:p w14:paraId="1C58A6B9" w14:textId="67962E76" w:rsidR="009A2500" w:rsidRPr="00B4069C" w:rsidRDefault="009A2500" w:rsidP="009A2500">
      <w:pPr>
        <w:numPr>
          <w:ilvl w:val="0"/>
          <w:numId w:val="7"/>
        </w:numPr>
        <w:spacing w:line="240" w:lineRule="auto"/>
        <w:rPr>
          <w:rFonts w:ascii="Garamond" w:hAnsi="Garamond" w:cs="Arial"/>
          <w:sz w:val="24"/>
          <w:szCs w:val="24"/>
        </w:rPr>
      </w:pPr>
      <w:r>
        <w:rPr>
          <w:rFonts w:ascii="Garamond" w:hAnsi="Garamond" w:cs="Arial"/>
          <w:sz w:val="24"/>
          <w:szCs w:val="24"/>
        </w:rPr>
        <w:t>Manglend</w:t>
      </w:r>
      <w:r w:rsidR="008745B9">
        <w:rPr>
          <w:rFonts w:ascii="Garamond" w:hAnsi="Garamond" w:cs="Arial"/>
          <w:sz w:val="24"/>
          <w:szCs w:val="24"/>
        </w:rPr>
        <w:t>e overholdes af bestemmelse om p</w:t>
      </w:r>
      <w:r>
        <w:rPr>
          <w:rFonts w:ascii="Garamond" w:hAnsi="Garamond" w:cs="Arial"/>
          <w:sz w:val="24"/>
          <w:szCs w:val="24"/>
        </w:rPr>
        <w:t>ersondata</w:t>
      </w:r>
      <w:r w:rsidR="008745B9">
        <w:rPr>
          <w:rFonts w:ascii="Garamond" w:hAnsi="Garamond" w:cs="Arial"/>
          <w:sz w:val="24"/>
          <w:szCs w:val="24"/>
        </w:rPr>
        <w:t>,</w:t>
      </w:r>
      <w:r>
        <w:rPr>
          <w:rFonts w:ascii="Garamond" w:hAnsi="Garamond" w:cs="Arial"/>
          <w:sz w:val="24"/>
          <w:szCs w:val="24"/>
        </w:rPr>
        <w:t xml:space="preserve"> jf. pkt. </w:t>
      </w:r>
      <w:r w:rsidR="00FD1133">
        <w:rPr>
          <w:rFonts w:ascii="Garamond" w:hAnsi="Garamond" w:cs="Arial"/>
          <w:sz w:val="24"/>
          <w:szCs w:val="24"/>
        </w:rPr>
        <w:fldChar w:fldCharType="begin"/>
      </w:r>
      <w:r w:rsidR="00FD1133">
        <w:rPr>
          <w:rFonts w:ascii="Garamond" w:hAnsi="Garamond" w:cs="Arial"/>
          <w:sz w:val="24"/>
          <w:szCs w:val="24"/>
        </w:rPr>
        <w:instrText xml:space="preserve"> REF _Ref26351130 \r \h </w:instrText>
      </w:r>
      <w:r w:rsidR="00FD1133">
        <w:rPr>
          <w:rFonts w:ascii="Garamond" w:hAnsi="Garamond" w:cs="Arial"/>
          <w:sz w:val="24"/>
          <w:szCs w:val="24"/>
        </w:rPr>
      </w:r>
      <w:r w:rsidR="00FD1133">
        <w:rPr>
          <w:rFonts w:ascii="Garamond" w:hAnsi="Garamond" w:cs="Arial"/>
          <w:sz w:val="24"/>
          <w:szCs w:val="24"/>
        </w:rPr>
        <w:fldChar w:fldCharType="separate"/>
      </w:r>
      <w:r w:rsidR="00FD1133">
        <w:rPr>
          <w:rFonts w:ascii="Garamond" w:hAnsi="Garamond" w:cs="Arial"/>
          <w:sz w:val="24"/>
          <w:szCs w:val="24"/>
        </w:rPr>
        <w:t>14</w:t>
      </w:r>
      <w:r w:rsidR="00FD1133">
        <w:rPr>
          <w:rFonts w:ascii="Garamond" w:hAnsi="Garamond" w:cs="Arial"/>
          <w:sz w:val="24"/>
          <w:szCs w:val="24"/>
        </w:rPr>
        <w:fldChar w:fldCharType="end"/>
      </w:r>
    </w:p>
    <w:p w14:paraId="435587F1" w14:textId="34CA3E09" w:rsidR="00490EA2" w:rsidRPr="00871376" w:rsidRDefault="00A24D51" w:rsidP="00871376">
      <w:pPr>
        <w:spacing w:line="240" w:lineRule="auto"/>
        <w:rPr>
          <w:rFonts w:ascii="Garamond" w:hAnsi="Garamond" w:cs="Arial"/>
          <w:szCs w:val="24"/>
        </w:rPr>
      </w:pPr>
      <w:r w:rsidRPr="00871376">
        <w:rPr>
          <w:rFonts w:ascii="Garamond" w:hAnsi="Garamond" w:cs="Arial"/>
          <w:sz w:val="24"/>
          <w:szCs w:val="24"/>
        </w:rPr>
        <w:t>Ovenstående punkter er ikke udtømmende.</w:t>
      </w:r>
    </w:p>
    <w:p w14:paraId="200C473C" w14:textId="0D8F115C" w:rsidR="00A24D51" w:rsidRPr="00B4069C" w:rsidRDefault="00A24D51" w:rsidP="00BB471E">
      <w:pPr>
        <w:spacing w:line="240" w:lineRule="auto"/>
        <w:rPr>
          <w:rFonts w:ascii="Garamond" w:hAnsi="Garamond" w:cs="Arial"/>
          <w:sz w:val="24"/>
          <w:szCs w:val="24"/>
        </w:rPr>
      </w:pPr>
      <w:r w:rsidRPr="00B4069C">
        <w:rPr>
          <w:rFonts w:ascii="Garamond" w:hAnsi="Garamond" w:cs="Arial"/>
          <w:sz w:val="24"/>
          <w:szCs w:val="24"/>
        </w:rPr>
        <w:t>I øvrigt gælder dansk rets almindelige regler om misligholdelse</w:t>
      </w:r>
      <w:r w:rsidR="0097231A" w:rsidRPr="00B4069C">
        <w:rPr>
          <w:rFonts w:ascii="Garamond" w:hAnsi="Garamond" w:cs="Arial"/>
          <w:sz w:val="24"/>
          <w:szCs w:val="24"/>
        </w:rPr>
        <w:t>,</w:t>
      </w:r>
      <w:r w:rsidRPr="00B4069C">
        <w:rPr>
          <w:rFonts w:ascii="Garamond" w:hAnsi="Garamond" w:cs="Arial"/>
          <w:sz w:val="24"/>
          <w:szCs w:val="24"/>
        </w:rPr>
        <w:t xml:space="preserve"> herunder de almindelige regler om forsinket eller udebleve</w:t>
      </w:r>
      <w:r w:rsidR="0097231A" w:rsidRPr="00B4069C">
        <w:rPr>
          <w:rFonts w:ascii="Garamond" w:hAnsi="Garamond" w:cs="Arial"/>
          <w:sz w:val="24"/>
          <w:szCs w:val="24"/>
        </w:rPr>
        <w:t>t</w:t>
      </w:r>
      <w:r w:rsidRPr="00B4069C">
        <w:rPr>
          <w:rFonts w:ascii="Garamond" w:hAnsi="Garamond" w:cs="Arial"/>
          <w:sz w:val="24"/>
          <w:szCs w:val="24"/>
        </w:rPr>
        <w:t xml:space="preserve"> levering. Såfremt </w:t>
      </w:r>
      <w:r w:rsidR="00EB292B" w:rsidRPr="00B4069C">
        <w:rPr>
          <w:rFonts w:ascii="Garamond" w:hAnsi="Garamond" w:cs="Arial"/>
          <w:sz w:val="24"/>
          <w:szCs w:val="24"/>
        </w:rPr>
        <w:t>kunden</w:t>
      </w:r>
      <w:r w:rsidRPr="00B4069C">
        <w:rPr>
          <w:rFonts w:ascii="Garamond" w:hAnsi="Garamond" w:cs="Arial"/>
          <w:sz w:val="24"/>
          <w:szCs w:val="24"/>
        </w:rPr>
        <w:t xml:space="preserve"> som følge af forsinkelse vælger at </w:t>
      </w:r>
      <w:r w:rsidR="008D1C0E">
        <w:rPr>
          <w:rFonts w:ascii="Garamond" w:hAnsi="Garamond" w:cs="Arial"/>
          <w:sz w:val="24"/>
          <w:szCs w:val="24"/>
        </w:rPr>
        <w:t>op</w:t>
      </w:r>
      <w:r w:rsidRPr="00B4069C">
        <w:rPr>
          <w:rFonts w:ascii="Garamond" w:hAnsi="Garamond" w:cs="Arial"/>
          <w:sz w:val="24"/>
          <w:szCs w:val="24"/>
        </w:rPr>
        <w:t xml:space="preserve">hæve </w:t>
      </w:r>
      <w:r w:rsidR="008745B9">
        <w:rPr>
          <w:rFonts w:ascii="Garamond" w:hAnsi="Garamond" w:cs="Arial"/>
          <w:sz w:val="24"/>
          <w:szCs w:val="24"/>
        </w:rPr>
        <w:t xml:space="preserve">kontrakten </w:t>
      </w:r>
      <w:r w:rsidRPr="00B4069C">
        <w:rPr>
          <w:rFonts w:ascii="Garamond" w:hAnsi="Garamond" w:cs="Arial"/>
          <w:sz w:val="24"/>
          <w:szCs w:val="24"/>
        </w:rPr>
        <w:t xml:space="preserve">helt eller delvist, er </w:t>
      </w:r>
      <w:r w:rsidR="00EB292B" w:rsidRPr="00B4069C">
        <w:rPr>
          <w:rFonts w:ascii="Garamond" w:hAnsi="Garamond" w:cs="Arial"/>
          <w:sz w:val="24"/>
          <w:szCs w:val="24"/>
        </w:rPr>
        <w:t>kunden</w:t>
      </w:r>
      <w:r w:rsidRPr="00B4069C">
        <w:rPr>
          <w:rFonts w:ascii="Garamond" w:hAnsi="Garamond" w:cs="Arial"/>
          <w:sz w:val="24"/>
          <w:szCs w:val="24"/>
        </w:rPr>
        <w:t xml:space="preserve"> berettiget til at foretage dækningskøb for leverandørens regning. Ev</w:t>
      </w:r>
      <w:r w:rsidR="008D1C0E">
        <w:rPr>
          <w:rFonts w:ascii="Garamond" w:hAnsi="Garamond" w:cs="Arial"/>
          <w:sz w:val="24"/>
          <w:szCs w:val="24"/>
        </w:rPr>
        <w:t>entuelle</w:t>
      </w:r>
      <w:r w:rsidRPr="00B4069C">
        <w:rPr>
          <w:rFonts w:ascii="Garamond" w:hAnsi="Garamond" w:cs="Arial"/>
          <w:sz w:val="24"/>
          <w:szCs w:val="24"/>
        </w:rPr>
        <w:t xml:space="preserve"> merudgifter i forbindelse med dækningskøb kan</w:t>
      </w:r>
      <w:r w:rsidR="00003711">
        <w:rPr>
          <w:rFonts w:ascii="Garamond" w:hAnsi="Garamond" w:cs="Arial"/>
          <w:sz w:val="24"/>
          <w:szCs w:val="24"/>
        </w:rPr>
        <w:t xml:space="preserve"> modregnes i enhver fordring fra</w:t>
      </w:r>
      <w:r w:rsidRPr="00B4069C">
        <w:rPr>
          <w:rFonts w:ascii="Garamond" w:hAnsi="Garamond" w:cs="Arial"/>
          <w:sz w:val="24"/>
          <w:szCs w:val="24"/>
        </w:rPr>
        <w:t xml:space="preserve"> leverandøren.</w:t>
      </w:r>
    </w:p>
    <w:p w14:paraId="12157F7F" w14:textId="4E2BBE1F" w:rsidR="00A24D51" w:rsidRPr="00B4069C" w:rsidRDefault="00A24D51" w:rsidP="00BB471E">
      <w:pPr>
        <w:spacing w:line="240" w:lineRule="auto"/>
        <w:rPr>
          <w:rFonts w:ascii="Garamond" w:hAnsi="Garamond" w:cs="Arial"/>
          <w:sz w:val="24"/>
          <w:szCs w:val="24"/>
        </w:rPr>
      </w:pPr>
      <w:r w:rsidRPr="00B4069C">
        <w:rPr>
          <w:rFonts w:ascii="Garamond" w:hAnsi="Garamond" w:cs="Arial"/>
          <w:sz w:val="24"/>
          <w:szCs w:val="24"/>
        </w:rPr>
        <w:t xml:space="preserve">Der foreligger altid en mangel ved leverandørens </w:t>
      </w:r>
      <w:r w:rsidR="00871376">
        <w:rPr>
          <w:rFonts w:ascii="Garamond" w:hAnsi="Garamond" w:cs="Arial"/>
          <w:sz w:val="24"/>
          <w:szCs w:val="24"/>
        </w:rPr>
        <w:t>vare</w:t>
      </w:r>
      <w:r w:rsidRPr="00B4069C">
        <w:rPr>
          <w:rFonts w:ascii="Garamond" w:hAnsi="Garamond" w:cs="Arial"/>
          <w:sz w:val="24"/>
          <w:szCs w:val="24"/>
        </w:rPr>
        <w:t xml:space="preserve">, såfremt </w:t>
      </w:r>
      <w:r w:rsidR="00871376">
        <w:rPr>
          <w:rFonts w:ascii="Garamond" w:hAnsi="Garamond" w:cs="Arial"/>
          <w:sz w:val="24"/>
          <w:szCs w:val="24"/>
        </w:rPr>
        <w:t>varen</w:t>
      </w:r>
      <w:r w:rsidR="00C83119" w:rsidRPr="00B4069C">
        <w:rPr>
          <w:rFonts w:ascii="Garamond" w:hAnsi="Garamond" w:cs="Arial"/>
          <w:sz w:val="24"/>
          <w:szCs w:val="24"/>
        </w:rPr>
        <w:t xml:space="preserve"> ikke opfylder denne kontrakt</w:t>
      </w:r>
      <w:r w:rsidRPr="00B4069C">
        <w:rPr>
          <w:rFonts w:ascii="Garamond" w:hAnsi="Garamond" w:cs="Arial"/>
          <w:sz w:val="24"/>
          <w:szCs w:val="24"/>
        </w:rPr>
        <w:t xml:space="preserve"> med tilhørende bilag, eller </w:t>
      </w:r>
      <w:r w:rsidR="00871376">
        <w:rPr>
          <w:rFonts w:ascii="Garamond" w:hAnsi="Garamond" w:cs="Arial"/>
          <w:sz w:val="24"/>
          <w:szCs w:val="24"/>
        </w:rPr>
        <w:t>varen</w:t>
      </w:r>
      <w:r w:rsidR="00874783" w:rsidRPr="00B4069C">
        <w:rPr>
          <w:rFonts w:ascii="Garamond" w:hAnsi="Garamond" w:cs="Arial"/>
          <w:sz w:val="24"/>
          <w:szCs w:val="24"/>
        </w:rPr>
        <w:t xml:space="preserve"> ikke er</w:t>
      </w:r>
      <w:r w:rsidR="0097231A" w:rsidRPr="00B4069C">
        <w:rPr>
          <w:rFonts w:ascii="Garamond" w:hAnsi="Garamond" w:cs="Arial"/>
          <w:sz w:val="24"/>
          <w:szCs w:val="24"/>
        </w:rPr>
        <w:t>,</w:t>
      </w:r>
      <w:r w:rsidR="00874783" w:rsidRPr="00B4069C">
        <w:rPr>
          <w:rFonts w:ascii="Garamond" w:hAnsi="Garamond" w:cs="Arial"/>
          <w:sz w:val="24"/>
          <w:szCs w:val="24"/>
        </w:rPr>
        <w:t xml:space="preserve"> som </w:t>
      </w:r>
      <w:r w:rsidR="00EB292B" w:rsidRPr="00B4069C">
        <w:rPr>
          <w:rFonts w:ascii="Garamond" w:hAnsi="Garamond" w:cs="Arial"/>
          <w:sz w:val="24"/>
          <w:szCs w:val="24"/>
        </w:rPr>
        <w:t>kunden</w:t>
      </w:r>
      <w:r w:rsidR="00874783" w:rsidRPr="00B4069C">
        <w:rPr>
          <w:rFonts w:ascii="Garamond" w:hAnsi="Garamond" w:cs="Arial"/>
          <w:sz w:val="24"/>
          <w:szCs w:val="24"/>
        </w:rPr>
        <w:t xml:space="preserve"> med rette</w:t>
      </w:r>
      <w:r w:rsidRPr="00B4069C">
        <w:rPr>
          <w:rFonts w:ascii="Garamond" w:hAnsi="Garamond" w:cs="Arial"/>
          <w:sz w:val="24"/>
          <w:szCs w:val="24"/>
        </w:rPr>
        <w:t xml:space="preserve"> kunne forvente.</w:t>
      </w:r>
    </w:p>
    <w:p w14:paraId="5DC8F58A" w14:textId="26D1C60F" w:rsidR="00A24D51" w:rsidRDefault="00A24D51" w:rsidP="009631D5">
      <w:pPr>
        <w:spacing w:line="240" w:lineRule="auto"/>
        <w:rPr>
          <w:rFonts w:ascii="Garamond" w:hAnsi="Garamond" w:cs="Arial"/>
          <w:sz w:val="24"/>
          <w:szCs w:val="24"/>
        </w:rPr>
      </w:pPr>
      <w:r w:rsidRPr="00B4069C">
        <w:rPr>
          <w:rFonts w:ascii="Garamond" w:hAnsi="Garamond" w:cs="Arial"/>
          <w:sz w:val="24"/>
          <w:szCs w:val="24"/>
        </w:rPr>
        <w:t xml:space="preserve">Leverandøren har på </w:t>
      </w:r>
      <w:r w:rsidR="00EB292B" w:rsidRPr="00B4069C">
        <w:rPr>
          <w:rFonts w:ascii="Garamond" w:hAnsi="Garamond" w:cs="Arial"/>
          <w:sz w:val="24"/>
          <w:szCs w:val="24"/>
        </w:rPr>
        <w:t>kunden</w:t>
      </w:r>
      <w:r w:rsidRPr="00B4069C">
        <w:rPr>
          <w:rFonts w:ascii="Garamond" w:hAnsi="Garamond" w:cs="Arial"/>
          <w:sz w:val="24"/>
          <w:szCs w:val="24"/>
        </w:rPr>
        <w:t xml:space="preserve">s anmodning pligt til at afhjælpe påpegede mangler snarest. Såfremt afhjælpning ikke er mulig, eller leverandøren forgæves har forsøgt at afhjælpe en mangel gentagne gange, kan </w:t>
      </w:r>
      <w:r w:rsidR="00EB292B" w:rsidRPr="00B4069C">
        <w:rPr>
          <w:rFonts w:ascii="Garamond" w:hAnsi="Garamond" w:cs="Arial"/>
          <w:sz w:val="24"/>
          <w:szCs w:val="24"/>
        </w:rPr>
        <w:t>kunden</w:t>
      </w:r>
      <w:r w:rsidRPr="00B4069C">
        <w:rPr>
          <w:rFonts w:ascii="Garamond" w:hAnsi="Garamond" w:cs="Arial"/>
          <w:sz w:val="24"/>
          <w:szCs w:val="24"/>
        </w:rPr>
        <w:t xml:space="preserve"> vælge i stedet at kræve </w:t>
      </w:r>
      <w:proofErr w:type="spellStart"/>
      <w:r w:rsidR="002122D7">
        <w:rPr>
          <w:rFonts w:ascii="Garamond" w:hAnsi="Garamond" w:cs="Arial"/>
          <w:sz w:val="24"/>
          <w:szCs w:val="24"/>
        </w:rPr>
        <w:t>omlevering</w:t>
      </w:r>
      <w:proofErr w:type="spellEnd"/>
      <w:r w:rsidR="002122D7">
        <w:rPr>
          <w:rFonts w:ascii="Garamond" w:hAnsi="Garamond" w:cs="Arial"/>
          <w:sz w:val="24"/>
          <w:szCs w:val="24"/>
        </w:rPr>
        <w:t xml:space="preserve"> eller </w:t>
      </w:r>
      <w:r w:rsidRPr="00B4069C">
        <w:rPr>
          <w:rFonts w:ascii="Garamond" w:hAnsi="Garamond" w:cs="Arial"/>
          <w:sz w:val="24"/>
          <w:szCs w:val="24"/>
        </w:rPr>
        <w:t>et forholdsmæssigt afslag i betalingen til leverandøren. Det forholdsmæssige afslag fastsættes under hensyn til manglens omfang og karakter, men kan ikke overstige betalingen for leverancen.</w:t>
      </w:r>
      <w:bookmarkStart w:id="119" w:name="_Toc437866910"/>
    </w:p>
    <w:p w14:paraId="58A7E891" w14:textId="77777777" w:rsidR="00FD1133" w:rsidRPr="00B4069C" w:rsidRDefault="00FD1133" w:rsidP="009631D5">
      <w:pPr>
        <w:spacing w:line="240" w:lineRule="auto"/>
        <w:rPr>
          <w:rFonts w:ascii="Garamond" w:hAnsi="Garamond"/>
          <w:b/>
          <w:sz w:val="24"/>
          <w:szCs w:val="24"/>
        </w:rPr>
      </w:pPr>
    </w:p>
    <w:p w14:paraId="01809723" w14:textId="0AC62052" w:rsidR="00A24D51" w:rsidRPr="004A104C" w:rsidRDefault="00A24D51" w:rsidP="00A24D51">
      <w:pPr>
        <w:pStyle w:val="Overskrift1"/>
        <w:rPr>
          <w:rFonts w:ascii="Garamond" w:hAnsi="Garamond"/>
          <w:sz w:val="26"/>
          <w:szCs w:val="26"/>
        </w:rPr>
      </w:pPr>
      <w:bookmarkStart w:id="120" w:name="_Toc457983816"/>
      <w:bookmarkStart w:id="121" w:name="_Toc435542514"/>
      <w:bookmarkStart w:id="122" w:name="_Toc26350770"/>
      <w:r w:rsidRPr="004A104C">
        <w:rPr>
          <w:rFonts w:ascii="Garamond" w:hAnsi="Garamond"/>
          <w:sz w:val="26"/>
          <w:szCs w:val="26"/>
        </w:rPr>
        <w:lastRenderedPageBreak/>
        <w:t>B</w:t>
      </w:r>
      <w:r w:rsidR="004A104C" w:rsidRPr="004A104C">
        <w:rPr>
          <w:rFonts w:ascii="Garamond" w:hAnsi="Garamond"/>
          <w:sz w:val="26"/>
          <w:szCs w:val="26"/>
        </w:rPr>
        <w:t>OD</w:t>
      </w:r>
      <w:bookmarkEnd w:id="120"/>
      <w:bookmarkEnd w:id="121"/>
      <w:bookmarkEnd w:id="122"/>
      <w:r w:rsidRPr="004A104C">
        <w:rPr>
          <w:rFonts w:ascii="Garamond" w:hAnsi="Garamond"/>
          <w:sz w:val="26"/>
          <w:szCs w:val="26"/>
        </w:rPr>
        <w:t xml:space="preserve"> </w:t>
      </w:r>
    </w:p>
    <w:p w14:paraId="3D32D1B0" w14:textId="10F842C3" w:rsidR="006F0836" w:rsidRPr="00B4069C" w:rsidRDefault="00760071" w:rsidP="00A24D51">
      <w:pPr>
        <w:rPr>
          <w:rFonts w:ascii="Garamond" w:hAnsi="Garamond"/>
          <w:i/>
          <w:sz w:val="24"/>
          <w:szCs w:val="24"/>
          <w:highlight w:val="lightGray"/>
        </w:rPr>
      </w:pPr>
      <w:r w:rsidRPr="00B4069C">
        <w:rPr>
          <w:rFonts w:ascii="Garamond" w:hAnsi="Garamond" w:cs="Arial"/>
          <w:sz w:val="24"/>
          <w:szCs w:val="24"/>
          <w:highlight w:val="lightGray"/>
        </w:rPr>
        <w:t>[</w:t>
      </w:r>
      <w:r w:rsidR="005A38D1">
        <w:rPr>
          <w:rFonts w:ascii="Garamond" w:hAnsi="Garamond" w:cs="Arial"/>
          <w:sz w:val="24"/>
          <w:szCs w:val="24"/>
          <w:highlight w:val="lightGray"/>
        </w:rPr>
        <w:t>B</w:t>
      </w:r>
      <w:r w:rsidR="00A24D51" w:rsidRPr="00B4069C">
        <w:rPr>
          <w:rFonts w:ascii="Garamond" w:hAnsi="Garamond" w:cs="Arial"/>
          <w:i/>
          <w:sz w:val="24"/>
          <w:szCs w:val="24"/>
          <w:highlight w:val="lightGray"/>
        </w:rPr>
        <w:t>od</w:t>
      </w:r>
      <w:r w:rsidR="005A38D1">
        <w:rPr>
          <w:rFonts w:ascii="Garamond" w:hAnsi="Garamond" w:cs="Arial"/>
          <w:i/>
          <w:sz w:val="24"/>
          <w:szCs w:val="24"/>
          <w:highlight w:val="lightGray"/>
        </w:rPr>
        <w:t xml:space="preserve"> kan</w:t>
      </w:r>
      <w:r w:rsidR="00A24D51" w:rsidRPr="00B4069C">
        <w:rPr>
          <w:rFonts w:ascii="Garamond" w:hAnsi="Garamond" w:cs="Arial"/>
          <w:i/>
          <w:sz w:val="24"/>
          <w:szCs w:val="24"/>
          <w:highlight w:val="lightGray"/>
        </w:rPr>
        <w:t xml:space="preserve"> være et fordyrende element. </w:t>
      </w:r>
      <w:r w:rsidR="005A38D1">
        <w:rPr>
          <w:rFonts w:ascii="Garamond" w:hAnsi="Garamond" w:cs="Arial"/>
          <w:i/>
          <w:sz w:val="24"/>
          <w:szCs w:val="24"/>
          <w:highlight w:val="lightGray"/>
        </w:rPr>
        <w:t>Hvis der ønskes en bodsbestemmelse</w:t>
      </w:r>
      <w:r w:rsidR="00387C0B">
        <w:rPr>
          <w:rFonts w:ascii="Garamond" w:hAnsi="Garamond" w:cs="Arial"/>
          <w:i/>
          <w:sz w:val="24"/>
          <w:szCs w:val="24"/>
          <w:highlight w:val="lightGray"/>
        </w:rPr>
        <w:t>,</w:t>
      </w:r>
      <w:r w:rsidR="005A38D1">
        <w:rPr>
          <w:rFonts w:ascii="Garamond" w:hAnsi="Garamond" w:cs="Arial"/>
          <w:i/>
          <w:sz w:val="24"/>
          <w:szCs w:val="24"/>
          <w:highlight w:val="lightGray"/>
        </w:rPr>
        <w:t xml:space="preserve"> skal det overvejes</w:t>
      </w:r>
      <w:r w:rsidR="00A24D51" w:rsidRPr="00B4069C">
        <w:rPr>
          <w:rFonts w:ascii="Garamond" w:hAnsi="Garamond"/>
          <w:i/>
          <w:sz w:val="24"/>
          <w:szCs w:val="24"/>
          <w:highlight w:val="lightGray"/>
        </w:rPr>
        <w:t>, hvilke fejl der skal udløse krav om bod, eksempelvis forsinkelse, faktur</w:t>
      </w:r>
      <w:r w:rsidRPr="00B4069C">
        <w:rPr>
          <w:rFonts w:ascii="Garamond" w:hAnsi="Garamond"/>
          <w:i/>
          <w:sz w:val="24"/>
          <w:szCs w:val="24"/>
          <w:highlight w:val="lightGray"/>
        </w:rPr>
        <w:t>eringsfejl o</w:t>
      </w:r>
      <w:r w:rsidR="008745B9">
        <w:rPr>
          <w:rFonts w:ascii="Garamond" w:hAnsi="Garamond"/>
          <w:i/>
          <w:sz w:val="24"/>
          <w:szCs w:val="24"/>
          <w:highlight w:val="lightGray"/>
        </w:rPr>
        <w:t>.</w:t>
      </w:r>
      <w:r w:rsidR="00F777E8">
        <w:rPr>
          <w:rFonts w:ascii="Garamond" w:hAnsi="Garamond"/>
          <w:i/>
          <w:sz w:val="24"/>
          <w:szCs w:val="24"/>
          <w:highlight w:val="lightGray"/>
        </w:rPr>
        <w:t>lign.</w:t>
      </w:r>
      <w:r w:rsidR="00B76F03" w:rsidRPr="00B4069C">
        <w:rPr>
          <w:rFonts w:ascii="Garamond" w:hAnsi="Garamond"/>
          <w:i/>
          <w:sz w:val="24"/>
          <w:szCs w:val="24"/>
          <w:highlight w:val="lightGray"/>
        </w:rPr>
        <w:t xml:space="preserve"> </w:t>
      </w:r>
      <w:r w:rsidR="00EB292B" w:rsidRPr="00B4069C">
        <w:rPr>
          <w:rFonts w:ascii="Garamond" w:hAnsi="Garamond"/>
          <w:i/>
          <w:sz w:val="24"/>
          <w:szCs w:val="24"/>
          <w:highlight w:val="lightGray"/>
        </w:rPr>
        <w:t>Kunden</w:t>
      </w:r>
      <w:r w:rsidR="00B76F03" w:rsidRPr="00B4069C">
        <w:rPr>
          <w:rFonts w:ascii="Garamond" w:hAnsi="Garamond"/>
          <w:i/>
          <w:sz w:val="24"/>
          <w:szCs w:val="24"/>
          <w:highlight w:val="lightGray"/>
        </w:rPr>
        <w:t xml:space="preserve"> har dog også mulighed for at kræve erstatning for eventuelle tab i forbindelse med fx forsinkelse</w:t>
      </w:r>
      <w:r w:rsidR="006F0836" w:rsidRPr="00B4069C">
        <w:rPr>
          <w:rFonts w:ascii="Garamond" w:hAnsi="Garamond"/>
          <w:i/>
          <w:sz w:val="24"/>
          <w:szCs w:val="24"/>
          <w:highlight w:val="lightGray"/>
        </w:rPr>
        <w:t>.</w:t>
      </w:r>
    </w:p>
    <w:p w14:paraId="566CE804" w14:textId="701ECD0A" w:rsidR="004A104C" w:rsidRDefault="00BB5AE8" w:rsidP="00A24D51">
      <w:pPr>
        <w:rPr>
          <w:rFonts w:ascii="Garamond" w:hAnsi="Garamond"/>
          <w:sz w:val="24"/>
          <w:szCs w:val="24"/>
        </w:rPr>
      </w:pPr>
      <w:r w:rsidRPr="00B4069C">
        <w:rPr>
          <w:rFonts w:ascii="Garamond" w:hAnsi="Garamond"/>
          <w:i/>
          <w:sz w:val="24"/>
          <w:szCs w:val="24"/>
          <w:highlight w:val="lightGray"/>
        </w:rPr>
        <w:t xml:space="preserve"> Kontakt Rådgivningsenheden for råd og vejledning omkring bod og formulering af bodsbestemmelser</w:t>
      </w:r>
      <w:r w:rsidR="0097231A" w:rsidRPr="00B4069C">
        <w:rPr>
          <w:rFonts w:ascii="Garamond" w:hAnsi="Garamond"/>
          <w:i/>
          <w:sz w:val="24"/>
          <w:szCs w:val="24"/>
        </w:rPr>
        <w:t>.</w:t>
      </w:r>
      <w:r w:rsidR="00760071" w:rsidRPr="00B4069C">
        <w:rPr>
          <w:rFonts w:ascii="Garamond" w:hAnsi="Garamond"/>
          <w:sz w:val="24"/>
          <w:szCs w:val="24"/>
        </w:rPr>
        <w:t>]</w:t>
      </w:r>
    </w:p>
    <w:p w14:paraId="68ACEC3F" w14:textId="77777777" w:rsidR="00FD1133" w:rsidRPr="00B4069C" w:rsidRDefault="00FD1133" w:rsidP="00A24D51">
      <w:pPr>
        <w:rPr>
          <w:rFonts w:ascii="Garamond" w:hAnsi="Garamond"/>
          <w:sz w:val="24"/>
          <w:szCs w:val="24"/>
        </w:rPr>
      </w:pPr>
    </w:p>
    <w:p w14:paraId="4944B240" w14:textId="6F4918A3" w:rsidR="00506BDE" w:rsidRPr="004A104C" w:rsidRDefault="00506BDE" w:rsidP="00506BDE">
      <w:pPr>
        <w:pStyle w:val="Overskrift1"/>
        <w:rPr>
          <w:rFonts w:ascii="Garamond" w:hAnsi="Garamond"/>
          <w:b w:val="0"/>
          <w:color w:val="00B050"/>
          <w:sz w:val="26"/>
          <w:szCs w:val="26"/>
        </w:rPr>
      </w:pPr>
      <w:bookmarkStart w:id="123" w:name="_Toc457983819"/>
      <w:bookmarkStart w:id="124" w:name="_Toc435542517"/>
      <w:bookmarkStart w:id="125" w:name="_Toc457983817"/>
      <w:bookmarkStart w:id="126" w:name="_Toc435542515"/>
      <w:bookmarkStart w:id="127" w:name="_Ref419787584"/>
      <w:bookmarkStart w:id="128" w:name="_Ref419787555"/>
      <w:bookmarkStart w:id="129" w:name="_Toc26350771"/>
      <w:r w:rsidRPr="004A104C">
        <w:rPr>
          <w:rFonts w:ascii="Garamond" w:hAnsi="Garamond"/>
          <w:sz w:val="26"/>
          <w:szCs w:val="26"/>
        </w:rPr>
        <w:t>F</w:t>
      </w:r>
      <w:r w:rsidR="004A104C" w:rsidRPr="004A104C">
        <w:rPr>
          <w:rFonts w:ascii="Garamond" w:hAnsi="Garamond"/>
          <w:sz w:val="26"/>
          <w:szCs w:val="26"/>
        </w:rPr>
        <w:t>ORCE MAJEURE</w:t>
      </w:r>
      <w:bookmarkEnd w:id="129"/>
      <w:r w:rsidRPr="004A104C">
        <w:rPr>
          <w:rFonts w:ascii="Garamond" w:hAnsi="Garamond"/>
          <w:sz w:val="26"/>
          <w:szCs w:val="26"/>
        </w:rPr>
        <w:t xml:space="preserve"> </w:t>
      </w:r>
    </w:p>
    <w:p w14:paraId="6B771DEF" w14:textId="4DF9041A" w:rsidR="00506BDE" w:rsidRPr="00B4069C" w:rsidRDefault="00506BDE" w:rsidP="00BB5AE8">
      <w:pPr>
        <w:tabs>
          <w:tab w:val="left" w:pos="709"/>
        </w:tabs>
        <w:spacing w:line="240" w:lineRule="auto"/>
        <w:rPr>
          <w:rFonts w:ascii="Garamond" w:hAnsi="Garamond"/>
          <w:sz w:val="24"/>
          <w:szCs w:val="24"/>
        </w:rPr>
      </w:pPr>
      <w:r w:rsidRPr="00B4069C">
        <w:rPr>
          <w:rFonts w:ascii="Garamond" w:hAnsi="Garamond"/>
          <w:sz w:val="24"/>
          <w:szCs w:val="24"/>
        </w:rPr>
        <w:t>En part er i henhold til denne kontrakt ikke ansvarlig over for den anden part</w:t>
      </w:r>
      <w:r w:rsidR="0097231A" w:rsidRPr="00B4069C">
        <w:rPr>
          <w:rFonts w:ascii="Garamond" w:hAnsi="Garamond"/>
          <w:sz w:val="24"/>
          <w:szCs w:val="24"/>
        </w:rPr>
        <w:t>,</w:t>
      </w:r>
      <w:r w:rsidRPr="00B4069C">
        <w:rPr>
          <w:rFonts w:ascii="Garamond" w:hAnsi="Garamond"/>
          <w:sz w:val="24"/>
          <w:szCs w:val="24"/>
        </w:rPr>
        <w:t xml:space="preserve"> </w:t>
      </w:r>
      <w:r w:rsidR="0097231A" w:rsidRPr="00B4069C">
        <w:rPr>
          <w:rFonts w:ascii="Garamond" w:hAnsi="Garamond"/>
          <w:sz w:val="24"/>
          <w:szCs w:val="24"/>
        </w:rPr>
        <w:t xml:space="preserve">for </w:t>
      </w:r>
      <w:r w:rsidRPr="00B4069C">
        <w:rPr>
          <w:rFonts w:ascii="Garamond" w:hAnsi="Garamond"/>
          <w:sz w:val="24"/>
          <w:szCs w:val="24"/>
        </w:rPr>
        <w:t>så vidt</w:t>
      </w:r>
      <w:r w:rsidR="00B86B3E" w:rsidRPr="00B4069C">
        <w:rPr>
          <w:rFonts w:ascii="Garamond" w:hAnsi="Garamond"/>
          <w:sz w:val="24"/>
          <w:szCs w:val="24"/>
        </w:rPr>
        <w:t xml:space="preserve"> det </w:t>
      </w:r>
      <w:r w:rsidRPr="00B4069C">
        <w:rPr>
          <w:rFonts w:ascii="Garamond" w:hAnsi="Garamond"/>
          <w:sz w:val="24"/>
          <w:szCs w:val="24"/>
        </w:rPr>
        <w:t>skyldes forhold, der ligger uden for partens kontrol, og som parten ikke ved denne kontrakts indgåelse burde have taget i betragtning og ej heller efter kontraktens indgåelse burde have undgået eller overvundet.</w:t>
      </w:r>
    </w:p>
    <w:p w14:paraId="53C44E1D" w14:textId="651F3E26" w:rsidR="00506BDE" w:rsidRPr="00B4069C" w:rsidRDefault="00506BDE" w:rsidP="00BB5AE8">
      <w:pPr>
        <w:tabs>
          <w:tab w:val="left" w:pos="709"/>
        </w:tabs>
        <w:spacing w:line="240" w:lineRule="auto"/>
        <w:rPr>
          <w:rFonts w:ascii="Garamond" w:hAnsi="Garamond" w:cs="Times New Roman"/>
          <w:sz w:val="24"/>
          <w:szCs w:val="24"/>
        </w:rPr>
      </w:pPr>
      <w:r w:rsidRPr="00B4069C">
        <w:rPr>
          <w:rFonts w:ascii="Garamond" w:hAnsi="Garamond"/>
          <w:sz w:val="24"/>
          <w:szCs w:val="24"/>
        </w:rPr>
        <w:t xml:space="preserve">Den, der ønsker at påberåbe sig force majeure, skal give skriftlig meddelelse herom uden ugrundet ophold, dog senest </w:t>
      </w:r>
      <w:r w:rsidR="009C45CB" w:rsidRPr="00B4069C">
        <w:rPr>
          <w:rFonts w:ascii="Garamond" w:hAnsi="Garamond"/>
          <w:sz w:val="24"/>
          <w:szCs w:val="24"/>
        </w:rPr>
        <w:t>[</w:t>
      </w:r>
      <w:r w:rsidR="0097231A" w:rsidRPr="00B4069C">
        <w:rPr>
          <w:rFonts w:ascii="Garamond" w:hAnsi="Garamond"/>
          <w:sz w:val="24"/>
          <w:szCs w:val="24"/>
          <w:highlight w:val="yellow"/>
        </w:rPr>
        <w:t>fem</w:t>
      </w:r>
      <w:r w:rsidR="009C45CB" w:rsidRPr="00B4069C">
        <w:rPr>
          <w:rFonts w:ascii="Garamond" w:hAnsi="Garamond"/>
          <w:sz w:val="24"/>
          <w:szCs w:val="24"/>
        </w:rPr>
        <w:t>]</w:t>
      </w:r>
      <w:r w:rsidRPr="00B4069C">
        <w:rPr>
          <w:rFonts w:ascii="Garamond" w:hAnsi="Garamond"/>
          <w:sz w:val="24"/>
          <w:szCs w:val="24"/>
        </w:rPr>
        <w:t xml:space="preserve"> arbejdsdage efter </w:t>
      </w:r>
      <w:r w:rsidR="0097231A" w:rsidRPr="00B4069C">
        <w:rPr>
          <w:rFonts w:ascii="Garamond" w:hAnsi="Garamond"/>
          <w:sz w:val="24"/>
          <w:szCs w:val="24"/>
        </w:rPr>
        <w:t xml:space="preserve">at </w:t>
      </w:r>
      <w:r w:rsidRPr="00B4069C">
        <w:rPr>
          <w:rFonts w:ascii="Garamond" w:hAnsi="Garamond"/>
          <w:sz w:val="24"/>
          <w:szCs w:val="24"/>
        </w:rPr>
        <w:t>force majeure er indtrådt.</w:t>
      </w:r>
    </w:p>
    <w:p w14:paraId="2CF584C7" w14:textId="00B3AD8C" w:rsidR="00506BDE" w:rsidRDefault="008745B9" w:rsidP="00BB5AE8">
      <w:pPr>
        <w:spacing w:line="240" w:lineRule="auto"/>
        <w:rPr>
          <w:rFonts w:ascii="Garamond" w:hAnsi="Garamond"/>
          <w:sz w:val="24"/>
          <w:szCs w:val="24"/>
        </w:rPr>
      </w:pPr>
      <w:r>
        <w:rPr>
          <w:rFonts w:ascii="Garamond" w:hAnsi="Garamond"/>
          <w:sz w:val="24"/>
          <w:szCs w:val="24"/>
        </w:rPr>
        <w:t>Varer en force majeure-</w:t>
      </w:r>
      <w:r w:rsidR="00506BDE" w:rsidRPr="00B4069C">
        <w:rPr>
          <w:rFonts w:ascii="Garamond" w:hAnsi="Garamond"/>
          <w:sz w:val="24"/>
          <w:szCs w:val="24"/>
        </w:rPr>
        <w:t xml:space="preserve">situation i mere end </w:t>
      </w:r>
      <w:r w:rsidR="009C45CB" w:rsidRPr="00B4069C">
        <w:rPr>
          <w:rFonts w:ascii="Garamond" w:hAnsi="Garamond"/>
          <w:sz w:val="24"/>
          <w:szCs w:val="24"/>
        </w:rPr>
        <w:t>[</w:t>
      </w:r>
      <w:r w:rsidR="00506BDE" w:rsidRPr="00B4069C">
        <w:rPr>
          <w:rFonts w:ascii="Garamond" w:hAnsi="Garamond"/>
          <w:sz w:val="24"/>
          <w:szCs w:val="24"/>
          <w:highlight w:val="yellow"/>
        </w:rPr>
        <w:t>40</w:t>
      </w:r>
      <w:r w:rsidR="009C45CB" w:rsidRPr="00B4069C">
        <w:rPr>
          <w:rFonts w:ascii="Garamond" w:hAnsi="Garamond"/>
          <w:sz w:val="24"/>
          <w:szCs w:val="24"/>
        </w:rPr>
        <w:t>]</w:t>
      </w:r>
      <w:r w:rsidR="00506BDE" w:rsidRPr="00B4069C">
        <w:rPr>
          <w:rFonts w:ascii="Garamond" w:hAnsi="Garamond"/>
          <w:sz w:val="24"/>
          <w:szCs w:val="24"/>
        </w:rPr>
        <w:t xml:space="preserve"> arbejdsdage, eller er force majeure</w:t>
      </w:r>
      <w:r>
        <w:rPr>
          <w:rFonts w:ascii="Garamond" w:hAnsi="Garamond"/>
          <w:sz w:val="24"/>
          <w:szCs w:val="24"/>
        </w:rPr>
        <w:t>-</w:t>
      </w:r>
      <w:r w:rsidR="00506BDE" w:rsidRPr="00B4069C">
        <w:rPr>
          <w:rFonts w:ascii="Garamond" w:hAnsi="Garamond"/>
          <w:sz w:val="24"/>
          <w:szCs w:val="24"/>
        </w:rPr>
        <w:t>situationen af en sådan karakter eller har en sådan varighed, at kontraktens endelige opfyldelse må anses for umulig, er den anden part berettiget til at bringe denne kontrakt til ophør uden varsel. Ingen af parterne kan gøre krav gældende i anledning heraf.</w:t>
      </w:r>
      <w:r w:rsidR="005A38D1">
        <w:rPr>
          <w:rFonts w:ascii="Garamond" w:hAnsi="Garamond"/>
          <w:sz w:val="24"/>
          <w:szCs w:val="24"/>
        </w:rPr>
        <w:t xml:space="preserve"> </w:t>
      </w:r>
    </w:p>
    <w:p w14:paraId="4B426DE1" w14:textId="77777777" w:rsidR="004A104C" w:rsidRPr="00B4069C" w:rsidRDefault="004A104C" w:rsidP="00BB5AE8">
      <w:pPr>
        <w:spacing w:line="240" w:lineRule="auto"/>
        <w:rPr>
          <w:rFonts w:ascii="Garamond" w:hAnsi="Garamond"/>
          <w:sz w:val="24"/>
          <w:szCs w:val="24"/>
        </w:rPr>
      </w:pPr>
    </w:p>
    <w:p w14:paraId="61F3A2C1" w14:textId="44C4D185" w:rsidR="009631D5" w:rsidRPr="004A104C" w:rsidRDefault="009631D5" w:rsidP="009631D5">
      <w:pPr>
        <w:pStyle w:val="Overskrift1"/>
        <w:spacing w:before="0" w:line="240" w:lineRule="auto"/>
        <w:rPr>
          <w:rFonts w:ascii="Garamond" w:hAnsi="Garamond"/>
          <w:sz w:val="26"/>
          <w:szCs w:val="26"/>
        </w:rPr>
      </w:pPr>
      <w:bookmarkStart w:id="130" w:name="_Toc26350772"/>
      <w:r w:rsidRPr="004A104C">
        <w:rPr>
          <w:rFonts w:ascii="Garamond" w:hAnsi="Garamond"/>
          <w:sz w:val="26"/>
          <w:szCs w:val="26"/>
        </w:rPr>
        <w:t>E</w:t>
      </w:r>
      <w:r w:rsidR="004A104C" w:rsidRPr="004A104C">
        <w:rPr>
          <w:rFonts w:ascii="Garamond" w:hAnsi="Garamond"/>
          <w:sz w:val="26"/>
          <w:szCs w:val="26"/>
        </w:rPr>
        <w:t>RSTATNINGSANSVAR OG FORSIKRING</w:t>
      </w:r>
      <w:bookmarkEnd w:id="123"/>
      <w:bookmarkEnd w:id="124"/>
      <w:bookmarkEnd w:id="130"/>
    </w:p>
    <w:p w14:paraId="5AB7A57F" w14:textId="77777777" w:rsidR="009631D5" w:rsidRPr="00B4069C" w:rsidRDefault="009631D5" w:rsidP="009631D5">
      <w:pPr>
        <w:spacing w:line="240" w:lineRule="auto"/>
        <w:rPr>
          <w:rFonts w:ascii="Garamond" w:hAnsi="Garamond"/>
          <w:sz w:val="24"/>
          <w:szCs w:val="24"/>
        </w:rPr>
      </w:pPr>
      <w:r w:rsidRPr="00B4069C">
        <w:rPr>
          <w:rFonts w:ascii="Garamond" w:hAnsi="Garamond"/>
          <w:sz w:val="24"/>
          <w:szCs w:val="24"/>
        </w:rPr>
        <w:t xml:space="preserve">Parterne er erstatningsansvarlige efter dansk rets almindelige regler. </w:t>
      </w:r>
    </w:p>
    <w:p w14:paraId="5254DBBE" w14:textId="3ACC2244" w:rsidR="009631D5" w:rsidRDefault="009631D5" w:rsidP="009631D5">
      <w:pPr>
        <w:spacing w:line="240" w:lineRule="auto"/>
        <w:rPr>
          <w:rFonts w:ascii="Garamond" w:hAnsi="Garamond"/>
          <w:sz w:val="24"/>
          <w:szCs w:val="24"/>
        </w:rPr>
      </w:pPr>
      <w:r w:rsidRPr="00B4069C">
        <w:rPr>
          <w:rFonts w:ascii="Garamond" w:hAnsi="Garamond"/>
          <w:sz w:val="24"/>
          <w:szCs w:val="24"/>
        </w:rPr>
        <w:t>Parterne kan dog ikke kræve erstatning for driftstab, avan</w:t>
      </w:r>
      <w:r w:rsidR="00BB5AE8" w:rsidRPr="00B4069C">
        <w:rPr>
          <w:rFonts w:ascii="Garamond" w:hAnsi="Garamond"/>
          <w:sz w:val="24"/>
          <w:szCs w:val="24"/>
        </w:rPr>
        <w:t>cetab eller andet indirekte tab</w:t>
      </w:r>
      <w:r w:rsidR="00871376">
        <w:rPr>
          <w:rFonts w:ascii="Garamond" w:hAnsi="Garamond"/>
          <w:sz w:val="24"/>
          <w:szCs w:val="24"/>
        </w:rPr>
        <w:t>.</w:t>
      </w:r>
      <w:r w:rsidR="00BB5AE8" w:rsidRPr="00B4069C">
        <w:rPr>
          <w:rFonts w:ascii="Garamond" w:hAnsi="Garamond"/>
          <w:sz w:val="24"/>
          <w:szCs w:val="24"/>
        </w:rPr>
        <w:t xml:space="preserve"> </w:t>
      </w:r>
    </w:p>
    <w:p w14:paraId="4177B4B0" w14:textId="11141708" w:rsidR="00D02DF8" w:rsidRPr="00B4069C" w:rsidRDefault="00D02DF8" w:rsidP="009631D5">
      <w:pPr>
        <w:spacing w:line="240" w:lineRule="auto"/>
        <w:rPr>
          <w:rFonts w:ascii="Garamond" w:hAnsi="Garamond"/>
          <w:sz w:val="24"/>
          <w:szCs w:val="24"/>
        </w:rPr>
      </w:pPr>
      <w:r>
        <w:rPr>
          <w:rFonts w:ascii="Garamond" w:hAnsi="Garamond"/>
          <w:sz w:val="24"/>
          <w:szCs w:val="24"/>
        </w:rPr>
        <w:t xml:space="preserve">Leverandøren er forpligtet til at holde </w:t>
      </w:r>
      <w:r w:rsidR="005250BD">
        <w:rPr>
          <w:rFonts w:ascii="Garamond" w:hAnsi="Garamond"/>
          <w:sz w:val="24"/>
          <w:szCs w:val="24"/>
        </w:rPr>
        <w:t>kunden</w:t>
      </w:r>
      <w:r>
        <w:rPr>
          <w:rFonts w:ascii="Garamond" w:hAnsi="Garamond"/>
          <w:sz w:val="24"/>
          <w:szCs w:val="24"/>
        </w:rPr>
        <w:t xml:space="preserve"> skadesløs for ethvert krav, herunder sagsomkostninger, som måtte blive rejst imod </w:t>
      </w:r>
      <w:r w:rsidR="005250BD">
        <w:rPr>
          <w:rFonts w:ascii="Garamond" w:hAnsi="Garamond"/>
          <w:sz w:val="24"/>
          <w:szCs w:val="24"/>
        </w:rPr>
        <w:t>kunden</w:t>
      </w:r>
      <w:r>
        <w:rPr>
          <w:rFonts w:ascii="Garamond" w:hAnsi="Garamond"/>
          <w:sz w:val="24"/>
          <w:szCs w:val="24"/>
        </w:rPr>
        <w:t xml:space="preserve"> af tredjemand og som er forårsaget af fejl eller mangler ved leverancen, en produktskade eller leverandørens skadevoldende adfærd. </w:t>
      </w:r>
    </w:p>
    <w:p w14:paraId="1C7EE35D" w14:textId="4AC1965B" w:rsidR="00BB5AE8" w:rsidRPr="00B4069C" w:rsidRDefault="009631D5" w:rsidP="009631D5">
      <w:pPr>
        <w:spacing w:line="240" w:lineRule="auto"/>
        <w:rPr>
          <w:rFonts w:ascii="Garamond" w:hAnsi="Garamond"/>
          <w:sz w:val="24"/>
          <w:szCs w:val="24"/>
        </w:rPr>
      </w:pPr>
      <w:r w:rsidRPr="00B4069C">
        <w:rPr>
          <w:rFonts w:ascii="Garamond" w:hAnsi="Garamond"/>
          <w:sz w:val="24"/>
          <w:szCs w:val="24"/>
        </w:rPr>
        <w:t xml:space="preserve">Leverandøren skal i hele kontraktens løbetid opretholde en </w:t>
      </w:r>
      <w:r w:rsidR="00D02DF8">
        <w:rPr>
          <w:rFonts w:ascii="Garamond" w:hAnsi="Garamond"/>
          <w:sz w:val="24"/>
          <w:szCs w:val="24"/>
        </w:rPr>
        <w:t>erhvervs- og produkt</w:t>
      </w:r>
      <w:r w:rsidRPr="00B4069C">
        <w:rPr>
          <w:rFonts w:ascii="Garamond" w:hAnsi="Garamond"/>
          <w:sz w:val="24"/>
          <w:szCs w:val="24"/>
        </w:rPr>
        <w:t>ansvarsforsikring</w:t>
      </w:r>
      <w:r w:rsidR="00D02DF8">
        <w:rPr>
          <w:rFonts w:ascii="Garamond" w:hAnsi="Garamond"/>
          <w:sz w:val="24"/>
          <w:szCs w:val="24"/>
        </w:rPr>
        <w:t xml:space="preserve">. </w:t>
      </w:r>
    </w:p>
    <w:p w14:paraId="4AE52A5F" w14:textId="1F25FBBE" w:rsidR="00BB5AE8" w:rsidRPr="00B4069C" w:rsidRDefault="00BB5AE8" w:rsidP="009631D5">
      <w:pPr>
        <w:spacing w:line="240" w:lineRule="auto"/>
        <w:rPr>
          <w:rFonts w:ascii="Garamond" w:hAnsi="Garamond"/>
          <w:sz w:val="24"/>
          <w:szCs w:val="24"/>
        </w:rPr>
      </w:pPr>
      <w:r w:rsidRPr="00B4069C">
        <w:rPr>
          <w:rFonts w:ascii="Garamond" w:hAnsi="Garamond"/>
          <w:sz w:val="24"/>
          <w:szCs w:val="24"/>
        </w:rPr>
        <w:t>D</w:t>
      </w:r>
      <w:r w:rsidR="009631D5" w:rsidRPr="00B4069C">
        <w:rPr>
          <w:rFonts w:ascii="Garamond" w:hAnsi="Garamond"/>
          <w:sz w:val="24"/>
          <w:szCs w:val="24"/>
        </w:rPr>
        <w:t>ækningsomfang</w:t>
      </w:r>
      <w:r w:rsidRPr="00B4069C">
        <w:rPr>
          <w:rFonts w:ascii="Garamond" w:hAnsi="Garamond"/>
          <w:sz w:val="24"/>
          <w:szCs w:val="24"/>
        </w:rPr>
        <w:t>et for leverandørens forsikringer</w:t>
      </w:r>
      <w:r w:rsidR="009631D5" w:rsidRPr="00B4069C">
        <w:rPr>
          <w:rFonts w:ascii="Garamond" w:hAnsi="Garamond"/>
          <w:sz w:val="24"/>
          <w:szCs w:val="24"/>
        </w:rPr>
        <w:t xml:space="preserve"> skal stå i rimeligt forhold til </w:t>
      </w:r>
      <w:r w:rsidR="00137D04" w:rsidRPr="00B4069C">
        <w:rPr>
          <w:rFonts w:ascii="Garamond" w:hAnsi="Garamond"/>
          <w:sz w:val="24"/>
          <w:szCs w:val="24"/>
        </w:rPr>
        <w:t>kontraktens omfang</w:t>
      </w:r>
      <w:r w:rsidR="009631D5" w:rsidRPr="00B4069C">
        <w:rPr>
          <w:rFonts w:ascii="Garamond" w:hAnsi="Garamond"/>
          <w:sz w:val="24"/>
          <w:szCs w:val="24"/>
        </w:rPr>
        <w:t xml:space="preserve"> og svare til det sædvanlige i branchen.</w:t>
      </w:r>
      <w:r w:rsidR="00F777E8">
        <w:rPr>
          <w:rFonts w:ascii="Garamond" w:hAnsi="Garamond"/>
          <w:sz w:val="24"/>
          <w:szCs w:val="24"/>
        </w:rPr>
        <w:t xml:space="preserve"> [</w:t>
      </w:r>
      <w:r w:rsidR="00F777E8" w:rsidRPr="00216399">
        <w:rPr>
          <w:rFonts w:ascii="Garamond" w:hAnsi="Garamond"/>
          <w:i/>
          <w:sz w:val="24"/>
          <w:szCs w:val="24"/>
          <w:highlight w:val="lightGray"/>
        </w:rPr>
        <w:t>Dette ændres, hvis der er stillet særlige krav hertil i udbuddet. I et sådan</w:t>
      </w:r>
      <w:r w:rsidR="008745B9">
        <w:rPr>
          <w:rFonts w:ascii="Garamond" w:hAnsi="Garamond"/>
          <w:i/>
          <w:sz w:val="24"/>
          <w:szCs w:val="24"/>
          <w:highlight w:val="lightGray"/>
        </w:rPr>
        <w:t>t</w:t>
      </w:r>
      <w:r w:rsidR="00F777E8" w:rsidRPr="00216399">
        <w:rPr>
          <w:rFonts w:ascii="Garamond" w:hAnsi="Garamond"/>
          <w:i/>
          <w:sz w:val="24"/>
          <w:szCs w:val="24"/>
          <w:highlight w:val="lightGray"/>
        </w:rPr>
        <w:t xml:space="preserve"> tilfælde kan der henvises til kravspecifikationen</w:t>
      </w:r>
      <w:r w:rsidR="00F777E8">
        <w:rPr>
          <w:rFonts w:ascii="Garamond" w:hAnsi="Garamond"/>
          <w:sz w:val="24"/>
          <w:szCs w:val="24"/>
        </w:rPr>
        <w:t>.]</w:t>
      </w:r>
      <w:r w:rsidR="009631D5" w:rsidRPr="00B4069C">
        <w:rPr>
          <w:rFonts w:ascii="Garamond" w:hAnsi="Garamond"/>
          <w:sz w:val="24"/>
          <w:szCs w:val="24"/>
        </w:rPr>
        <w:t xml:space="preserve"> </w:t>
      </w:r>
    </w:p>
    <w:p w14:paraId="54975235" w14:textId="0B3911C5" w:rsidR="005742E5" w:rsidRPr="00B4069C" w:rsidRDefault="009631D5" w:rsidP="009631D5">
      <w:pPr>
        <w:spacing w:line="240" w:lineRule="auto"/>
        <w:rPr>
          <w:rFonts w:ascii="Garamond" w:hAnsi="Garamond"/>
          <w:sz w:val="24"/>
          <w:szCs w:val="24"/>
        </w:rPr>
      </w:pPr>
      <w:r w:rsidRPr="00B4069C">
        <w:rPr>
          <w:rFonts w:ascii="Garamond" w:hAnsi="Garamond"/>
          <w:sz w:val="24"/>
          <w:szCs w:val="24"/>
        </w:rPr>
        <w:t>Leverandøren skal desuden have tegnet en</w:t>
      </w:r>
      <w:r w:rsidR="00BB5AE8" w:rsidRPr="00B4069C">
        <w:rPr>
          <w:rFonts w:ascii="Garamond" w:hAnsi="Garamond"/>
          <w:sz w:val="24"/>
          <w:szCs w:val="24"/>
        </w:rPr>
        <w:t>hver anden</w:t>
      </w:r>
      <w:r w:rsidRPr="00B4069C">
        <w:rPr>
          <w:rFonts w:ascii="Garamond" w:hAnsi="Garamond"/>
          <w:sz w:val="24"/>
          <w:szCs w:val="24"/>
        </w:rPr>
        <w:t xml:space="preserve"> lovpligtig</w:t>
      </w:r>
      <w:r w:rsidR="00BB5AE8" w:rsidRPr="00B4069C">
        <w:rPr>
          <w:rFonts w:ascii="Garamond" w:hAnsi="Garamond"/>
          <w:sz w:val="24"/>
          <w:szCs w:val="24"/>
        </w:rPr>
        <w:t xml:space="preserve"> forsikring, herunder</w:t>
      </w:r>
      <w:r w:rsidRPr="00B4069C">
        <w:rPr>
          <w:rFonts w:ascii="Garamond" w:hAnsi="Garamond"/>
          <w:sz w:val="24"/>
          <w:szCs w:val="24"/>
        </w:rPr>
        <w:t xml:space="preserve"> arbejdsskadeforsikring for medarbejderne. </w:t>
      </w:r>
      <w:r w:rsidR="005B62B9">
        <w:rPr>
          <w:rFonts w:ascii="Garamond" w:hAnsi="Garamond"/>
          <w:sz w:val="24"/>
          <w:szCs w:val="24"/>
        </w:rPr>
        <w:t>[</w:t>
      </w:r>
      <w:r w:rsidR="005B62B9" w:rsidRPr="005B62B9">
        <w:rPr>
          <w:rFonts w:ascii="Garamond" w:hAnsi="Garamond"/>
          <w:i/>
          <w:sz w:val="24"/>
          <w:szCs w:val="24"/>
          <w:highlight w:val="lightGray"/>
        </w:rPr>
        <w:t>Indsæt evt. yderligere krav til forsikringer, såfremt der er behov herfor</w:t>
      </w:r>
      <w:r w:rsidR="005B62B9">
        <w:rPr>
          <w:rFonts w:ascii="Garamond" w:hAnsi="Garamond"/>
          <w:sz w:val="24"/>
          <w:szCs w:val="24"/>
        </w:rPr>
        <w:t>].</w:t>
      </w:r>
    </w:p>
    <w:p w14:paraId="0AFF1A6C" w14:textId="037E7995" w:rsidR="007E151D" w:rsidRPr="00B4069C" w:rsidRDefault="00EB292B" w:rsidP="004A104C">
      <w:pPr>
        <w:spacing w:line="240" w:lineRule="auto"/>
        <w:rPr>
          <w:rFonts w:ascii="Garamond" w:hAnsi="Garamond" w:cs="Arial"/>
          <w:sz w:val="24"/>
          <w:szCs w:val="24"/>
        </w:rPr>
      </w:pPr>
      <w:r w:rsidRPr="00B4069C">
        <w:rPr>
          <w:rFonts w:ascii="Garamond" w:hAnsi="Garamond"/>
          <w:sz w:val="24"/>
          <w:szCs w:val="24"/>
        </w:rPr>
        <w:t>Kunden</w:t>
      </w:r>
      <w:r w:rsidR="009631D5" w:rsidRPr="00B4069C">
        <w:rPr>
          <w:rFonts w:ascii="Garamond" w:hAnsi="Garamond"/>
          <w:sz w:val="24"/>
          <w:szCs w:val="24"/>
        </w:rPr>
        <w:t xml:space="preserve"> kan til enhver tid anmode om dokumentation for</w:t>
      </w:r>
      <w:r w:rsidR="005742E5" w:rsidRPr="00B4069C">
        <w:rPr>
          <w:rFonts w:ascii="Garamond" w:hAnsi="Garamond"/>
          <w:sz w:val="24"/>
          <w:szCs w:val="24"/>
        </w:rPr>
        <w:t xml:space="preserve"> forsikringens opretholdelse.</w:t>
      </w:r>
      <w:r w:rsidR="009631D5" w:rsidRPr="00B4069C">
        <w:rPr>
          <w:rFonts w:ascii="Garamond" w:hAnsi="Garamond"/>
          <w:sz w:val="24"/>
          <w:szCs w:val="24"/>
        </w:rPr>
        <w:t xml:space="preserve"> </w:t>
      </w:r>
      <w:bookmarkEnd w:id="119"/>
      <w:bookmarkEnd w:id="125"/>
      <w:bookmarkEnd w:id="126"/>
      <w:bookmarkEnd w:id="127"/>
      <w:bookmarkEnd w:id="128"/>
    </w:p>
    <w:p w14:paraId="77A54F50" w14:textId="77777777" w:rsidR="007E151D" w:rsidRPr="00B4069C" w:rsidRDefault="007E151D" w:rsidP="007E151D">
      <w:pPr>
        <w:spacing w:line="240" w:lineRule="auto"/>
        <w:rPr>
          <w:rFonts w:ascii="Garamond" w:hAnsi="Garamond" w:cs="Arial"/>
          <w:sz w:val="24"/>
          <w:szCs w:val="24"/>
        </w:rPr>
      </w:pPr>
    </w:p>
    <w:p w14:paraId="1BE0A51A" w14:textId="7434F695" w:rsidR="00403453" w:rsidRPr="004A104C" w:rsidRDefault="004A104C" w:rsidP="00403453">
      <w:pPr>
        <w:pStyle w:val="Overskrift1"/>
        <w:rPr>
          <w:rFonts w:ascii="Garamond" w:hAnsi="Garamond"/>
          <w:sz w:val="26"/>
          <w:szCs w:val="26"/>
        </w:rPr>
      </w:pPr>
      <w:bookmarkStart w:id="131" w:name="_Toc457983822"/>
      <w:bookmarkStart w:id="132" w:name="_Toc435542520"/>
      <w:bookmarkStart w:id="133" w:name="_Ref4677929"/>
      <w:bookmarkStart w:id="134" w:name="_Toc457983820"/>
      <w:bookmarkStart w:id="135" w:name="_Toc435542518"/>
      <w:bookmarkStart w:id="136" w:name="_Toc437866912"/>
      <w:bookmarkStart w:id="137" w:name="_Ref419788440"/>
      <w:bookmarkStart w:id="138" w:name="_Toc26350773"/>
      <w:r w:rsidRPr="004A104C">
        <w:rPr>
          <w:rFonts w:ascii="Garamond" w:hAnsi="Garamond"/>
          <w:sz w:val="26"/>
          <w:szCs w:val="26"/>
        </w:rPr>
        <w:t>OVERDRAGELSE</w:t>
      </w:r>
      <w:bookmarkEnd w:id="131"/>
      <w:bookmarkEnd w:id="132"/>
      <w:bookmarkEnd w:id="133"/>
      <w:bookmarkEnd w:id="138"/>
    </w:p>
    <w:p w14:paraId="142AA5CC" w14:textId="3036043F" w:rsidR="00403453" w:rsidRPr="00B4069C" w:rsidRDefault="00EB292B" w:rsidP="00403453">
      <w:pPr>
        <w:spacing w:line="240" w:lineRule="auto"/>
        <w:rPr>
          <w:rFonts w:ascii="Garamond" w:hAnsi="Garamond" w:cs="Arial"/>
          <w:sz w:val="24"/>
          <w:szCs w:val="24"/>
        </w:rPr>
      </w:pPr>
      <w:r w:rsidRPr="00B4069C">
        <w:rPr>
          <w:rFonts w:ascii="Garamond" w:hAnsi="Garamond" w:cs="Arial"/>
          <w:sz w:val="24"/>
          <w:szCs w:val="24"/>
        </w:rPr>
        <w:t>Kunden</w:t>
      </w:r>
      <w:r w:rsidR="00403453" w:rsidRPr="00B4069C">
        <w:rPr>
          <w:rFonts w:ascii="Garamond" w:hAnsi="Garamond" w:cs="Arial"/>
          <w:sz w:val="24"/>
          <w:szCs w:val="24"/>
        </w:rPr>
        <w:t xml:space="preserve"> har ret til at overdrage sine rettigheder og forpligtelser under denne kontrakt </w:t>
      </w:r>
      <w:r w:rsidR="00D16A8C" w:rsidRPr="00B4069C">
        <w:rPr>
          <w:rFonts w:ascii="Garamond" w:hAnsi="Garamond" w:cs="Arial"/>
          <w:sz w:val="24"/>
          <w:szCs w:val="24"/>
        </w:rPr>
        <w:t xml:space="preserve">helt eller delvist </w:t>
      </w:r>
      <w:r w:rsidR="00403453" w:rsidRPr="00B4069C">
        <w:rPr>
          <w:rFonts w:ascii="Garamond" w:hAnsi="Garamond" w:cs="Arial"/>
          <w:sz w:val="24"/>
          <w:szCs w:val="24"/>
        </w:rPr>
        <w:t xml:space="preserve">til en anden offentlig myndighed. </w:t>
      </w:r>
    </w:p>
    <w:p w14:paraId="79F275B9" w14:textId="538886C9" w:rsidR="00C93327" w:rsidRPr="00B4069C" w:rsidRDefault="00403453" w:rsidP="004A104C">
      <w:pPr>
        <w:spacing w:line="240" w:lineRule="auto"/>
        <w:rPr>
          <w:rFonts w:ascii="Garamond" w:hAnsi="Garamond"/>
          <w:i/>
          <w:sz w:val="24"/>
          <w:szCs w:val="24"/>
        </w:rPr>
      </w:pPr>
      <w:r w:rsidRPr="00B4069C">
        <w:rPr>
          <w:rFonts w:ascii="Garamond" w:hAnsi="Garamond" w:cs="Arial"/>
          <w:sz w:val="24"/>
          <w:szCs w:val="24"/>
        </w:rPr>
        <w:lastRenderedPageBreak/>
        <w:t xml:space="preserve">Leverandøren kan ikke overdrage sine rettigheder eller forpligtelser under denne kontrakt helt eller delvist til tredjemand, medmindre </w:t>
      </w:r>
      <w:r w:rsidR="00EB292B" w:rsidRPr="00B4069C">
        <w:rPr>
          <w:rFonts w:ascii="Garamond" w:hAnsi="Garamond" w:cs="Arial"/>
          <w:sz w:val="24"/>
          <w:szCs w:val="24"/>
        </w:rPr>
        <w:t>kunden</w:t>
      </w:r>
      <w:r w:rsidRPr="00B4069C">
        <w:rPr>
          <w:rFonts w:ascii="Garamond" w:hAnsi="Garamond" w:cs="Arial"/>
          <w:sz w:val="24"/>
          <w:szCs w:val="24"/>
        </w:rPr>
        <w:t xml:space="preserve"> har givet sit skriftlige samtykke hertil. </w:t>
      </w:r>
      <w:bookmarkStart w:id="139" w:name="_Toc457983829"/>
      <w:bookmarkStart w:id="140" w:name="_Toc435542527"/>
      <w:bookmarkStart w:id="141" w:name="_Toc437866915"/>
      <w:bookmarkEnd w:id="134"/>
      <w:bookmarkEnd w:id="135"/>
      <w:bookmarkEnd w:id="136"/>
      <w:bookmarkEnd w:id="137"/>
    </w:p>
    <w:p w14:paraId="425DB5AA" w14:textId="77777777" w:rsidR="00C93327" w:rsidRPr="00B4069C" w:rsidRDefault="00C93327" w:rsidP="00BC010C">
      <w:pPr>
        <w:rPr>
          <w:rFonts w:ascii="Garamond" w:hAnsi="Garamond"/>
          <w:sz w:val="24"/>
          <w:szCs w:val="24"/>
        </w:rPr>
      </w:pPr>
    </w:p>
    <w:p w14:paraId="7F2AD8A3" w14:textId="77034EAD" w:rsidR="00A24D51" w:rsidRPr="004A104C" w:rsidRDefault="00A24D51" w:rsidP="00A24D51">
      <w:pPr>
        <w:pStyle w:val="Overskrift1"/>
        <w:rPr>
          <w:rFonts w:ascii="Garamond" w:hAnsi="Garamond"/>
          <w:sz w:val="26"/>
          <w:szCs w:val="26"/>
        </w:rPr>
      </w:pPr>
      <w:bookmarkStart w:id="142" w:name="_Toc26350774"/>
      <w:r w:rsidRPr="004A104C">
        <w:rPr>
          <w:rFonts w:ascii="Garamond" w:hAnsi="Garamond"/>
          <w:sz w:val="26"/>
          <w:szCs w:val="26"/>
        </w:rPr>
        <w:t>L</w:t>
      </w:r>
      <w:r w:rsidR="004A104C" w:rsidRPr="004A104C">
        <w:rPr>
          <w:rFonts w:ascii="Garamond" w:hAnsi="Garamond"/>
          <w:sz w:val="26"/>
          <w:szCs w:val="26"/>
        </w:rPr>
        <w:t>OVVALG OG VÆRNETING</w:t>
      </w:r>
      <w:bookmarkEnd w:id="139"/>
      <w:bookmarkEnd w:id="140"/>
      <w:bookmarkEnd w:id="141"/>
      <w:bookmarkEnd w:id="142"/>
      <w:r w:rsidRPr="004A104C">
        <w:rPr>
          <w:rFonts w:ascii="Garamond" w:hAnsi="Garamond"/>
          <w:sz w:val="26"/>
          <w:szCs w:val="26"/>
        </w:rPr>
        <w:t xml:space="preserve"> </w:t>
      </w:r>
    </w:p>
    <w:p w14:paraId="29C5D1A3" w14:textId="77777777" w:rsidR="00A24D51" w:rsidRPr="00B4069C" w:rsidRDefault="00607593" w:rsidP="00315F91">
      <w:pPr>
        <w:spacing w:line="240" w:lineRule="auto"/>
        <w:rPr>
          <w:rFonts w:ascii="Garamond" w:hAnsi="Garamond" w:cs="Arial"/>
          <w:sz w:val="24"/>
          <w:szCs w:val="24"/>
        </w:rPr>
      </w:pPr>
      <w:r w:rsidRPr="00B4069C">
        <w:rPr>
          <w:rFonts w:ascii="Garamond" w:hAnsi="Garamond" w:cs="Arial"/>
          <w:sz w:val="24"/>
          <w:szCs w:val="24"/>
        </w:rPr>
        <w:t>Denne kontrakt er under</w:t>
      </w:r>
      <w:r w:rsidR="00300B63" w:rsidRPr="00B4069C">
        <w:rPr>
          <w:rFonts w:ascii="Garamond" w:hAnsi="Garamond" w:cs="Arial"/>
          <w:sz w:val="24"/>
          <w:szCs w:val="24"/>
        </w:rPr>
        <w:t>givet</w:t>
      </w:r>
      <w:r w:rsidR="00A24D51" w:rsidRPr="00B4069C">
        <w:rPr>
          <w:rFonts w:ascii="Garamond" w:hAnsi="Garamond" w:cs="Arial"/>
          <w:sz w:val="24"/>
          <w:szCs w:val="24"/>
        </w:rPr>
        <w:t xml:space="preserve"> dansk</w:t>
      </w:r>
      <w:r w:rsidRPr="00B4069C">
        <w:rPr>
          <w:rFonts w:ascii="Garamond" w:hAnsi="Garamond" w:cs="Arial"/>
          <w:sz w:val="24"/>
          <w:szCs w:val="24"/>
        </w:rPr>
        <w:t xml:space="preserve"> ret</w:t>
      </w:r>
      <w:r w:rsidR="00A24D51" w:rsidRPr="00B4069C">
        <w:rPr>
          <w:rFonts w:ascii="Garamond" w:hAnsi="Garamond" w:cs="Arial"/>
          <w:sz w:val="24"/>
          <w:szCs w:val="24"/>
        </w:rPr>
        <w:t>.</w:t>
      </w:r>
    </w:p>
    <w:p w14:paraId="25082DC3" w14:textId="77777777" w:rsidR="00A24D51" w:rsidRPr="00B4069C" w:rsidRDefault="00607593" w:rsidP="00315F91">
      <w:pPr>
        <w:spacing w:line="240" w:lineRule="auto"/>
        <w:rPr>
          <w:rFonts w:ascii="Garamond" w:hAnsi="Garamond" w:cs="Arial"/>
          <w:sz w:val="24"/>
          <w:szCs w:val="24"/>
        </w:rPr>
      </w:pPr>
      <w:bookmarkStart w:id="143" w:name="_Ref212972122"/>
      <w:r w:rsidRPr="00B4069C">
        <w:rPr>
          <w:rFonts w:ascii="Garamond" w:hAnsi="Garamond" w:cs="Arial"/>
          <w:sz w:val="24"/>
          <w:szCs w:val="24"/>
        </w:rPr>
        <w:t>Såfremt der opstår u</w:t>
      </w:r>
      <w:r w:rsidR="00A24D51" w:rsidRPr="00B4069C">
        <w:rPr>
          <w:rFonts w:ascii="Garamond" w:hAnsi="Garamond" w:cs="Arial"/>
          <w:sz w:val="24"/>
          <w:szCs w:val="24"/>
        </w:rPr>
        <w:t>overensstemmelse</w:t>
      </w:r>
      <w:r w:rsidRPr="00B4069C">
        <w:rPr>
          <w:rFonts w:ascii="Garamond" w:hAnsi="Garamond" w:cs="Arial"/>
          <w:sz w:val="24"/>
          <w:szCs w:val="24"/>
        </w:rPr>
        <w:t xml:space="preserve"> mellem parterne i forbindelse med </w:t>
      </w:r>
      <w:r w:rsidR="005A3A48" w:rsidRPr="00B4069C">
        <w:rPr>
          <w:rFonts w:ascii="Garamond" w:hAnsi="Garamond" w:cs="Arial"/>
          <w:sz w:val="24"/>
          <w:szCs w:val="24"/>
        </w:rPr>
        <w:t xml:space="preserve">denne </w:t>
      </w:r>
      <w:r w:rsidRPr="00B4069C">
        <w:rPr>
          <w:rFonts w:ascii="Garamond" w:hAnsi="Garamond" w:cs="Arial"/>
          <w:sz w:val="24"/>
          <w:szCs w:val="24"/>
        </w:rPr>
        <w:t xml:space="preserve">kontrakt, skal parterne med en positiv, samarbejdende og ansvarlig holdning </w:t>
      </w:r>
      <w:r w:rsidR="005A3A48" w:rsidRPr="00B4069C">
        <w:rPr>
          <w:rFonts w:ascii="Garamond" w:hAnsi="Garamond" w:cs="Arial"/>
          <w:sz w:val="24"/>
          <w:szCs w:val="24"/>
        </w:rPr>
        <w:t>for</w:t>
      </w:r>
      <w:r w:rsidRPr="00B4069C">
        <w:rPr>
          <w:rFonts w:ascii="Garamond" w:hAnsi="Garamond" w:cs="Arial"/>
          <w:sz w:val="24"/>
          <w:szCs w:val="24"/>
        </w:rPr>
        <w:t>søge at indlede forhandlinger med henblik på at løse tvisten.</w:t>
      </w:r>
      <w:bookmarkEnd w:id="143"/>
      <w:r w:rsidR="00A24D51" w:rsidRPr="00B4069C">
        <w:rPr>
          <w:rFonts w:ascii="Garamond" w:hAnsi="Garamond" w:cs="Arial"/>
          <w:sz w:val="24"/>
          <w:szCs w:val="24"/>
        </w:rPr>
        <w:t xml:space="preserve"> </w:t>
      </w:r>
      <w:r w:rsidR="00667E91" w:rsidRPr="00B4069C">
        <w:rPr>
          <w:rFonts w:ascii="Garamond" w:hAnsi="Garamond" w:cs="Arial"/>
          <w:sz w:val="24"/>
          <w:szCs w:val="24"/>
        </w:rPr>
        <w:t>Om nødvendigt skal forhandlingerne søges løftet op på højeste plan i parternes organisationer.</w:t>
      </w:r>
    </w:p>
    <w:p w14:paraId="0164A814" w14:textId="4CFB3BC2" w:rsidR="00CB6276" w:rsidRPr="00B4069C" w:rsidRDefault="00CB6276" w:rsidP="00315F91">
      <w:pPr>
        <w:pStyle w:val="BBBodyTextIndent1"/>
        <w:ind w:left="0"/>
        <w:jc w:val="left"/>
        <w:rPr>
          <w:rFonts w:ascii="Garamond" w:hAnsi="Garamond"/>
          <w:sz w:val="24"/>
          <w:szCs w:val="24"/>
        </w:rPr>
      </w:pPr>
      <w:r w:rsidRPr="00B4069C">
        <w:rPr>
          <w:rFonts w:ascii="Garamond" w:hAnsi="Garamond"/>
          <w:sz w:val="24"/>
          <w:szCs w:val="24"/>
        </w:rPr>
        <w:t xml:space="preserve">Kan </w:t>
      </w:r>
      <w:r w:rsidR="0097231A" w:rsidRPr="00B4069C">
        <w:rPr>
          <w:rFonts w:ascii="Garamond" w:hAnsi="Garamond"/>
          <w:sz w:val="24"/>
          <w:szCs w:val="24"/>
        </w:rPr>
        <w:t>p</w:t>
      </w:r>
      <w:r w:rsidRPr="00B4069C">
        <w:rPr>
          <w:rFonts w:ascii="Garamond" w:hAnsi="Garamond"/>
          <w:sz w:val="24"/>
          <w:szCs w:val="24"/>
        </w:rPr>
        <w:t xml:space="preserve">arterne ikke opnå en løsning ved forhandling inden for 30 </w:t>
      </w:r>
      <w:r w:rsidR="00BC010C" w:rsidRPr="00B4069C">
        <w:rPr>
          <w:rFonts w:ascii="Garamond" w:hAnsi="Garamond"/>
          <w:sz w:val="24"/>
          <w:szCs w:val="24"/>
        </w:rPr>
        <w:t>d</w:t>
      </w:r>
      <w:r w:rsidRPr="00B4069C">
        <w:rPr>
          <w:rFonts w:ascii="Garamond" w:hAnsi="Garamond"/>
          <w:sz w:val="24"/>
          <w:szCs w:val="24"/>
        </w:rPr>
        <w:t>age fra første henvendelse, skal tvisten på begæring fra en part søges løst ved mediation ledet af en mediator udpeget af parterne. Har parterne ikke opnået enighed om valg af mediator</w:t>
      </w:r>
      <w:r w:rsidR="00B04FCF">
        <w:rPr>
          <w:rFonts w:ascii="Garamond" w:hAnsi="Garamond"/>
          <w:sz w:val="24"/>
          <w:szCs w:val="24"/>
        </w:rPr>
        <w:t>,</w:t>
      </w:r>
      <w:r w:rsidRPr="00B4069C">
        <w:rPr>
          <w:rFonts w:ascii="Garamond" w:hAnsi="Garamond"/>
          <w:sz w:val="24"/>
          <w:szCs w:val="24"/>
        </w:rPr>
        <w:t xml:space="preserve"> inden 10 arbejdsdage efter at en af dem har fremsat ønske om mediation, kan enhver af parterne indgive begæring til foreningen Mediationsinstituttet om at udpege en mediator. Mediation udføres i overensstemmelse med regler for behandling af sager ved Mediationsinstituttet.</w:t>
      </w:r>
    </w:p>
    <w:p w14:paraId="0D90C1F0" w14:textId="465BE86F" w:rsidR="00CB6276" w:rsidRPr="00B4069C" w:rsidRDefault="00CB6276" w:rsidP="00315F91">
      <w:pPr>
        <w:pStyle w:val="BBBodyTextIndent1"/>
        <w:ind w:left="0"/>
        <w:jc w:val="left"/>
        <w:rPr>
          <w:rFonts w:ascii="Garamond" w:hAnsi="Garamond"/>
          <w:sz w:val="24"/>
          <w:szCs w:val="24"/>
        </w:rPr>
      </w:pPr>
      <w:r w:rsidRPr="00B4069C">
        <w:rPr>
          <w:rFonts w:ascii="Garamond" w:hAnsi="Garamond"/>
          <w:sz w:val="24"/>
          <w:szCs w:val="24"/>
        </w:rPr>
        <w:t xml:space="preserve">Mediation indledes ved, at en af parterne sender et skriftligt påkrav om mediation til den anden part med kopi til Mediationsinstituttet. Mediator skal udpeges senest 8 (otte) arbejdsdage efter </w:t>
      </w:r>
      <w:r w:rsidR="0097231A" w:rsidRPr="00B4069C">
        <w:rPr>
          <w:rFonts w:ascii="Garamond" w:hAnsi="Garamond"/>
          <w:sz w:val="24"/>
          <w:szCs w:val="24"/>
        </w:rPr>
        <w:t>Mediationsi</w:t>
      </w:r>
      <w:r w:rsidRPr="00B4069C">
        <w:rPr>
          <w:rFonts w:ascii="Garamond" w:hAnsi="Garamond"/>
          <w:sz w:val="24"/>
          <w:szCs w:val="24"/>
        </w:rPr>
        <w:t>nstituttets modtagelse af anmodning om mediation. Som minimum har en part pligt til at deltage i det første møde, som mediator indkalder til. En part er dog berettiget til at indlede retssag, såfremt en udsættelse deraf kan føre til retsfortabelse, f</w:t>
      </w:r>
      <w:r w:rsidR="0097231A" w:rsidRPr="00B4069C">
        <w:rPr>
          <w:rFonts w:ascii="Garamond" w:hAnsi="Garamond"/>
          <w:sz w:val="24"/>
          <w:szCs w:val="24"/>
        </w:rPr>
        <w:t>x</w:t>
      </w:r>
      <w:r w:rsidRPr="00B4069C">
        <w:rPr>
          <w:rFonts w:ascii="Garamond" w:hAnsi="Garamond"/>
          <w:sz w:val="24"/>
          <w:szCs w:val="24"/>
        </w:rPr>
        <w:t xml:space="preserve"> på grund af forældelse.</w:t>
      </w:r>
    </w:p>
    <w:p w14:paraId="1125E405" w14:textId="2AB1B6CA" w:rsidR="004A104C" w:rsidRPr="00B4069C" w:rsidRDefault="00CB6276" w:rsidP="00CB6276">
      <w:pPr>
        <w:spacing w:line="240" w:lineRule="auto"/>
        <w:rPr>
          <w:rFonts w:ascii="Garamond" w:hAnsi="Garamond" w:cs="Arial"/>
          <w:sz w:val="24"/>
          <w:szCs w:val="24"/>
        </w:rPr>
      </w:pPr>
      <w:r w:rsidRPr="00B4069C">
        <w:rPr>
          <w:rFonts w:ascii="Garamond" w:hAnsi="Garamond"/>
          <w:sz w:val="24"/>
          <w:szCs w:val="24"/>
        </w:rPr>
        <w:t>Kan parterne efter forsøgt mediation ikke finde en løsning, kan hver part efter eget skøn anlægge retssag. Værneting er</w:t>
      </w:r>
      <w:r w:rsidR="0097231A" w:rsidRPr="00B4069C">
        <w:rPr>
          <w:rFonts w:ascii="Garamond" w:hAnsi="Garamond"/>
          <w:sz w:val="24"/>
          <w:szCs w:val="24"/>
        </w:rPr>
        <w:t>,</w:t>
      </w:r>
      <w:r w:rsidRPr="00B4069C">
        <w:rPr>
          <w:rFonts w:ascii="Garamond" w:hAnsi="Garamond"/>
          <w:sz w:val="24"/>
          <w:szCs w:val="24"/>
        </w:rPr>
        <w:t xml:space="preserve"> hvor kunden har hjemting.</w:t>
      </w:r>
    </w:p>
    <w:p w14:paraId="650B030C" w14:textId="77777777" w:rsidR="00A24D51" w:rsidRPr="00B4069C" w:rsidRDefault="00A24D51" w:rsidP="00A24D51">
      <w:pPr>
        <w:rPr>
          <w:rFonts w:ascii="Garamond" w:hAnsi="Garamond" w:cs="Arial"/>
          <w:b/>
          <w:sz w:val="24"/>
          <w:szCs w:val="24"/>
        </w:rPr>
      </w:pPr>
    </w:p>
    <w:p w14:paraId="7280DED7" w14:textId="14DB68EB" w:rsidR="00A24D51" w:rsidRPr="004A104C" w:rsidRDefault="00A24D51" w:rsidP="00A24D51">
      <w:pPr>
        <w:pStyle w:val="Overskrift1"/>
        <w:rPr>
          <w:rFonts w:ascii="Garamond" w:hAnsi="Garamond"/>
          <w:sz w:val="26"/>
          <w:szCs w:val="26"/>
        </w:rPr>
      </w:pPr>
      <w:bookmarkStart w:id="144" w:name="_Toc457983830"/>
      <w:bookmarkStart w:id="145" w:name="_Toc435542528"/>
      <w:bookmarkStart w:id="146" w:name="_Toc437866916"/>
      <w:bookmarkStart w:id="147" w:name="_Toc26350775"/>
      <w:r w:rsidRPr="004A104C">
        <w:rPr>
          <w:rFonts w:ascii="Garamond" w:hAnsi="Garamond"/>
          <w:sz w:val="26"/>
          <w:szCs w:val="26"/>
        </w:rPr>
        <w:t>U</w:t>
      </w:r>
      <w:r w:rsidR="004A104C" w:rsidRPr="004A104C">
        <w:rPr>
          <w:rFonts w:ascii="Garamond" w:hAnsi="Garamond"/>
          <w:sz w:val="26"/>
          <w:szCs w:val="26"/>
        </w:rPr>
        <w:t>NDERSKRIFTER</w:t>
      </w:r>
      <w:bookmarkEnd w:id="144"/>
      <w:bookmarkEnd w:id="145"/>
      <w:bookmarkEnd w:id="146"/>
      <w:bookmarkEnd w:id="147"/>
    </w:p>
    <w:p w14:paraId="54F1C522" w14:textId="77777777" w:rsidR="00A24D51" w:rsidRPr="00B4069C" w:rsidRDefault="00A24D51" w:rsidP="00A24D51">
      <w:pPr>
        <w:rPr>
          <w:rFonts w:ascii="Garamond" w:hAnsi="Garamond" w:cs="Arial"/>
          <w:b/>
          <w:sz w:val="24"/>
          <w:szCs w:val="24"/>
        </w:rPr>
      </w:pPr>
    </w:p>
    <w:p w14:paraId="5A2479E6" w14:textId="564570AB" w:rsidR="00A24D51" w:rsidRPr="00B4069C" w:rsidRDefault="00A24D51" w:rsidP="00A24D51">
      <w:pPr>
        <w:rPr>
          <w:rFonts w:ascii="Garamond" w:hAnsi="Garamond" w:cs="Arial"/>
          <w:b/>
          <w:sz w:val="24"/>
          <w:szCs w:val="24"/>
        </w:rPr>
      </w:pPr>
      <w:r w:rsidRPr="00B4069C">
        <w:rPr>
          <w:rFonts w:ascii="Garamond" w:hAnsi="Garamond" w:cs="Arial"/>
          <w:b/>
          <w:sz w:val="24"/>
          <w:szCs w:val="24"/>
        </w:rPr>
        <w:t xml:space="preserve">For </w:t>
      </w:r>
      <w:r w:rsidR="00EB292B" w:rsidRPr="00B4069C">
        <w:rPr>
          <w:rFonts w:ascii="Garamond" w:hAnsi="Garamond" w:cs="Arial"/>
          <w:b/>
          <w:sz w:val="24"/>
          <w:szCs w:val="24"/>
        </w:rPr>
        <w:t>kunden</w:t>
      </w:r>
      <w:r w:rsidRPr="00B4069C">
        <w:rPr>
          <w:rFonts w:ascii="Garamond" w:hAnsi="Garamond" w:cs="Arial"/>
          <w:b/>
          <w:sz w:val="24"/>
          <w:szCs w:val="24"/>
        </w:rPr>
        <w:tab/>
      </w:r>
      <w:r w:rsidRPr="00B4069C">
        <w:rPr>
          <w:rFonts w:ascii="Garamond" w:hAnsi="Garamond" w:cs="Arial"/>
          <w:b/>
          <w:sz w:val="24"/>
          <w:szCs w:val="24"/>
        </w:rPr>
        <w:tab/>
      </w:r>
      <w:r w:rsidRPr="00B4069C">
        <w:rPr>
          <w:rFonts w:ascii="Garamond" w:hAnsi="Garamond" w:cs="Arial"/>
          <w:b/>
          <w:sz w:val="24"/>
          <w:szCs w:val="24"/>
        </w:rPr>
        <w:tab/>
        <w:t>For leverandøren</w:t>
      </w:r>
    </w:p>
    <w:p w14:paraId="44655082" w14:textId="77777777" w:rsidR="00A24D51" w:rsidRPr="00B4069C" w:rsidRDefault="00A24D51" w:rsidP="00A24D51">
      <w:pPr>
        <w:rPr>
          <w:rFonts w:ascii="Garamond" w:hAnsi="Garamond" w:cs="Arial"/>
          <w:sz w:val="24"/>
          <w:szCs w:val="24"/>
        </w:rPr>
      </w:pPr>
      <w:r w:rsidRPr="00B4069C">
        <w:rPr>
          <w:rFonts w:ascii="Garamond" w:hAnsi="Garamond" w:cs="Arial"/>
          <w:sz w:val="24"/>
          <w:szCs w:val="24"/>
        </w:rPr>
        <w:t>Dato</w:t>
      </w:r>
      <w:r w:rsidRPr="00B4069C">
        <w:rPr>
          <w:rFonts w:ascii="Garamond" w:hAnsi="Garamond" w:cs="Arial"/>
          <w:sz w:val="24"/>
          <w:szCs w:val="24"/>
        </w:rPr>
        <w:tab/>
      </w:r>
      <w:r w:rsidRPr="00B4069C">
        <w:rPr>
          <w:rFonts w:ascii="Garamond" w:hAnsi="Garamond" w:cs="Arial"/>
          <w:sz w:val="24"/>
          <w:szCs w:val="24"/>
        </w:rPr>
        <w:tab/>
      </w:r>
      <w:r w:rsidRPr="00B4069C">
        <w:rPr>
          <w:rFonts w:ascii="Garamond" w:hAnsi="Garamond" w:cs="Arial"/>
          <w:sz w:val="24"/>
          <w:szCs w:val="24"/>
        </w:rPr>
        <w:tab/>
      </w:r>
      <w:r w:rsidRPr="00B4069C">
        <w:rPr>
          <w:rFonts w:ascii="Garamond" w:hAnsi="Garamond" w:cs="Arial"/>
          <w:sz w:val="24"/>
          <w:szCs w:val="24"/>
        </w:rPr>
        <w:tab/>
        <w:t>Dato</w:t>
      </w:r>
    </w:p>
    <w:p w14:paraId="7DCE70E7" w14:textId="77777777" w:rsidR="00A24D51" w:rsidRPr="00B4069C" w:rsidRDefault="00A24D51" w:rsidP="00A24D51">
      <w:pPr>
        <w:rPr>
          <w:rFonts w:ascii="Garamond" w:hAnsi="Garamond" w:cs="Arial"/>
          <w:b/>
          <w:sz w:val="24"/>
          <w:szCs w:val="24"/>
        </w:rPr>
      </w:pPr>
    </w:p>
    <w:p w14:paraId="73CE3A69" w14:textId="77777777" w:rsidR="00A24D51" w:rsidRPr="00B4069C" w:rsidRDefault="00A24D51" w:rsidP="00A24D51">
      <w:pPr>
        <w:rPr>
          <w:rFonts w:ascii="Garamond" w:hAnsi="Garamond" w:cs="Arial"/>
          <w:b/>
          <w:sz w:val="24"/>
          <w:szCs w:val="24"/>
        </w:rPr>
      </w:pPr>
    </w:p>
    <w:p w14:paraId="49A3CEF2" w14:textId="77777777" w:rsidR="00A24D51" w:rsidRPr="00B4069C" w:rsidRDefault="00A24D51" w:rsidP="00A24D51">
      <w:pPr>
        <w:rPr>
          <w:rFonts w:ascii="Garamond" w:hAnsi="Garamond" w:cs="Arial"/>
          <w:b/>
          <w:sz w:val="24"/>
          <w:szCs w:val="24"/>
        </w:rPr>
      </w:pPr>
      <w:r w:rsidRPr="00B4069C">
        <w:rPr>
          <w:rFonts w:ascii="Garamond" w:hAnsi="Garamond" w:cs="Arial"/>
          <w:b/>
          <w:sz w:val="24"/>
          <w:szCs w:val="24"/>
        </w:rPr>
        <w:t xml:space="preserve">__________________________________   </w:t>
      </w:r>
      <w:r w:rsidRPr="00B4069C">
        <w:rPr>
          <w:rFonts w:ascii="Garamond" w:hAnsi="Garamond" w:cs="Arial"/>
          <w:b/>
          <w:sz w:val="24"/>
          <w:szCs w:val="24"/>
        </w:rPr>
        <w:tab/>
        <w:t>__________________________________</w:t>
      </w:r>
    </w:p>
    <w:p w14:paraId="2C46FD0C" w14:textId="77777777" w:rsidR="00A24D51" w:rsidRPr="00B4069C" w:rsidRDefault="00A24D51" w:rsidP="00A24D51">
      <w:pPr>
        <w:rPr>
          <w:rFonts w:ascii="Garamond" w:hAnsi="Garamond" w:cs="Arial"/>
          <w:sz w:val="24"/>
          <w:szCs w:val="24"/>
        </w:rPr>
      </w:pPr>
      <w:r w:rsidRPr="00B4069C">
        <w:rPr>
          <w:rFonts w:ascii="Garamond" w:hAnsi="Garamond" w:cs="Arial"/>
          <w:sz w:val="24"/>
          <w:szCs w:val="24"/>
        </w:rPr>
        <w:t>Underskrift</w:t>
      </w:r>
      <w:r w:rsidRPr="00B4069C">
        <w:rPr>
          <w:rFonts w:ascii="Garamond" w:hAnsi="Garamond" w:cs="Arial"/>
          <w:sz w:val="24"/>
          <w:szCs w:val="24"/>
        </w:rPr>
        <w:tab/>
      </w:r>
      <w:r w:rsidRPr="00B4069C">
        <w:rPr>
          <w:rFonts w:ascii="Garamond" w:hAnsi="Garamond" w:cs="Arial"/>
          <w:sz w:val="24"/>
          <w:szCs w:val="24"/>
        </w:rPr>
        <w:tab/>
      </w:r>
      <w:r w:rsidRPr="00B4069C">
        <w:rPr>
          <w:rFonts w:ascii="Garamond" w:hAnsi="Garamond" w:cs="Arial"/>
          <w:sz w:val="24"/>
          <w:szCs w:val="24"/>
        </w:rPr>
        <w:tab/>
        <w:t xml:space="preserve">           </w:t>
      </w:r>
      <w:r w:rsidRPr="00B4069C">
        <w:rPr>
          <w:rFonts w:ascii="Garamond" w:hAnsi="Garamond" w:cs="Arial"/>
          <w:sz w:val="24"/>
          <w:szCs w:val="24"/>
        </w:rPr>
        <w:tab/>
        <w:t>Underskrift</w:t>
      </w:r>
    </w:p>
    <w:p w14:paraId="3A6674C0" w14:textId="77777777" w:rsidR="00A24D51" w:rsidRPr="00B4069C" w:rsidRDefault="00A24D51" w:rsidP="00A24D51">
      <w:pPr>
        <w:rPr>
          <w:rFonts w:ascii="Garamond" w:hAnsi="Garamond" w:cs="Arial"/>
          <w:sz w:val="24"/>
          <w:szCs w:val="24"/>
        </w:rPr>
      </w:pPr>
    </w:p>
    <w:p w14:paraId="0799B6DB" w14:textId="77777777" w:rsidR="00A24D51" w:rsidRPr="00B4069C" w:rsidRDefault="00A24D51" w:rsidP="00A24D51">
      <w:pPr>
        <w:rPr>
          <w:rFonts w:ascii="Garamond" w:hAnsi="Garamond" w:cs="Arial"/>
          <w:b/>
          <w:sz w:val="24"/>
          <w:szCs w:val="24"/>
        </w:rPr>
      </w:pPr>
      <w:r w:rsidRPr="00B4069C">
        <w:rPr>
          <w:rFonts w:ascii="Garamond" w:hAnsi="Garamond" w:cs="Arial"/>
          <w:b/>
          <w:sz w:val="24"/>
          <w:szCs w:val="24"/>
        </w:rPr>
        <w:t>__________________________________</w:t>
      </w:r>
      <w:r w:rsidRPr="00B4069C">
        <w:rPr>
          <w:rFonts w:ascii="Garamond" w:hAnsi="Garamond" w:cs="Arial"/>
          <w:b/>
          <w:sz w:val="24"/>
          <w:szCs w:val="24"/>
        </w:rPr>
        <w:tab/>
        <w:t>__________________________________</w:t>
      </w:r>
    </w:p>
    <w:p w14:paraId="78DC4804" w14:textId="646FD808" w:rsidR="00164C03" w:rsidRPr="00B4069C" w:rsidRDefault="00A24D51">
      <w:pPr>
        <w:rPr>
          <w:rFonts w:ascii="Garamond" w:hAnsi="Garamond"/>
          <w:sz w:val="24"/>
          <w:szCs w:val="24"/>
        </w:rPr>
      </w:pPr>
      <w:r w:rsidRPr="00B4069C">
        <w:rPr>
          <w:rFonts w:ascii="Garamond" w:hAnsi="Garamond" w:cs="Arial"/>
          <w:sz w:val="24"/>
          <w:szCs w:val="24"/>
        </w:rPr>
        <w:t>Titel og navn på underskriver</w:t>
      </w:r>
      <w:r w:rsidRPr="00B4069C">
        <w:rPr>
          <w:rFonts w:ascii="Garamond" w:hAnsi="Garamond" w:cs="Arial"/>
          <w:sz w:val="24"/>
          <w:szCs w:val="24"/>
        </w:rPr>
        <w:tab/>
      </w:r>
      <w:r w:rsidRPr="00B4069C">
        <w:rPr>
          <w:rFonts w:ascii="Garamond" w:hAnsi="Garamond" w:cs="Arial"/>
          <w:sz w:val="24"/>
          <w:szCs w:val="24"/>
        </w:rPr>
        <w:tab/>
        <w:t>Titel og navn på underskriver</w:t>
      </w:r>
      <w:bookmarkStart w:id="148" w:name="_GoBack"/>
      <w:bookmarkEnd w:id="148"/>
    </w:p>
    <w:sectPr w:rsidR="00164C03" w:rsidRPr="00B4069C">
      <w:footerReference w:type="default" r:id="rId8"/>
      <w:pgSz w:w="11906" w:h="16838"/>
      <w:pgMar w:top="1701" w:right="1134" w:bottom="1701" w:left="113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736944" w16cid:durableId="204734C5"/>
  <w16cid:commentId w16cid:paraId="70AD57AE" w16cid:durableId="20473502"/>
  <w16cid:commentId w16cid:paraId="2C3719FB" w16cid:durableId="204736E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81E927" w14:textId="77777777" w:rsidR="00FD1133" w:rsidRDefault="00FD1133" w:rsidP="00CD4B4A">
      <w:pPr>
        <w:spacing w:after="0" w:line="240" w:lineRule="auto"/>
      </w:pPr>
      <w:r>
        <w:separator/>
      </w:r>
    </w:p>
  </w:endnote>
  <w:endnote w:type="continuationSeparator" w:id="0">
    <w:p w14:paraId="328B8477" w14:textId="77777777" w:rsidR="00FD1133" w:rsidRDefault="00FD1133" w:rsidP="00CD4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149293"/>
      <w:docPartObj>
        <w:docPartGallery w:val="Page Numbers (Bottom of Page)"/>
        <w:docPartUnique/>
      </w:docPartObj>
    </w:sdtPr>
    <w:sdtContent>
      <w:p w14:paraId="42552E7A" w14:textId="5A89EB2E" w:rsidR="00FD1133" w:rsidRDefault="00FD1133">
        <w:pPr>
          <w:pStyle w:val="Sidefod"/>
          <w:jc w:val="right"/>
        </w:pPr>
        <w:r>
          <w:fldChar w:fldCharType="begin"/>
        </w:r>
        <w:r>
          <w:instrText>PAGE   \* MERGEFORMAT</w:instrText>
        </w:r>
        <w:r>
          <w:fldChar w:fldCharType="separate"/>
        </w:r>
        <w:r w:rsidR="008F5E97">
          <w:rPr>
            <w:noProof/>
          </w:rPr>
          <w:t>15</w:t>
        </w:r>
        <w:r>
          <w:fldChar w:fldCharType="end"/>
        </w:r>
      </w:p>
    </w:sdtContent>
  </w:sdt>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FD1133" w:rsidRPr="0084203F" w14:paraId="30078260" w14:textId="77777777" w:rsidTr="00147583">
      <w:trPr>
        <w:trHeight w:val="284"/>
      </w:trPr>
      <w:tc>
        <w:tcPr>
          <w:tcW w:w="8505" w:type="dxa"/>
          <w:vAlign w:val="bottom"/>
          <w:hideMark/>
        </w:tcPr>
        <w:p w14:paraId="4D5E26E8" w14:textId="11F95BD6" w:rsidR="00FD1133" w:rsidRPr="0084203F" w:rsidRDefault="00FD1133" w:rsidP="005B62B9">
          <w:pPr>
            <w:pStyle w:val="Template-Adresse"/>
            <w:rPr>
              <w:color w:val="502534"/>
            </w:rPr>
          </w:pPr>
        </w:p>
      </w:tc>
    </w:tr>
  </w:tbl>
  <w:p w14:paraId="2B216C86" w14:textId="77777777" w:rsidR="00FD1133" w:rsidRDefault="00FD1133" w:rsidP="00B4069C">
    <w:pPr>
      <w:pStyle w:val="Sidefod"/>
    </w:pPr>
  </w:p>
  <w:tbl>
    <w:tblPr>
      <w:tblStyle w:val="Tabel-Gitter"/>
      <w:tblpPr w:leftFromText="142" w:rightFromText="142" w:vertAnchor="page" w:horzAnchor="page" w:tblpX="1846"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FD1133" w:rsidRPr="0084203F" w14:paraId="1945890C" w14:textId="77777777" w:rsidTr="00E854F3">
      <w:trPr>
        <w:trHeight w:val="284"/>
      </w:trPr>
      <w:tc>
        <w:tcPr>
          <w:tcW w:w="8505" w:type="dxa"/>
          <w:vAlign w:val="bottom"/>
          <w:hideMark/>
        </w:tcPr>
        <w:p w14:paraId="3E5335D9" w14:textId="77777777" w:rsidR="00FD1133" w:rsidRPr="0084203F" w:rsidRDefault="00FD1133" w:rsidP="00E854F3">
          <w:pPr>
            <w:pStyle w:val="Template-Adresse"/>
            <w:jc w:val="left"/>
            <w:rPr>
              <w:color w:val="502534"/>
            </w:rPr>
          </w:pPr>
          <w:r>
            <w:drawing>
              <wp:anchor distT="0" distB="0" distL="114300" distR="114300" simplePos="0" relativeHeight="251659264" behindDoc="1" locked="0" layoutInCell="1" allowOverlap="1" wp14:anchorId="1BA74DAE" wp14:editId="7C5BC826">
                <wp:simplePos x="0" y="0"/>
                <wp:positionH relativeFrom="column">
                  <wp:posOffset>4210685</wp:posOffset>
                </wp:positionH>
                <wp:positionV relativeFrom="paragraph">
                  <wp:posOffset>-226695</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 xml:space="preserve">Dette dokument </w:t>
          </w:r>
          <w:r>
            <w:rPr>
              <w:color w:val="502534"/>
            </w:rPr>
            <w:t>er udarbejdet med udgangspunkt i skabelonen fra Rådgivningsenheden - Statens indkøb</w:t>
          </w:r>
        </w:p>
      </w:tc>
    </w:tr>
  </w:tbl>
  <w:p w14:paraId="14C21A8E" w14:textId="77777777" w:rsidR="00FD1133" w:rsidRDefault="00FD113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805DCC" w14:textId="77777777" w:rsidR="00FD1133" w:rsidRDefault="00FD1133" w:rsidP="00CD4B4A">
      <w:pPr>
        <w:spacing w:after="0" w:line="240" w:lineRule="auto"/>
      </w:pPr>
      <w:r>
        <w:separator/>
      </w:r>
    </w:p>
  </w:footnote>
  <w:footnote w:type="continuationSeparator" w:id="0">
    <w:p w14:paraId="20FFB559" w14:textId="77777777" w:rsidR="00FD1133" w:rsidRDefault="00FD1133" w:rsidP="00CD4B4A">
      <w:pPr>
        <w:spacing w:after="0" w:line="240" w:lineRule="auto"/>
      </w:pPr>
      <w:r>
        <w:continuationSeparator/>
      </w:r>
    </w:p>
  </w:footnote>
  <w:footnote w:id="1">
    <w:p w14:paraId="4A98BC18" w14:textId="77777777" w:rsidR="00FD1133" w:rsidRDefault="00FD1133" w:rsidP="00D55DB9">
      <w:pPr>
        <w:pStyle w:val="Fodnotetekst"/>
        <w:ind w:left="0" w:firstLine="6"/>
      </w:pPr>
      <w:r>
        <w:rPr>
          <w:rStyle w:val="Fodnotehenvisning"/>
        </w:rPr>
        <w:footnoteRef/>
      </w:r>
      <w:r>
        <w:t xml:space="preserve"> Europa-Par</w:t>
      </w:r>
      <w:r w:rsidRPr="006D6EDB">
        <w:t xml:space="preserve">lamentets og </w:t>
      </w:r>
      <w:r>
        <w:t>Europar</w:t>
      </w:r>
      <w:r w:rsidRPr="006D6EDB">
        <w:t>ådets forordning (EU) 2016/679 af 27. april 2016 om beskyttelse af fysiske personer i forbindelse med behandling af personoplysninger og om fri udveksling af sådanne oplysninger og om ophævelse af direktiv 95/46/EF (generel forordning om databeskyttelse).</w:t>
      </w:r>
    </w:p>
  </w:footnote>
  <w:footnote w:id="2">
    <w:p w14:paraId="6074D46F" w14:textId="77777777" w:rsidR="00FD1133" w:rsidRDefault="00FD1133" w:rsidP="00D55DB9">
      <w:pPr>
        <w:pStyle w:val="Fodnotetekst"/>
        <w:ind w:left="0" w:firstLine="6"/>
      </w:pPr>
      <w:r>
        <w:rPr>
          <w:rStyle w:val="Fodnotehenvisning"/>
        </w:rPr>
        <w:footnoteRef/>
      </w:r>
      <w:r>
        <w:t xml:space="preserve"> </w:t>
      </w:r>
      <w:r w:rsidRPr="0038180C">
        <w:t>Lov nr. 502 af 23. maj 2018 om supplerende bestemmelser til forordning om beskyttelse af fysiske personer i forbindelse med behandling af personoplysninger og om fri udveksling af sådanne oplysninger (databeskyttelsesloven).</w:t>
      </w:r>
    </w:p>
  </w:footnote>
  <w:footnote w:id="3">
    <w:p w14:paraId="7B3F49F7" w14:textId="77777777" w:rsidR="00FD1133" w:rsidRDefault="00FD1133" w:rsidP="000E1ED4">
      <w:pPr>
        <w:pStyle w:val="Fodnotetekst"/>
      </w:pPr>
      <w:r>
        <w:rPr>
          <w:rStyle w:val="Fodnotehenvisning"/>
        </w:rPr>
        <w:footnoteRef/>
      </w:r>
      <w:r>
        <w:t xml:space="preserve"> </w:t>
      </w:r>
      <w:hyperlink r:id="rId1" w:history="1">
        <w:r w:rsidRPr="00AD5E74">
          <w:rPr>
            <w:rStyle w:val="Hyperlink"/>
          </w:rPr>
          <w:t>https://www.datatilsynet.dk/media/6560/dataansvarlige-og-databehandlere.pdf</w:t>
        </w:r>
      </w:hyperlink>
      <w:r w:rsidRPr="005B0100">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E6AE3"/>
    <w:multiLevelType w:val="hybridMultilevel"/>
    <w:tmpl w:val="94506D3C"/>
    <w:lvl w:ilvl="0" w:tplc="0ECC0780">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15ED5BCD"/>
    <w:multiLevelType w:val="hybridMultilevel"/>
    <w:tmpl w:val="0CEC23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9754DA4"/>
    <w:multiLevelType w:val="hybridMultilevel"/>
    <w:tmpl w:val="966AF3C4"/>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2C46C0A"/>
    <w:multiLevelType w:val="hybridMultilevel"/>
    <w:tmpl w:val="4EF43E2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 w15:restartNumberingAfterBreak="0">
    <w:nsid w:val="293C15F0"/>
    <w:multiLevelType w:val="hybridMultilevel"/>
    <w:tmpl w:val="907EBAB0"/>
    <w:lvl w:ilvl="0" w:tplc="04060001">
      <w:start w:val="1"/>
      <w:numFmt w:val="bullet"/>
      <w:lvlText w:val=""/>
      <w:lvlJc w:val="left"/>
      <w:pPr>
        <w:ind w:left="1506" w:hanging="360"/>
      </w:pPr>
      <w:rPr>
        <w:rFonts w:ascii="Symbol" w:hAnsi="Symbol" w:hint="default"/>
      </w:rPr>
    </w:lvl>
    <w:lvl w:ilvl="1" w:tplc="04060003">
      <w:start w:val="1"/>
      <w:numFmt w:val="bullet"/>
      <w:lvlText w:val="o"/>
      <w:lvlJc w:val="left"/>
      <w:pPr>
        <w:ind w:left="2226" w:hanging="360"/>
      </w:pPr>
      <w:rPr>
        <w:rFonts w:ascii="Courier New" w:hAnsi="Courier New" w:cs="Courier New" w:hint="default"/>
      </w:rPr>
    </w:lvl>
    <w:lvl w:ilvl="2" w:tplc="04060005">
      <w:start w:val="1"/>
      <w:numFmt w:val="bullet"/>
      <w:lvlText w:val=""/>
      <w:lvlJc w:val="left"/>
      <w:pPr>
        <w:ind w:left="2946" w:hanging="360"/>
      </w:pPr>
      <w:rPr>
        <w:rFonts w:ascii="Wingdings" w:hAnsi="Wingdings" w:hint="default"/>
      </w:rPr>
    </w:lvl>
    <w:lvl w:ilvl="3" w:tplc="04060001">
      <w:start w:val="1"/>
      <w:numFmt w:val="bullet"/>
      <w:lvlText w:val=""/>
      <w:lvlJc w:val="left"/>
      <w:pPr>
        <w:ind w:left="3666" w:hanging="360"/>
      </w:pPr>
      <w:rPr>
        <w:rFonts w:ascii="Symbol" w:hAnsi="Symbol" w:hint="default"/>
      </w:rPr>
    </w:lvl>
    <w:lvl w:ilvl="4" w:tplc="04060003">
      <w:start w:val="1"/>
      <w:numFmt w:val="bullet"/>
      <w:lvlText w:val="o"/>
      <w:lvlJc w:val="left"/>
      <w:pPr>
        <w:ind w:left="4386" w:hanging="360"/>
      </w:pPr>
      <w:rPr>
        <w:rFonts w:ascii="Courier New" w:hAnsi="Courier New" w:cs="Courier New" w:hint="default"/>
      </w:rPr>
    </w:lvl>
    <w:lvl w:ilvl="5" w:tplc="04060005">
      <w:start w:val="1"/>
      <w:numFmt w:val="bullet"/>
      <w:lvlText w:val=""/>
      <w:lvlJc w:val="left"/>
      <w:pPr>
        <w:ind w:left="5106" w:hanging="360"/>
      </w:pPr>
      <w:rPr>
        <w:rFonts w:ascii="Wingdings" w:hAnsi="Wingdings" w:hint="default"/>
      </w:rPr>
    </w:lvl>
    <w:lvl w:ilvl="6" w:tplc="04060001">
      <w:start w:val="1"/>
      <w:numFmt w:val="bullet"/>
      <w:lvlText w:val=""/>
      <w:lvlJc w:val="left"/>
      <w:pPr>
        <w:ind w:left="5826" w:hanging="360"/>
      </w:pPr>
      <w:rPr>
        <w:rFonts w:ascii="Symbol" w:hAnsi="Symbol" w:hint="default"/>
      </w:rPr>
    </w:lvl>
    <w:lvl w:ilvl="7" w:tplc="04060003">
      <w:start w:val="1"/>
      <w:numFmt w:val="bullet"/>
      <w:lvlText w:val="o"/>
      <w:lvlJc w:val="left"/>
      <w:pPr>
        <w:ind w:left="6546" w:hanging="360"/>
      </w:pPr>
      <w:rPr>
        <w:rFonts w:ascii="Courier New" w:hAnsi="Courier New" w:cs="Courier New" w:hint="default"/>
      </w:rPr>
    </w:lvl>
    <w:lvl w:ilvl="8" w:tplc="04060005">
      <w:start w:val="1"/>
      <w:numFmt w:val="bullet"/>
      <w:lvlText w:val=""/>
      <w:lvlJc w:val="left"/>
      <w:pPr>
        <w:ind w:left="7266" w:hanging="360"/>
      </w:pPr>
      <w:rPr>
        <w:rFonts w:ascii="Wingdings" w:hAnsi="Wingdings" w:hint="default"/>
      </w:rPr>
    </w:lvl>
  </w:abstractNum>
  <w:abstractNum w:abstractNumId="5" w15:restartNumberingAfterBreak="0">
    <w:nsid w:val="2BF1075F"/>
    <w:multiLevelType w:val="hybridMultilevel"/>
    <w:tmpl w:val="0F7A1748"/>
    <w:lvl w:ilvl="0" w:tplc="04060001">
      <w:start w:val="1"/>
      <w:numFmt w:val="bullet"/>
      <w:lvlText w:val=""/>
      <w:lvlJc w:val="left"/>
      <w:pPr>
        <w:ind w:left="768" w:hanging="360"/>
      </w:pPr>
      <w:rPr>
        <w:rFonts w:ascii="Symbol" w:hAnsi="Symbol"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6" w15:restartNumberingAfterBreak="0">
    <w:nsid w:val="2F6B5EA9"/>
    <w:multiLevelType w:val="multilevel"/>
    <w:tmpl w:val="77080A38"/>
    <w:styleLink w:val="BulletList"/>
    <w:lvl w:ilvl="0">
      <w:start w:val="1"/>
      <w:numFmt w:val="bullet"/>
      <w:pStyle w:val="BBBulletatMargin"/>
      <w:lvlText w:val=""/>
      <w:lvlJc w:val="left"/>
      <w:pPr>
        <w:tabs>
          <w:tab w:val="num" w:pos="720"/>
        </w:tabs>
        <w:ind w:left="720" w:hanging="720"/>
      </w:pPr>
      <w:rPr>
        <w:rFonts w:ascii="Symbol" w:hAnsi="Symbol" w:hint="default"/>
      </w:rPr>
    </w:lvl>
    <w:lvl w:ilvl="1">
      <w:start w:val="1"/>
      <w:numFmt w:val="bullet"/>
      <w:pStyle w:val="BBBullet1"/>
      <w:lvlText w:val=""/>
      <w:lvlJc w:val="left"/>
      <w:pPr>
        <w:tabs>
          <w:tab w:val="num" w:pos="1622"/>
        </w:tabs>
        <w:ind w:left="1622" w:hanging="902"/>
      </w:pPr>
      <w:rPr>
        <w:rFonts w:ascii="Symbol" w:hAnsi="Symbol" w:hint="default"/>
      </w:rPr>
    </w:lvl>
    <w:lvl w:ilvl="2">
      <w:start w:val="1"/>
      <w:numFmt w:val="bullet"/>
      <w:pStyle w:val="BBBullet2"/>
      <w:lvlText w:val=""/>
      <w:lvlJc w:val="left"/>
      <w:pPr>
        <w:tabs>
          <w:tab w:val="num" w:pos="1622"/>
        </w:tabs>
        <w:ind w:left="1622" w:hanging="902"/>
      </w:pPr>
      <w:rPr>
        <w:rFonts w:ascii="Symbol" w:hAnsi="Symbol" w:hint="default"/>
      </w:rPr>
    </w:lvl>
    <w:lvl w:ilvl="3">
      <w:start w:val="1"/>
      <w:numFmt w:val="bullet"/>
      <w:pStyle w:val="BBBullet3"/>
      <w:lvlText w:val=""/>
      <w:lvlJc w:val="left"/>
      <w:pPr>
        <w:tabs>
          <w:tab w:val="num" w:pos="2699"/>
        </w:tabs>
        <w:ind w:left="2699" w:hanging="1077"/>
      </w:pPr>
      <w:rPr>
        <w:rFonts w:ascii="Symbol" w:hAnsi="Symbol" w:hint="default"/>
      </w:rPr>
    </w:lvl>
    <w:lvl w:ilvl="4">
      <w:start w:val="1"/>
      <w:numFmt w:val="bullet"/>
      <w:pStyle w:val="BBBullet4"/>
      <w:lvlText w:val=""/>
      <w:lvlJc w:val="left"/>
      <w:pPr>
        <w:tabs>
          <w:tab w:val="num" w:pos="3238"/>
        </w:tabs>
        <w:ind w:left="3238" w:hanging="539"/>
      </w:pPr>
      <w:rPr>
        <w:rFonts w:ascii="Symbol" w:hAnsi="Symbol" w:hint="default"/>
      </w:rPr>
    </w:lvl>
    <w:lvl w:ilvl="5">
      <w:start w:val="1"/>
      <w:numFmt w:val="bullet"/>
      <w:pStyle w:val="BBBullet5"/>
      <w:lvlText w:val=""/>
      <w:lvlJc w:val="left"/>
      <w:pPr>
        <w:tabs>
          <w:tab w:val="num" w:pos="3238"/>
        </w:tabs>
        <w:ind w:left="3238" w:hanging="539"/>
      </w:pPr>
      <w:rPr>
        <w:rFonts w:ascii="Symbol" w:hAnsi="Symbol" w:hint="default"/>
      </w:rPr>
    </w:lvl>
    <w:lvl w:ilvl="6">
      <w:start w:val="1"/>
      <w:numFmt w:val="bullet"/>
      <w:pStyle w:val="BBBullet6"/>
      <w:lvlText w:val=""/>
      <w:lvlJc w:val="left"/>
      <w:pPr>
        <w:tabs>
          <w:tab w:val="num" w:pos="3912"/>
        </w:tabs>
        <w:ind w:left="3912" w:hanging="674"/>
      </w:pPr>
      <w:rPr>
        <w:rFonts w:ascii="Symbol" w:hAnsi="Symbol" w:hint="default"/>
      </w:rPr>
    </w:lvl>
    <w:lvl w:ilvl="7">
      <w:start w:val="1"/>
      <w:numFmt w:val="bullet"/>
      <w:pStyle w:val="BBBullet7"/>
      <w:lvlText w:val=""/>
      <w:lvlJc w:val="left"/>
      <w:pPr>
        <w:tabs>
          <w:tab w:val="num" w:pos="4587"/>
        </w:tabs>
        <w:ind w:left="4587" w:hanging="675"/>
      </w:pPr>
      <w:rPr>
        <w:rFonts w:ascii="Symbol" w:hAnsi="Symbol" w:hint="default"/>
      </w:rPr>
    </w:lvl>
    <w:lvl w:ilvl="8">
      <w:start w:val="1"/>
      <w:numFmt w:val="bullet"/>
      <w:pStyle w:val="BBBullet8"/>
      <w:lvlText w:val=""/>
      <w:lvlJc w:val="left"/>
      <w:pPr>
        <w:tabs>
          <w:tab w:val="num" w:pos="5262"/>
        </w:tabs>
        <w:ind w:left="5262" w:hanging="675"/>
      </w:pPr>
      <w:rPr>
        <w:rFonts w:ascii="Symbol" w:hAnsi="Symbol" w:hint="default"/>
      </w:rPr>
    </w:lvl>
  </w:abstractNum>
  <w:abstractNum w:abstractNumId="7" w15:restartNumberingAfterBreak="0">
    <w:nsid w:val="345A0BF6"/>
    <w:multiLevelType w:val="hybridMultilevel"/>
    <w:tmpl w:val="523C2B7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8"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357168D6"/>
    <w:multiLevelType w:val="multilevel"/>
    <w:tmpl w:val="A7723124"/>
    <w:lvl w:ilvl="0">
      <w:start w:val="1"/>
      <w:numFmt w:val="decimal"/>
      <w:pStyle w:val="Overskrift1"/>
      <w:lvlText w:val="%1"/>
      <w:lvlJc w:val="left"/>
      <w:pPr>
        <w:ind w:left="431" w:hanging="431"/>
      </w:pPr>
      <w:rPr>
        <w:rFonts w:ascii="Cambria" w:hAnsi="Cambria" w:hint="default"/>
        <w:b/>
        <w:i w:val="0"/>
        <w:color w:val="auto"/>
        <w:sz w:val="26"/>
        <w:szCs w:val="26"/>
      </w:rPr>
    </w:lvl>
    <w:lvl w:ilvl="1">
      <w:start w:val="1"/>
      <w:numFmt w:val="decimal"/>
      <w:pStyle w:val="Overskrift2"/>
      <w:lvlText w:val="%1.%2"/>
      <w:lvlJc w:val="left"/>
      <w:pPr>
        <w:ind w:left="431" w:hanging="431"/>
      </w:pPr>
      <w:rPr>
        <w:i w:val="0"/>
        <w:color w:val="auto"/>
      </w:rPr>
    </w:lvl>
    <w:lvl w:ilvl="2">
      <w:start w:val="1"/>
      <w:numFmt w:val="decimal"/>
      <w:lvlText w:val="%1.%2.%3"/>
      <w:lvlJc w:val="left"/>
      <w:pPr>
        <w:ind w:left="431" w:hanging="431"/>
      </w:pPr>
    </w:lvl>
    <w:lvl w:ilvl="3">
      <w:start w:val="1"/>
      <w:numFmt w:val="decimal"/>
      <w:pStyle w:val="Overskrift4"/>
      <w:lvlText w:val="%1.%2.%3.%4"/>
      <w:lvlJc w:val="left"/>
      <w:pPr>
        <w:ind w:left="431" w:hanging="431"/>
      </w:pPr>
    </w:lvl>
    <w:lvl w:ilvl="4">
      <w:start w:val="1"/>
      <w:numFmt w:val="decimal"/>
      <w:pStyle w:val="Overskrift5"/>
      <w:lvlText w:val="%1.%2.%3.%4.%5"/>
      <w:lvlJc w:val="left"/>
      <w:pPr>
        <w:ind w:left="431" w:hanging="431"/>
      </w:pPr>
    </w:lvl>
    <w:lvl w:ilvl="5">
      <w:start w:val="1"/>
      <w:numFmt w:val="decimal"/>
      <w:pStyle w:val="Overskrift6"/>
      <w:lvlText w:val="%1.%2.%3.%4.%5.%6"/>
      <w:lvlJc w:val="left"/>
      <w:pPr>
        <w:ind w:left="431" w:hanging="431"/>
      </w:pPr>
    </w:lvl>
    <w:lvl w:ilvl="6">
      <w:start w:val="1"/>
      <w:numFmt w:val="decimal"/>
      <w:pStyle w:val="Overskrift7"/>
      <w:lvlText w:val="%1.%2.%3.%4.%5.%6.%7"/>
      <w:lvlJc w:val="left"/>
      <w:pPr>
        <w:ind w:left="431" w:hanging="431"/>
      </w:pPr>
    </w:lvl>
    <w:lvl w:ilvl="7">
      <w:start w:val="1"/>
      <w:numFmt w:val="decimal"/>
      <w:pStyle w:val="Overskrift8"/>
      <w:lvlText w:val="%1.%2.%3.%4.%5.%6.%7.%8"/>
      <w:lvlJc w:val="left"/>
      <w:pPr>
        <w:ind w:left="431" w:hanging="431"/>
      </w:pPr>
    </w:lvl>
    <w:lvl w:ilvl="8">
      <w:start w:val="1"/>
      <w:numFmt w:val="decimal"/>
      <w:pStyle w:val="Overskrift9"/>
      <w:lvlText w:val="%1.%2.%3.%4.%5.%6.%7.%8.%9"/>
      <w:lvlJc w:val="left"/>
      <w:pPr>
        <w:ind w:left="431" w:hanging="431"/>
      </w:pPr>
    </w:lvl>
  </w:abstractNum>
  <w:abstractNum w:abstractNumId="10" w15:restartNumberingAfterBreak="0">
    <w:nsid w:val="36476DC8"/>
    <w:multiLevelType w:val="hybridMultilevel"/>
    <w:tmpl w:val="A930083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11" w15:restartNumberingAfterBreak="0">
    <w:nsid w:val="3C2C365B"/>
    <w:multiLevelType w:val="multilevel"/>
    <w:tmpl w:val="2D08F10E"/>
    <w:styleLink w:val="NumberingMain"/>
    <w:lvl w:ilvl="0">
      <w:start w:val="1"/>
      <w:numFmt w:val="decimal"/>
      <w:pStyle w:val="BBHeading1"/>
      <w:lvlText w:val="%1."/>
      <w:lvlJc w:val="left"/>
      <w:pPr>
        <w:ind w:left="720" w:hanging="720"/>
      </w:pPr>
    </w:lvl>
    <w:lvl w:ilvl="1">
      <w:start w:val="1"/>
      <w:numFmt w:val="decimal"/>
      <w:pStyle w:val="BBClause2"/>
      <w:lvlText w:val="%1.%2"/>
      <w:lvlJc w:val="left"/>
      <w:pPr>
        <w:ind w:left="720" w:hanging="720"/>
      </w:pPr>
    </w:lvl>
    <w:lvl w:ilvl="2">
      <w:start w:val="1"/>
      <w:numFmt w:val="decimal"/>
      <w:pStyle w:val="BBClause3"/>
      <w:lvlText w:val="%1.%2.%3"/>
      <w:lvlJc w:val="left"/>
      <w:pPr>
        <w:tabs>
          <w:tab w:val="num" w:pos="1622"/>
        </w:tabs>
        <w:ind w:left="1622" w:hanging="902"/>
      </w:pPr>
    </w:lvl>
    <w:lvl w:ilvl="3">
      <w:start w:val="1"/>
      <w:numFmt w:val="decimal"/>
      <w:pStyle w:val="BBClause4"/>
      <w:lvlText w:val="%1.%2.%3.%4"/>
      <w:lvlJc w:val="left"/>
      <w:pPr>
        <w:tabs>
          <w:tab w:val="num" w:pos="2699"/>
        </w:tabs>
        <w:ind w:left="2699" w:hanging="1077"/>
      </w:pPr>
    </w:lvl>
    <w:lvl w:ilvl="4">
      <w:start w:val="1"/>
      <w:numFmt w:val="lowerLetter"/>
      <w:pStyle w:val="BBClause5"/>
      <w:lvlText w:val="(%5)"/>
      <w:lvlJc w:val="left"/>
      <w:pPr>
        <w:tabs>
          <w:tab w:val="num" w:pos="2699"/>
        </w:tabs>
        <w:ind w:left="2699" w:hanging="1077"/>
      </w:pPr>
    </w:lvl>
    <w:lvl w:ilvl="5">
      <w:start w:val="1"/>
      <w:numFmt w:val="lowerRoman"/>
      <w:pStyle w:val="BBClause6"/>
      <w:lvlText w:val="(%6)"/>
      <w:lvlJc w:val="left"/>
      <w:pPr>
        <w:tabs>
          <w:tab w:val="num" w:pos="3238"/>
        </w:tabs>
        <w:ind w:left="3238" w:hanging="539"/>
      </w:pPr>
    </w:lvl>
    <w:lvl w:ilvl="6">
      <w:start w:val="1"/>
      <w:numFmt w:val="upperLetter"/>
      <w:pStyle w:val="BBClause7"/>
      <w:lvlText w:val="(%7)"/>
      <w:lvlJc w:val="left"/>
      <w:pPr>
        <w:tabs>
          <w:tab w:val="num" w:pos="3912"/>
        </w:tabs>
        <w:ind w:left="3912" w:hanging="674"/>
      </w:pPr>
    </w:lvl>
    <w:lvl w:ilvl="7">
      <w:start w:val="1"/>
      <w:numFmt w:val="upperRoman"/>
      <w:pStyle w:val="BBClause8"/>
      <w:lvlText w:val="(%8)"/>
      <w:lvlJc w:val="left"/>
      <w:pPr>
        <w:tabs>
          <w:tab w:val="num" w:pos="4587"/>
        </w:tabs>
        <w:ind w:left="4587" w:hanging="675"/>
      </w:pPr>
    </w:lvl>
    <w:lvl w:ilvl="8">
      <w:start w:val="1"/>
      <w:numFmt w:val="lowerRoman"/>
      <w:pStyle w:val="BBClause9"/>
      <w:lvlText w:val="%9."/>
      <w:lvlJc w:val="left"/>
      <w:pPr>
        <w:tabs>
          <w:tab w:val="num" w:pos="5262"/>
        </w:tabs>
        <w:ind w:left="5262" w:hanging="675"/>
      </w:pPr>
    </w:lvl>
  </w:abstractNum>
  <w:abstractNum w:abstractNumId="12" w15:restartNumberingAfterBreak="0">
    <w:nsid w:val="42880F51"/>
    <w:multiLevelType w:val="hybridMultilevel"/>
    <w:tmpl w:val="7F381332"/>
    <w:lvl w:ilvl="0" w:tplc="04060017">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3" w15:restartNumberingAfterBreak="0">
    <w:nsid w:val="47CB7C4F"/>
    <w:multiLevelType w:val="hybridMultilevel"/>
    <w:tmpl w:val="922E78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A455E2F"/>
    <w:multiLevelType w:val="hybridMultilevel"/>
    <w:tmpl w:val="049671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AD0365C"/>
    <w:multiLevelType w:val="hybridMultilevel"/>
    <w:tmpl w:val="4EF0A13C"/>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6B11FD"/>
    <w:multiLevelType w:val="hybridMultilevel"/>
    <w:tmpl w:val="4A8AFF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55F7E7A"/>
    <w:multiLevelType w:val="hybridMultilevel"/>
    <w:tmpl w:val="F23EB5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C0353A6"/>
    <w:multiLevelType w:val="multilevel"/>
    <w:tmpl w:val="B074D3BE"/>
    <w:lvl w:ilvl="0">
      <w:start w:val="1"/>
      <w:numFmt w:val="decimal"/>
      <w:lvlText w:val="%1."/>
      <w:lvlJc w:val="left"/>
      <w:pPr>
        <w:ind w:left="720" w:hanging="360"/>
      </w:pPr>
      <w:rPr>
        <w:rFonts w:ascii="Cambria" w:hAnsi="Cambria" w:hint="default"/>
        <w:sz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EA14610"/>
    <w:multiLevelType w:val="hybridMultilevel"/>
    <w:tmpl w:val="1AAEDE5A"/>
    <w:lvl w:ilvl="0" w:tplc="76D68270">
      <w:start w:val="1"/>
      <w:numFmt w:val="decimal"/>
      <w:lvlText w:val="%1."/>
      <w:lvlJc w:val="left"/>
      <w:pPr>
        <w:ind w:left="1665" w:hanging="360"/>
      </w:pPr>
      <w:rPr>
        <w:rFonts w:hint="default"/>
        <w: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0"/>
  </w:num>
  <w:num w:numId="7">
    <w:abstractNumId w:val="15"/>
  </w:num>
  <w:num w:numId="8">
    <w:abstractNumId w:val="4"/>
  </w:num>
  <w:num w:numId="9">
    <w:abstractNumId w:val="3"/>
  </w:num>
  <w:num w:numId="10">
    <w:abstractNumId w:val="13"/>
  </w:num>
  <w:num w:numId="11">
    <w:abstractNumId w:val="17"/>
  </w:num>
  <w:num w:numId="12">
    <w:abstractNumId w:val="18"/>
  </w:num>
  <w:num w:numId="13">
    <w:abstractNumId w:val="12"/>
  </w:num>
  <w:num w:numId="14">
    <w:abstractNumId w:val="19"/>
  </w:num>
  <w:num w:numId="15">
    <w:abstractNumId w:val="2"/>
  </w:num>
  <w:num w:numId="16">
    <w:abstractNumId w:val="1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5"/>
  </w:num>
  <w:num w:numId="20">
    <w:abstractNumId w:val="16"/>
  </w:num>
  <w:num w:numId="21">
    <w:abstractNumId w:val="1"/>
  </w:num>
  <w:num w:numId="22">
    <w:abstractNumId w:val="14"/>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1304"/>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D51"/>
    <w:rsid w:val="00003711"/>
    <w:rsid w:val="00004385"/>
    <w:rsid w:val="00007C5B"/>
    <w:rsid w:val="0001275B"/>
    <w:rsid w:val="00012CFD"/>
    <w:rsid w:val="00020417"/>
    <w:rsid w:val="00023C90"/>
    <w:rsid w:val="000247B0"/>
    <w:rsid w:val="000253B0"/>
    <w:rsid w:val="0003127D"/>
    <w:rsid w:val="00032C85"/>
    <w:rsid w:val="00035D75"/>
    <w:rsid w:val="000417BF"/>
    <w:rsid w:val="0004500A"/>
    <w:rsid w:val="00050A60"/>
    <w:rsid w:val="0005318C"/>
    <w:rsid w:val="00064F1E"/>
    <w:rsid w:val="000652A7"/>
    <w:rsid w:val="00087996"/>
    <w:rsid w:val="00090740"/>
    <w:rsid w:val="000A0B4D"/>
    <w:rsid w:val="000A6176"/>
    <w:rsid w:val="000C3B06"/>
    <w:rsid w:val="000C6A91"/>
    <w:rsid w:val="000D71B7"/>
    <w:rsid w:val="000E1ED4"/>
    <w:rsid w:val="000E5024"/>
    <w:rsid w:val="000F7278"/>
    <w:rsid w:val="000F7E6C"/>
    <w:rsid w:val="00102A66"/>
    <w:rsid w:val="00112375"/>
    <w:rsid w:val="00114967"/>
    <w:rsid w:val="001159A4"/>
    <w:rsid w:val="00121FE7"/>
    <w:rsid w:val="00122929"/>
    <w:rsid w:val="00123BF0"/>
    <w:rsid w:val="00125A12"/>
    <w:rsid w:val="00127D08"/>
    <w:rsid w:val="001348A9"/>
    <w:rsid w:val="001366A2"/>
    <w:rsid w:val="00137D04"/>
    <w:rsid w:val="0014187D"/>
    <w:rsid w:val="00143845"/>
    <w:rsid w:val="00147583"/>
    <w:rsid w:val="00147971"/>
    <w:rsid w:val="001505C6"/>
    <w:rsid w:val="001506FA"/>
    <w:rsid w:val="00154E98"/>
    <w:rsid w:val="00164C03"/>
    <w:rsid w:val="0018232A"/>
    <w:rsid w:val="001943D7"/>
    <w:rsid w:val="0019475B"/>
    <w:rsid w:val="00194D29"/>
    <w:rsid w:val="001A06E2"/>
    <w:rsid w:val="001A2EDA"/>
    <w:rsid w:val="001B11A4"/>
    <w:rsid w:val="001B4A1A"/>
    <w:rsid w:val="001D7EC2"/>
    <w:rsid w:val="00204FD5"/>
    <w:rsid w:val="00207894"/>
    <w:rsid w:val="002122D7"/>
    <w:rsid w:val="002137EF"/>
    <w:rsid w:val="002139BA"/>
    <w:rsid w:val="002157A6"/>
    <w:rsid w:val="00216399"/>
    <w:rsid w:val="00216898"/>
    <w:rsid w:val="00252735"/>
    <w:rsid w:val="00264C7B"/>
    <w:rsid w:val="00272FAB"/>
    <w:rsid w:val="0027474C"/>
    <w:rsid w:val="002867FC"/>
    <w:rsid w:val="00290DCD"/>
    <w:rsid w:val="00291FC8"/>
    <w:rsid w:val="00297E21"/>
    <w:rsid w:val="002A652D"/>
    <w:rsid w:val="002A6869"/>
    <w:rsid w:val="002A6F70"/>
    <w:rsid w:val="002B6E74"/>
    <w:rsid w:val="002C400E"/>
    <w:rsid w:val="002C7DE5"/>
    <w:rsid w:val="002D1291"/>
    <w:rsid w:val="002F2140"/>
    <w:rsid w:val="002F7B44"/>
    <w:rsid w:val="00300B63"/>
    <w:rsid w:val="0030645D"/>
    <w:rsid w:val="0031059C"/>
    <w:rsid w:val="00315C01"/>
    <w:rsid w:val="00315F91"/>
    <w:rsid w:val="003263C9"/>
    <w:rsid w:val="00327CF2"/>
    <w:rsid w:val="0033151A"/>
    <w:rsid w:val="00331EE3"/>
    <w:rsid w:val="0033224F"/>
    <w:rsid w:val="003367AB"/>
    <w:rsid w:val="00351996"/>
    <w:rsid w:val="00361C9F"/>
    <w:rsid w:val="00364888"/>
    <w:rsid w:val="00370DF1"/>
    <w:rsid w:val="00372112"/>
    <w:rsid w:val="00386052"/>
    <w:rsid w:val="00387C0B"/>
    <w:rsid w:val="003966F7"/>
    <w:rsid w:val="003A5F16"/>
    <w:rsid w:val="003B6CE3"/>
    <w:rsid w:val="003C460F"/>
    <w:rsid w:val="003D0C47"/>
    <w:rsid w:val="003D37D3"/>
    <w:rsid w:val="003D46E3"/>
    <w:rsid w:val="003D57D0"/>
    <w:rsid w:val="003E7BFD"/>
    <w:rsid w:val="003F720E"/>
    <w:rsid w:val="00400C1A"/>
    <w:rsid w:val="00403453"/>
    <w:rsid w:val="00405A61"/>
    <w:rsid w:val="004271C7"/>
    <w:rsid w:val="004316A8"/>
    <w:rsid w:val="00433B7D"/>
    <w:rsid w:val="00466FEE"/>
    <w:rsid w:val="00472B00"/>
    <w:rsid w:val="00473A0D"/>
    <w:rsid w:val="00475B89"/>
    <w:rsid w:val="004812B0"/>
    <w:rsid w:val="00482264"/>
    <w:rsid w:val="0048596C"/>
    <w:rsid w:val="0048689F"/>
    <w:rsid w:val="00490EA2"/>
    <w:rsid w:val="004A0268"/>
    <w:rsid w:val="004A104C"/>
    <w:rsid w:val="004B09F3"/>
    <w:rsid w:val="004C3214"/>
    <w:rsid w:val="004C37B6"/>
    <w:rsid w:val="004C58AF"/>
    <w:rsid w:val="004D1175"/>
    <w:rsid w:val="004E1065"/>
    <w:rsid w:val="004E1132"/>
    <w:rsid w:val="004E1C0B"/>
    <w:rsid w:val="004F409D"/>
    <w:rsid w:val="004F7DEE"/>
    <w:rsid w:val="00503239"/>
    <w:rsid w:val="00506231"/>
    <w:rsid w:val="00506BDE"/>
    <w:rsid w:val="005072B8"/>
    <w:rsid w:val="005250BD"/>
    <w:rsid w:val="00540C4B"/>
    <w:rsid w:val="005412F3"/>
    <w:rsid w:val="00542C99"/>
    <w:rsid w:val="0054305B"/>
    <w:rsid w:val="005478AD"/>
    <w:rsid w:val="00550BED"/>
    <w:rsid w:val="00551D61"/>
    <w:rsid w:val="005551FA"/>
    <w:rsid w:val="0055754C"/>
    <w:rsid w:val="00560E4D"/>
    <w:rsid w:val="00564C4F"/>
    <w:rsid w:val="0057217F"/>
    <w:rsid w:val="005742E5"/>
    <w:rsid w:val="0057441E"/>
    <w:rsid w:val="00577DED"/>
    <w:rsid w:val="0058249B"/>
    <w:rsid w:val="00582C26"/>
    <w:rsid w:val="00591057"/>
    <w:rsid w:val="00592E2E"/>
    <w:rsid w:val="005A38D1"/>
    <w:rsid w:val="005A3A48"/>
    <w:rsid w:val="005B154A"/>
    <w:rsid w:val="005B62B9"/>
    <w:rsid w:val="005C0DD1"/>
    <w:rsid w:val="005C6334"/>
    <w:rsid w:val="005C77AB"/>
    <w:rsid w:val="005D1043"/>
    <w:rsid w:val="005E03CD"/>
    <w:rsid w:val="005E1386"/>
    <w:rsid w:val="005E3526"/>
    <w:rsid w:val="005E6AEE"/>
    <w:rsid w:val="006058BC"/>
    <w:rsid w:val="006062BF"/>
    <w:rsid w:val="00607593"/>
    <w:rsid w:val="006227B8"/>
    <w:rsid w:val="00624480"/>
    <w:rsid w:val="006244AB"/>
    <w:rsid w:val="00644E4C"/>
    <w:rsid w:val="00645DAD"/>
    <w:rsid w:val="0065021B"/>
    <w:rsid w:val="00667E91"/>
    <w:rsid w:val="006838A9"/>
    <w:rsid w:val="00685E3E"/>
    <w:rsid w:val="00692853"/>
    <w:rsid w:val="006A051F"/>
    <w:rsid w:val="006B3DC8"/>
    <w:rsid w:val="006B3FCA"/>
    <w:rsid w:val="006C2E2F"/>
    <w:rsid w:val="006C6B70"/>
    <w:rsid w:val="006D5975"/>
    <w:rsid w:val="006D5A25"/>
    <w:rsid w:val="006E573B"/>
    <w:rsid w:val="006F0836"/>
    <w:rsid w:val="00703B3B"/>
    <w:rsid w:val="00730630"/>
    <w:rsid w:val="00732DF8"/>
    <w:rsid w:val="0074259A"/>
    <w:rsid w:val="00756E53"/>
    <w:rsid w:val="00760071"/>
    <w:rsid w:val="007738BA"/>
    <w:rsid w:val="00774D66"/>
    <w:rsid w:val="007812C3"/>
    <w:rsid w:val="007A25FF"/>
    <w:rsid w:val="007A73F4"/>
    <w:rsid w:val="007B4D49"/>
    <w:rsid w:val="007C227D"/>
    <w:rsid w:val="007E151D"/>
    <w:rsid w:val="007E1CE5"/>
    <w:rsid w:val="007E6E5A"/>
    <w:rsid w:val="007F276E"/>
    <w:rsid w:val="007F3614"/>
    <w:rsid w:val="00804B92"/>
    <w:rsid w:val="0080622C"/>
    <w:rsid w:val="00823A93"/>
    <w:rsid w:val="00824C79"/>
    <w:rsid w:val="00825DC3"/>
    <w:rsid w:val="008271C3"/>
    <w:rsid w:val="00827DE0"/>
    <w:rsid w:val="00830E8E"/>
    <w:rsid w:val="00841C25"/>
    <w:rsid w:val="00842021"/>
    <w:rsid w:val="008533AD"/>
    <w:rsid w:val="00856733"/>
    <w:rsid w:val="00871376"/>
    <w:rsid w:val="008733B6"/>
    <w:rsid w:val="008745B9"/>
    <w:rsid w:val="00874783"/>
    <w:rsid w:val="008843C7"/>
    <w:rsid w:val="0089149A"/>
    <w:rsid w:val="0089168C"/>
    <w:rsid w:val="00896ED8"/>
    <w:rsid w:val="008A17DC"/>
    <w:rsid w:val="008A30D8"/>
    <w:rsid w:val="008A552D"/>
    <w:rsid w:val="008B18D4"/>
    <w:rsid w:val="008B4A1E"/>
    <w:rsid w:val="008C42BC"/>
    <w:rsid w:val="008C4C02"/>
    <w:rsid w:val="008C686E"/>
    <w:rsid w:val="008C69D8"/>
    <w:rsid w:val="008C7FA2"/>
    <w:rsid w:val="008D1C0E"/>
    <w:rsid w:val="008D6498"/>
    <w:rsid w:val="008F53BF"/>
    <w:rsid w:val="008F5E97"/>
    <w:rsid w:val="008F6324"/>
    <w:rsid w:val="00911327"/>
    <w:rsid w:val="0091480F"/>
    <w:rsid w:val="00922636"/>
    <w:rsid w:val="00923326"/>
    <w:rsid w:val="009237F0"/>
    <w:rsid w:val="00942280"/>
    <w:rsid w:val="009631D5"/>
    <w:rsid w:val="00965DB0"/>
    <w:rsid w:val="0097231A"/>
    <w:rsid w:val="009829CD"/>
    <w:rsid w:val="00984E99"/>
    <w:rsid w:val="00992198"/>
    <w:rsid w:val="00992C59"/>
    <w:rsid w:val="00996CF7"/>
    <w:rsid w:val="009A1891"/>
    <w:rsid w:val="009A2500"/>
    <w:rsid w:val="009A4334"/>
    <w:rsid w:val="009A5790"/>
    <w:rsid w:val="009B53FA"/>
    <w:rsid w:val="009C15B2"/>
    <w:rsid w:val="009C45CB"/>
    <w:rsid w:val="009F30CE"/>
    <w:rsid w:val="009F51FB"/>
    <w:rsid w:val="00A24D51"/>
    <w:rsid w:val="00A333DE"/>
    <w:rsid w:val="00A5581E"/>
    <w:rsid w:val="00A70E94"/>
    <w:rsid w:val="00A825F4"/>
    <w:rsid w:val="00AB18D8"/>
    <w:rsid w:val="00AB348E"/>
    <w:rsid w:val="00AB6D1C"/>
    <w:rsid w:val="00AC39B2"/>
    <w:rsid w:val="00AC3F3D"/>
    <w:rsid w:val="00AD6EAB"/>
    <w:rsid w:val="00AF161F"/>
    <w:rsid w:val="00B04FCF"/>
    <w:rsid w:val="00B17E72"/>
    <w:rsid w:val="00B31DEB"/>
    <w:rsid w:val="00B4069C"/>
    <w:rsid w:val="00B47635"/>
    <w:rsid w:val="00B61A1D"/>
    <w:rsid w:val="00B76F03"/>
    <w:rsid w:val="00B86B3E"/>
    <w:rsid w:val="00B915C4"/>
    <w:rsid w:val="00B9489F"/>
    <w:rsid w:val="00BA2FB1"/>
    <w:rsid w:val="00BA392B"/>
    <w:rsid w:val="00BB471E"/>
    <w:rsid w:val="00BB5AE8"/>
    <w:rsid w:val="00BC010C"/>
    <w:rsid w:val="00BC447F"/>
    <w:rsid w:val="00BC5BD0"/>
    <w:rsid w:val="00BD2779"/>
    <w:rsid w:val="00BD5BB8"/>
    <w:rsid w:val="00BE08AE"/>
    <w:rsid w:val="00BE6B10"/>
    <w:rsid w:val="00BF1562"/>
    <w:rsid w:val="00BF43FD"/>
    <w:rsid w:val="00BF441F"/>
    <w:rsid w:val="00C23E51"/>
    <w:rsid w:val="00C31881"/>
    <w:rsid w:val="00C400E2"/>
    <w:rsid w:val="00C44752"/>
    <w:rsid w:val="00C45D8D"/>
    <w:rsid w:val="00C516F2"/>
    <w:rsid w:val="00C723DD"/>
    <w:rsid w:val="00C72AC9"/>
    <w:rsid w:val="00C76D2A"/>
    <w:rsid w:val="00C83119"/>
    <w:rsid w:val="00C91213"/>
    <w:rsid w:val="00C93327"/>
    <w:rsid w:val="00C94CE5"/>
    <w:rsid w:val="00C97954"/>
    <w:rsid w:val="00CA1898"/>
    <w:rsid w:val="00CA1F16"/>
    <w:rsid w:val="00CA26BC"/>
    <w:rsid w:val="00CA406F"/>
    <w:rsid w:val="00CA442E"/>
    <w:rsid w:val="00CA73DD"/>
    <w:rsid w:val="00CB6276"/>
    <w:rsid w:val="00CC2399"/>
    <w:rsid w:val="00CC6550"/>
    <w:rsid w:val="00CD4B4A"/>
    <w:rsid w:val="00CE7E11"/>
    <w:rsid w:val="00CE7F18"/>
    <w:rsid w:val="00CF07A8"/>
    <w:rsid w:val="00D02C9C"/>
    <w:rsid w:val="00D02DF8"/>
    <w:rsid w:val="00D06F1A"/>
    <w:rsid w:val="00D114C6"/>
    <w:rsid w:val="00D16A8C"/>
    <w:rsid w:val="00D16E77"/>
    <w:rsid w:val="00D217DE"/>
    <w:rsid w:val="00D27ECF"/>
    <w:rsid w:val="00D33A80"/>
    <w:rsid w:val="00D3708D"/>
    <w:rsid w:val="00D37445"/>
    <w:rsid w:val="00D42C12"/>
    <w:rsid w:val="00D55DB9"/>
    <w:rsid w:val="00D55F44"/>
    <w:rsid w:val="00D63CFB"/>
    <w:rsid w:val="00D83739"/>
    <w:rsid w:val="00D83F6D"/>
    <w:rsid w:val="00D85D99"/>
    <w:rsid w:val="00DA4BD8"/>
    <w:rsid w:val="00DA71FC"/>
    <w:rsid w:val="00DB1CC7"/>
    <w:rsid w:val="00DB4526"/>
    <w:rsid w:val="00DD35EC"/>
    <w:rsid w:val="00DD564D"/>
    <w:rsid w:val="00DE6785"/>
    <w:rsid w:val="00DE75A1"/>
    <w:rsid w:val="00E03196"/>
    <w:rsid w:val="00E05FBB"/>
    <w:rsid w:val="00E15D83"/>
    <w:rsid w:val="00E222AA"/>
    <w:rsid w:val="00E32119"/>
    <w:rsid w:val="00E502DA"/>
    <w:rsid w:val="00E53E57"/>
    <w:rsid w:val="00E84FBE"/>
    <w:rsid w:val="00E854F3"/>
    <w:rsid w:val="00E96550"/>
    <w:rsid w:val="00EA2A0C"/>
    <w:rsid w:val="00EB0706"/>
    <w:rsid w:val="00EB1AE3"/>
    <w:rsid w:val="00EB292B"/>
    <w:rsid w:val="00EC4A36"/>
    <w:rsid w:val="00ED11BE"/>
    <w:rsid w:val="00ED2725"/>
    <w:rsid w:val="00ED5FC6"/>
    <w:rsid w:val="00ED7546"/>
    <w:rsid w:val="00EE599C"/>
    <w:rsid w:val="00EE60FA"/>
    <w:rsid w:val="00EE704A"/>
    <w:rsid w:val="00EF78C9"/>
    <w:rsid w:val="00EF7E2F"/>
    <w:rsid w:val="00F043F0"/>
    <w:rsid w:val="00F127E0"/>
    <w:rsid w:val="00F1515D"/>
    <w:rsid w:val="00F25EED"/>
    <w:rsid w:val="00F34AB7"/>
    <w:rsid w:val="00F41B83"/>
    <w:rsid w:val="00F54092"/>
    <w:rsid w:val="00F544D4"/>
    <w:rsid w:val="00F60EBC"/>
    <w:rsid w:val="00F67851"/>
    <w:rsid w:val="00F7559C"/>
    <w:rsid w:val="00F777E8"/>
    <w:rsid w:val="00FB3E0F"/>
    <w:rsid w:val="00FC3CAF"/>
    <w:rsid w:val="00FC5070"/>
    <w:rsid w:val="00FD1133"/>
    <w:rsid w:val="00FF138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DEB75EE"/>
  <w15:docId w15:val="{BB7E2295-9DF6-4B40-9338-080AED67D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D51"/>
    <w:pPr>
      <w:spacing w:after="200" w:line="276" w:lineRule="auto"/>
    </w:pPr>
    <w:rPr>
      <w:rFonts w:ascii="Arial" w:hAnsi="Arial"/>
    </w:rPr>
  </w:style>
  <w:style w:type="paragraph" w:styleId="Overskrift1">
    <w:name w:val="heading 1"/>
    <w:basedOn w:val="Normal"/>
    <w:next w:val="Normal"/>
    <w:link w:val="Overskrift1Tegn"/>
    <w:uiPriority w:val="9"/>
    <w:qFormat/>
    <w:rsid w:val="00A24D51"/>
    <w:pPr>
      <w:keepNext/>
      <w:keepLines/>
      <w:numPr>
        <w:numId w:val="1"/>
      </w:numPr>
      <w:spacing w:before="120" w:after="0"/>
      <w:outlineLvl w:val="0"/>
    </w:pPr>
    <w:rPr>
      <w:rFonts w:eastAsiaTheme="majorEastAsia" w:cstheme="majorBidi"/>
      <w:b/>
      <w:bCs/>
      <w:color w:val="000000" w:themeColor="text1"/>
      <w:szCs w:val="28"/>
    </w:rPr>
  </w:style>
  <w:style w:type="paragraph" w:styleId="Overskrift2">
    <w:name w:val="heading 2"/>
    <w:basedOn w:val="Normal"/>
    <w:next w:val="Normal"/>
    <w:link w:val="Overskrift2Tegn"/>
    <w:uiPriority w:val="9"/>
    <w:unhideWhenUsed/>
    <w:qFormat/>
    <w:rsid w:val="00A24D51"/>
    <w:pPr>
      <w:keepNext/>
      <w:keepLines/>
      <w:numPr>
        <w:ilvl w:val="1"/>
        <w:numId w:val="1"/>
      </w:numPr>
      <w:spacing w:before="200" w:after="0"/>
      <w:outlineLvl w:val="1"/>
    </w:pPr>
    <w:rPr>
      <w:rFonts w:eastAsiaTheme="majorEastAsia" w:cstheme="majorBidi"/>
      <w:bCs/>
      <w:i/>
      <w:color w:val="000000" w:themeColor="text1"/>
      <w:szCs w:val="26"/>
    </w:rPr>
  </w:style>
  <w:style w:type="paragraph" w:styleId="Overskrift4">
    <w:name w:val="heading 4"/>
    <w:basedOn w:val="Normal"/>
    <w:next w:val="Normal"/>
    <w:link w:val="Overskrift4Tegn"/>
    <w:semiHidden/>
    <w:unhideWhenUsed/>
    <w:qFormat/>
    <w:rsid w:val="00A24D51"/>
    <w:pPr>
      <w:keepNext/>
      <w:keepLines/>
      <w:numPr>
        <w:ilvl w:val="3"/>
        <w:numId w:val="1"/>
      </w:numPr>
      <w:spacing w:before="200" w:after="0"/>
      <w:outlineLvl w:val="3"/>
    </w:pPr>
    <w:rPr>
      <w:rFonts w:eastAsiaTheme="majorEastAsia" w:cstheme="majorBidi"/>
      <w:bCs/>
      <w:i/>
      <w:iCs/>
    </w:rPr>
  </w:style>
  <w:style w:type="paragraph" w:styleId="Overskrift5">
    <w:name w:val="heading 5"/>
    <w:basedOn w:val="Normal"/>
    <w:next w:val="Normal"/>
    <w:link w:val="Overskrift5Tegn"/>
    <w:uiPriority w:val="9"/>
    <w:semiHidden/>
    <w:unhideWhenUsed/>
    <w:qFormat/>
    <w:rsid w:val="00A24D51"/>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24D51"/>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24D5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semiHidden/>
    <w:unhideWhenUsed/>
    <w:qFormat/>
    <w:rsid w:val="00A24D51"/>
    <w:pPr>
      <w:keepNext/>
      <w:numPr>
        <w:ilvl w:val="7"/>
        <w:numId w:val="1"/>
      </w:numPr>
      <w:spacing w:after="0" w:line="240" w:lineRule="auto"/>
      <w:jc w:val="center"/>
      <w:outlineLvl w:val="7"/>
    </w:pPr>
    <w:rPr>
      <w:rFonts w:eastAsia="Times New Roman" w:cs="Arial"/>
      <w:b/>
      <w:bCs/>
      <w:sz w:val="44"/>
      <w:szCs w:val="20"/>
      <w:lang w:eastAsia="da-DK"/>
    </w:rPr>
  </w:style>
  <w:style w:type="paragraph" w:styleId="Overskrift9">
    <w:name w:val="heading 9"/>
    <w:basedOn w:val="Normal"/>
    <w:next w:val="Normal"/>
    <w:link w:val="Overskrift9Tegn"/>
    <w:uiPriority w:val="9"/>
    <w:semiHidden/>
    <w:unhideWhenUsed/>
    <w:qFormat/>
    <w:rsid w:val="00A24D5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24D51"/>
    <w:rPr>
      <w:rFonts w:ascii="Arial" w:eastAsiaTheme="majorEastAsia" w:hAnsi="Arial" w:cstheme="majorBidi"/>
      <w:b/>
      <w:bCs/>
      <w:color w:val="000000" w:themeColor="text1"/>
      <w:szCs w:val="28"/>
    </w:rPr>
  </w:style>
  <w:style w:type="character" w:customStyle="1" w:styleId="Overskrift2Tegn">
    <w:name w:val="Overskrift 2 Tegn"/>
    <w:basedOn w:val="Standardskrifttypeiafsnit"/>
    <w:link w:val="Overskrift2"/>
    <w:uiPriority w:val="9"/>
    <w:rsid w:val="00A24D51"/>
    <w:rPr>
      <w:rFonts w:ascii="Arial" w:eastAsiaTheme="majorEastAsia" w:hAnsi="Arial" w:cstheme="majorBidi"/>
      <w:bCs/>
      <w:i/>
      <w:color w:val="000000" w:themeColor="text1"/>
      <w:szCs w:val="26"/>
    </w:rPr>
  </w:style>
  <w:style w:type="character" w:customStyle="1" w:styleId="Overskrift4Tegn">
    <w:name w:val="Overskrift 4 Tegn"/>
    <w:basedOn w:val="Standardskrifttypeiafsnit"/>
    <w:link w:val="Overskrift4"/>
    <w:semiHidden/>
    <w:rsid w:val="00A24D51"/>
    <w:rPr>
      <w:rFonts w:ascii="Arial" w:eastAsiaTheme="majorEastAsia" w:hAnsi="Arial" w:cstheme="majorBidi"/>
      <w:bCs/>
      <w:i/>
      <w:iCs/>
    </w:rPr>
  </w:style>
  <w:style w:type="character" w:customStyle="1" w:styleId="Overskrift5Tegn">
    <w:name w:val="Overskrift 5 Tegn"/>
    <w:basedOn w:val="Standardskrifttypeiafsnit"/>
    <w:link w:val="Overskrift5"/>
    <w:uiPriority w:val="9"/>
    <w:semiHidden/>
    <w:rsid w:val="00A24D51"/>
    <w:rPr>
      <w:rFonts w:asciiTheme="majorHAnsi" w:eastAsiaTheme="majorEastAsia" w:hAnsiTheme="majorHAnsi" w:cstheme="majorBidi"/>
      <w:color w:val="1F4D78" w:themeColor="accent1" w:themeShade="7F"/>
    </w:rPr>
  </w:style>
  <w:style w:type="character" w:customStyle="1" w:styleId="Overskrift6Tegn">
    <w:name w:val="Overskrift 6 Tegn"/>
    <w:basedOn w:val="Standardskrifttypeiafsnit"/>
    <w:link w:val="Overskrift6"/>
    <w:uiPriority w:val="9"/>
    <w:semiHidden/>
    <w:rsid w:val="00A24D51"/>
    <w:rPr>
      <w:rFonts w:asciiTheme="majorHAnsi" w:eastAsiaTheme="majorEastAsia" w:hAnsiTheme="majorHAnsi" w:cstheme="majorBidi"/>
      <w:i/>
      <w:iCs/>
      <w:color w:val="1F4D78" w:themeColor="accent1" w:themeShade="7F"/>
    </w:rPr>
  </w:style>
  <w:style w:type="character" w:customStyle="1" w:styleId="Overskrift7Tegn">
    <w:name w:val="Overskrift 7 Tegn"/>
    <w:basedOn w:val="Standardskrifttypeiafsnit"/>
    <w:link w:val="Overskrift7"/>
    <w:uiPriority w:val="9"/>
    <w:semiHidden/>
    <w:rsid w:val="00A24D51"/>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semiHidden/>
    <w:rsid w:val="00A24D51"/>
    <w:rPr>
      <w:rFonts w:ascii="Arial" w:eastAsia="Times New Roman" w:hAnsi="Arial" w:cs="Arial"/>
      <w:b/>
      <w:bCs/>
      <w:sz w:val="44"/>
      <w:szCs w:val="20"/>
      <w:lang w:eastAsia="da-DK"/>
    </w:rPr>
  </w:style>
  <w:style w:type="character" w:customStyle="1" w:styleId="Overskrift9Tegn">
    <w:name w:val="Overskrift 9 Tegn"/>
    <w:basedOn w:val="Standardskrifttypeiafsnit"/>
    <w:link w:val="Overskrift9"/>
    <w:uiPriority w:val="9"/>
    <w:semiHidden/>
    <w:rsid w:val="00A24D51"/>
    <w:rPr>
      <w:rFonts w:asciiTheme="majorHAnsi" w:eastAsiaTheme="majorEastAsia" w:hAnsiTheme="majorHAnsi" w:cstheme="majorBidi"/>
      <w:i/>
      <w:iCs/>
      <w:color w:val="404040" w:themeColor="text1" w:themeTint="BF"/>
      <w:sz w:val="20"/>
      <w:szCs w:val="20"/>
    </w:rPr>
  </w:style>
  <w:style w:type="character" w:styleId="Hyperlink">
    <w:name w:val="Hyperlink"/>
    <w:basedOn w:val="Standardskrifttypeiafsnit"/>
    <w:uiPriority w:val="99"/>
    <w:unhideWhenUsed/>
    <w:rsid w:val="00A24D51"/>
    <w:rPr>
      <w:color w:val="0563C1" w:themeColor="hyperlink"/>
      <w:u w:val="single"/>
    </w:rPr>
  </w:style>
  <w:style w:type="paragraph" w:styleId="Undertitel">
    <w:name w:val="Subtitle"/>
    <w:basedOn w:val="Normal"/>
    <w:next w:val="Normal"/>
    <w:link w:val="UndertitelTegn"/>
    <w:uiPriority w:val="11"/>
    <w:qFormat/>
    <w:rsid w:val="00A24D51"/>
    <w:pPr>
      <w:spacing w:after="0"/>
      <w:outlineLvl w:val="0"/>
    </w:pPr>
    <w:rPr>
      <w:rFonts w:eastAsiaTheme="majorEastAsia" w:cstheme="majorBidi"/>
      <w:b/>
      <w:iCs/>
      <w:sz w:val="24"/>
      <w:szCs w:val="24"/>
    </w:rPr>
  </w:style>
  <w:style w:type="character" w:customStyle="1" w:styleId="UndertitelTegn">
    <w:name w:val="Undertitel Tegn"/>
    <w:basedOn w:val="Standardskrifttypeiafsnit"/>
    <w:link w:val="Undertitel"/>
    <w:uiPriority w:val="11"/>
    <w:rsid w:val="00A24D51"/>
    <w:rPr>
      <w:rFonts w:ascii="Arial" w:eastAsiaTheme="majorEastAsia" w:hAnsi="Arial" w:cstheme="majorBidi"/>
      <w:b/>
      <w:iCs/>
      <w:sz w:val="24"/>
      <w:szCs w:val="24"/>
    </w:rPr>
  </w:style>
  <w:style w:type="paragraph" w:styleId="Listeafsnit">
    <w:name w:val="List Paragraph"/>
    <w:aliases w:val="Bullet (use only this bullet),Margentekst,MargentekstCxSpLast"/>
    <w:basedOn w:val="Normal"/>
    <w:link w:val="ListeafsnitTegn"/>
    <w:uiPriority w:val="34"/>
    <w:qFormat/>
    <w:rsid w:val="00A24D51"/>
    <w:pPr>
      <w:ind w:left="720"/>
      <w:contextualSpacing/>
    </w:pPr>
    <w:rPr>
      <w:rFonts w:ascii="Times New Roman" w:hAnsi="Times New Roman"/>
      <w:sz w:val="24"/>
    </w:rPr>
  </w:style>
  <w:style w:type="paragraph" w:styleId="Overskrift">
    <w:name w:val="TOC Heading"/>
    <w:basedOn w:val="Overskrift1"/>
    <w:next w:val="Normal"/>
    <w:uiPriority w:val="39"/>
    <w:unhideWhenUsed/>
    <w:qFormat/>
    <w:rsid w:val="0057441E"/>
    <w:pPr>
      <w:numPr>
        <w:numId w:val="0"/>
      </w:numPr>
      <w:spacing w:before="240" w:line="259" w:lineRule="auto"/>
      <w:outlineLvl w:val="9"/>
    </w:pPr>
    <w:rPr>
      <w:rFonts w:asciiTheme="majorHAnsi" w:hAnsiTheme="majorHAnsi"/>
      <w:b w:val="0"/>
      <w:bCs w:val="0"/>
      <w:color w:val="2E74B5" w:themeColor="accent1" w:themeShade="BF"/>
      <w:sz w:val="32"/>
      <w:szCs w:val="32"/>
      <w:lang w:eastAsia="da-DK"/>
    </w:rPr>
  </w:style>
  <w:style w:type="paragraph" w:styleId="Indholdsfortegnelse1">
    <w:name w:val="toc 1"/>
    <w:basedOn w:val="Normal"/>
    <w:next w:val="Normal"/>
    <w:autoRedefine/>
    <w:uiPriority w:val="39"/>
    <w:unhideWhenUsed/>
    <w:rsid w:val="0057441E"/>
    <w:pPr>
      <w:spacing w:after="100"/>
    </w:pPr>
  </w:style>
  <w:style w:type="paragraph" w:styleId="Indholdsfortegnelse2">
    <w:name w:val="toc 2"/>
    <w:basedOn w:val="Normal"/>
    <w:next w:val="Normal"/>
    <w:autoRedefine/>
    <w:uiPriority w:val="39"/>
    <w:unhideWhenUsed/>
    <w:rsid w:val="0057441E"/>
    <w:pPr>
      <w:spacing w:after="100"/>
      <w:ind w:left="220"/>
    </w:pPr>
  </w:style>
  <w:style w:type="paragraph" w:styleId="Markeringsbobletekst">
    <w:name w:val="Balloon Text"/>
    <w:basedOn w:val="Normal"/>
    <w:link w:val="MarkeringsbobletekstTegn"/>
    <w:uiPriority w:val="99"/>
    <w:semiHidden/>
    <w:unhideWhenUsed/>
    <w:rsid w:val="001D7EC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D7EC2"/>
    <w:rPr>
      <w:rFonts w:ascii="Segoe UI" w:hAnsi="Segoe UI" w:cs="Segoe UI"/>
      <w:sz w:val="18"/>
      <w:szCs w:val="18"/>
    </w:rPr>
  </w:style>
  <w:style w:type="paragraph" w:styleId="Fodnotetekst">
    <w:name w:val="footnote text"/>
    <w:basedOn w:val="Normal"/>
    <w:link w:val="FodnotetekstTegn"/>
    <w:rsid w:val="00CD4B4A"/>
    <w:pPr>
      <w:spacing w:after="0" w:line="240" w:lineRule="auto"/>
      <w:ind w:left="703" w:hanging="703"/>
      <w:jc w:val="both"/>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rsid w:val="00CD4B4A"/>
    <w:rPr>
      <w:rFonts w:ascii="Times New Roman" w:eastAsia="Times New Roman" w:hAnsi="Times New Roman" w:cs="Times New Roman"/>
      <w:sz w:val="20"/>
      <w:szCs w:val="20"/>
      <w:lang w:eastAsia="da-DK"/>
    </w:rPr>
  </w:style>
  <w:style w:type="character" w:styleId="Fodnotehenvisning">
    <w:name w:val="footnote reference"/>
    <w:rsid w:val="00CD4B4A"/>
    <w:rPr>
      <w:vertAlign w:val="superscript"/>
    </w:rPr>
  </w:style>
  <w:style w:type="paragraph" w:styleId="Brdtekst">
    <w:name w:val="Body Text"/>
    <w:basedOn w:val="Normal"/>
    <w:link w:val="BrdtekstTegn"/>
    <w:rsid w:val="00C76D2A"/>
    <w:pPr>
      <w:spacing w:after="0" w:line="240" w:lineRule="auto"/>
      <w:ind w:left="703" w:hanging="703"/>
      <w:jc w:val="both"/>
    </w:pPr>
    <w:rPr>
      <w:rFonts w:ascii="Times New Roman" w:eastAsia="Times New Roman" w:hAnsi="Times New Roman" w:cs="Times New Roman"/>
      <w:sz w:val="24"/>
      <w:szCs w:val="20"/>
      <w:lang w:eastAsia="da-DK"/>
    </w:rPr>
  </w:style>
  <w:style w:type="character" w:customStyle="1" w:styleId="BrdtekstTegn">
    <w:name w:val="Brødtekst Tegn"/>
    <w:basedOn w:val="Standardskrifttypeiafsnit"/>
    <w:link w:val="Brdtekst"/>
    <w:rsid w:val="00C76D2A"/>
    <w:rPr>
      <w:rFonts w:ascii="Times New Roman" w:eastAsia="Times New Roman" w:hAnsi="Times New Roman" w:cs="Times New Roman"/>
      <w:sz w:val="24"/>
      <w:szCs w:val="20"/>
      <w:lang w:eastAsia="da-DK"/>
    </w:rPr>
  </w:style>
  <w:style w:type="paragraph" w:styleId="Brdtekstindrykning2">
    <w:name w:val="Body Text Indent 2"/>
    <w:basedOn w:val="Normal"/>
    <w:link w:val="Brdtekstindrykning2Tegn"/>
    <w:rsid w:val="00C76D2A"/>
    <w:pPr>
      <w:spacing w:after="0" w:line="240" w:lineRule="auto"/>
      <w:ind w:left="703" w:firstLine="426"/>
      <w:jc w:val="both"/>
    </w:pPr>
    <w:rPr>
      <w:rFonts w:ascii="Times New Roman" w:eastAsia="Times New Roman" w:hAnsi="Times New Roman" w:cs="Times New Roman"/>
      <w:szCs w:val="20"/>
      <w:lang w:eastAsia="da-DK"/>
    </w:rPr>
  </w:style>
  <w:style w:type="character" w:customStyle="1" w:styleId="Brdtekstindrykning2Tegn">
    <w:name w:val="Brødtekstindrykning 2 Tegn"/>
    <w:basedOn w:val="Standardskrifttypeiafsnit"/>
    <w:link w:val="Brdtekstindrykning2"/>
    <w:rsid w:val="00C76D2A"/>
    <w:rPr>
      <w:rFonts w:ascii="Times New Roman" w:eastAsia="Times New Roman" w:hAnsi="Times New Roman" w:cs="Times New Roman"/>
      <w:szCs w:val="20"/>
      <w:lang w:eastAsia="da-DK"/>
    </w:rPr>
  </w:style>
  <w:style w:type="paragraph" w:styleId="Brdtekstindrykning3">
    <w:name w:val="Body Text Indent 3"/>
    <w:basedOn w:val="Normal"/>
    <w:link w:val="Brdtekstindrykning3Tegn"/>
    <w:rsid w:val="00C76D2A"/>
    <w:pPr>
      <w:tabs>
        <w:tab w:val="left" w:pos="709"/>
      </w:tabs>
      <w:spacing w:after="0" w:line="240" w:lineRule="auto"/>
      <w:ind w:left="705" w:hanging="705"/>
      <w:jc w:val="both"/>
    </w:pPr>
    <w:rPr>
      <w:rFonts w:ascii="Times New Roman" w:eastAsia="Times New Roman" w:hAnsi="Times New Roman" w:cs="Times New Roman"/>
      <w:szCs w:val="20"/>
      <w:lang w:eastAsia="da-DK"/>
    </w:rPr>
  </w:style>
  <w:style w:type="character" w:customStyle="1" w:styleId="Brdtekstindrykning3Tegn">
    <w:name w:val="Brødtekstindrykning 3 Tegn"/>
    <w:basedOn w:val="Standardskrifttypeiafsnit"/>
    <w:link w:val="Brdtekstindrykning3"/>
    <w:rsid w:val="00C76D2A"/>
    <w:rPr>
      <w:rFonts w:ascii="Times New Roman" w:eastAsia="Times New Roman" w:hAnsi="Times New Roman" w:cs="Times New Roman"/>
      <w:szCs w:val="20"/>
      <w:lang w:eastAsia="da-DK"/>
    </w:rPr>
  </w:style>
  <w:style w:type="paragraph" w:customStyle="1" w:styleId="Default">
    <w:name w:val="Default"/>
    <w:rsid w:val="00403453"/>
    <w:pPr>
      <w:autoSpaceDE w:val="0"/>
      <w:autoSpaceDN w:val="0"/>
      <w:adjustRightInd w:val="0"/>
      <w:spacing w:after="0" w:line="240" w:lineRule="auto"/>
      <w:ind w:left="703" w:hanging="703"/>
      <w:jc w:val="both"/>
    </w:pPr>
    <w:rPr>
      <w:rFonts w:ascii="Garamond" w:eastAsia="Times New Roman" w:hAnsi="Garamond" w:cs="Garamond"/>
      <w:color w:val="000000"/>
      <w:sz w:val="24"/>
      <w:szCs w:val="24"/>
      <w:lang w:eastAsia="da-DK"/>
    </w:rPr>
  </w:style>
  <w:style w:type="character" w:styleId="Kommentarhenvisning">
    <w:name w:val="annotation reference"/>
    <w:basedOn w:val="Standardskrifttypeiafsnit"/>
    <w:uiPriority w:val="99"/>
    <w:semiHidden/>
    <w:unhideWhenUsed/>
    <w:rsid w:val="005E1386"/>
    <w:rPr>
      <w:sz w:val="16"/>
      <w:szCs w:val="16"/>
    </w:rPr>
  </w:style>
  <w:style w:type="paragraph" w:styleId="Kommentartekst">
    <w:name w:val="annotation text"/>
    <w:basedOn w:val="Normal"/>
    <w:link w:val="KommentartekstTegn"/>
    <w:unhideWhenUsed/>
    <w:rsid w:val="005E1386"/>
    <w:pPr>
      <w:spacing w:line="240" w:lineRule="auto"/>
    </w:pPr>
    <w:rPr>
      <w:sz w:val="20"/>
      <w:szCs w:val="20"/>
    </w:rPr>
  </w:style>
  <w:style w:type="character" w:customStyle="1" w:styleId="KommentartekstTegn">
    <w:name w:val="Kommentartekst Tegn"/>
    <w:basedOn w:val="Standardskrifttypeiafsnit"/>
    <w:link w:val="Kommentartekst"/>
    <w:rsid w:val="005E1386"/>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5E1386"/>
    <w:rPr>
      <w:b/>
      <w:bCs/>
    </w:rPr>
  </w:style>
  <w:style w:type="character" w:customStyle="1" w:styleId="KommentaremneTegn">
    <w:name w:val="Kommentaremne Tegn"/>
    <w:basedOn w:val="KommentartekstTegn"/>
    <w:link w:val="Kommentaremne"/>
    <w:uiPriority w:val="99"/>
    <w:semiHidden/>
    <w:rsid w:val="005E1386"/>
    <w:rPr>
      <w:rFonts w:ascii="Arial" w:hAnsi="Arial"/>
      <w:b/>
      <w:bCs/>
      <w:sz w:val="20"/>
      <w:szCs w:val="20"/>
    </w:rPr>
  </w:style>
  <w:style w:type="paragraph" w:styleId="Korrektur">
    <w:name w:val="Revision"/>
    <w:hidden/>
    <w:uiPriority w:val="99"/>
    <w:semiHidden/>
    <w:rsid w:val="005E6AEE"/>
    <w:pPr>
      <w:spacing w:after="0" w:line="240" w:lineRule="auto"/>
    </w:pPr>
    <w:rPr>
      <w:rFonts w:ascii="Arial" w:hAnsi="Arial"/>
    </w:rPr>
  </w:style>
  <w:style w:type="paragraph" w:styleId="Sidehoved">
    <w:name w:val="header"/>
    <w:basedOn w:val="Normal"/>
    <w:link w:val="SidehovedTegn"/>
    <w:uiPriority w:val="99"/>
    <w:unhideWhenUsed/>
    <w:rsid w:val="000E502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E5024"/>
    <w:rPr>
      <w:rFonts w:ascii="Arial" w:hAnsi="Arial"/>
    </w:rPr>
  </w:style>
  <w:style w:type="paragraph" w:styleId="Sidefod">
    <w:name w:val="footer"/>
    <w:basedOn w:val="Normal"/>
    <w:link w:val="SidefodTegn"/>
    <w:uiPriority w:val="99"/>
    <w:unhideWhenUsed/>
    <w:rsid w:val="000E502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E5024"/>
    <w:rPr>
      <w:rFonts w:ascii="Arial" w:hAnsi="Arial"/>
    </w:rPr>
  </w:style>
  <w:style w:type="paragraph" w:customStyle="1" w:styleId="BBBodyTextIndent1">
    <w:name w:val="B&amp;B Body Text Indent 1"/>
    <w:basedOn w:val="Normal"/>
    <w:uiPriority w:val="19"/>
    <w:rsid w:val="007F276E"/>
    <w:pPr>
      <w:spacing w:after="240" w:line="240" w:lineRule="auto"/>
      <w:ind w:left="720"/>
      <w:jc w:val="both"/>
    </w:pPr>
    <w:rPr>
      <w:rFonts w:ascii="Georgia" w:hAnsi="Georgia" w:cs="Times New Roman"/>
      <w:szCs w:val="20"/>
    </w:rPr>
  </w:style>
  <w:style w:type="paragraph" w:customStyle="1" w:styleId="BBHeading1">
    <w:name w:val="B&amp;B Heading 1"/>
    <w:basedOn w:val="Brdtekst"/>
    <w:next w:val="BBBodyTextIndent1"/>
    <w:uiPriority w:val="9"/>
    <w:qFormat/>
    <w:rsid w:val="00C723DD"/>
    <w:pPr>
      <w:keepNext/>
      <w:numPr>
        <w:numId w:val="16"/>
      </w:numPr>
      <w:tabs>
        <w:tab w:val="num" w:pos="360"/>
      </w:tabs>
      <w:spacing w:after="240"/>
      <w:ind w:left="0" w:firstLine="0"/>
      <w:outlineLvl w:val="0"/>
    </w:pPr>
    <w:rPr>
      <w:rFonts w:ascii="Georgia" w:eastAsiaTheme="minorHAnsi" w:hAnsi="Georgia"/>
      <w:b/>
      <w:caps/>
      <w:sz w:val="22"/>
      <w:lang w:eastAsia="en-US"/>
    </w:rPr>
  </w:style>
  <w:style w:type="paragraph" w:customStyle="1" w:styleId="BBClause2">
    <w:name w:val="B&amp;B Clause 2"/>
    <w:basedOn w:val="Brdtekst"/>
    <w:uiPriority w:val="29"/>
    <w:qFormat/>
    <w:rsid w:val="00C723DD"/>
    <w:pPr>
      <w:numPr>
        <w:ilvl w:val="1"/>
        <w:numId w:val="16"/>
      </w:numPr>
      <w:tabs>
        <w:tab w:val="num" w:pos="360"/>
      </w:tabs>
      <w:spacing w:after="240"/>
      <w:ind w:left="0" w:firstLine="0"/>
    </w:pPr>
    <w:rPr>
      <w:rFonts w:ascii="Georgia" w:eastAsiaTheme="minorHAnsi" w:hAnsi="Georgia"/>
      <w:sz w:val="22"/>
      <w:lang w:eastAsia="en-US"/>
    </w:rPr>
  </w:style>
  <w:style w:type="paragraph" w:customStyle="1" w:styleId="BBClause3">
    <w:name w:val="B&amp;B Clause 3"/>
    <w:basedOn w:val="Brdtekst"/>
    <w:uiPriority w:val="29"/>
    <w:qFormat/>
    <w:rsid w:val="00C723DD"/>
    <w:pPr>
      <w:numPr>
        <w:ilvl w:val="2"/>
        <w:numId w:val="16"/>
      </w:numPr>
      <w:tabs>
        <w:tab w:val="clear" w:pos="1622"/>
        <w:tab w:val="num" w:pos="360"/>
      </w:tabs>
      <w:spacing w:after="240"/>
      <w:ind w:left="0" w:firstLine="0"/>
    </w:pPr>
    <w:rPr>
      <w:rFonts w:ascii="Georgia" w:eastAsiaTheme="minorHAnsi" w:hAnsi="Georgia"/>
      <w:sz w:val="22"/>
      <w:lang w:eastAsia="en-US"/>
    </w:rPr>
  </w:style>
  <w:style w:type="paragraph" w:customStyle="1" w:styleId="BBClause4">
    <w:name w:val="B&amp;B Clause 4"/>
    <w:basedOn w:val="Brdtekst"/>
    <w:uiPriority w:val="29"/>
    <w:qFormat/>
    <w:rsid w:val="00C723DD"/>
    <w:pPr>
      <w:numPr>
        <w:ilvl w:val="3"/>
        <w:numId w:val="16"/>
      </w:numPr>
      <w:tabs>
        <w:tab w:val="clear" w:pos="2699"/>
        <w:tab w:val="num" w:pos="360"/>
      </w:tabs>
      <w:spacing w:after="240"/>
      <w:ind w:left="0" w:firstLine="0"/>
    </w:pPr>
    <w:rPr>
      <w:rFonts w:ascii="Georgia" w:eastAsiaTheme="minorHAnsi" w:hAnsi="Georgia"/>
      <w:sz w:val="22"/>
      <w:lang w:eastAsia="en-US"/>
    </w:rPr>
  </w:style>
  <w:style w:type="paragraph" w:customStyle="1" w:styleId="BBClause5">
    <w:name w:val="B&amp;B Clause 5"/>
    <w:basedOn w:val="Brdtekst"/>
    <w:uiPriority w:val="29"/>
    <w:rsid w:val="00C723DD"/>
    <w:pPr>
      <w:numPr>
        <w:ilvl w:val="4"/>
        <w:numId w:val="16"/>
      </w:numPr>
      <w:tabs>
        <w:tab w:val="clear" w:pos="2699"/>
        <w:tab w:val="num" w:pos="360"/>
      </w:tabs>
      <w:spacing w:after="240"/>
      <w:ind w:left="0" w:firstLine="0"/>
    </w:pPr>
    <w:rPr>
      <w:rFonts w:ascii="Georgia" w:eastAsiaTheme="minorHAnsi" w:hAnsi="Georgia"/>
      <w:sz w:val="22"/>
      <w:lang w:eastAsia="en-US"/>
    </w:rPr>
  </w:style>
  <w:style w:type="paragraph" w:customStyle="1" w:styleId="BBClause6">
    <w:name w:val="B&amp;B Clause 6"/>
    <w:basedOn w:val="Brdtekst"/>
    <w:uiPriority w:val="29"/>
    <w:rsid w:val="00C723DD"/>
    <w:pPr>
      <w:numPr>
        <w:ilvl w:val="5"/>
        <w:numId w:val="16"/>
      </w:numPr>
      <w:tabs>
        <w:tab w:val="clear" w:pos="3238"/>
        <w:tab w:val="num" w:pos="360"/>
      </w:tabs>
      <w:spacing w:after="240"/>
      <w:ind w:left="0" w:firstLine="0"/>
    </w:pPr>
    <w:rPr>
      <w:rFonts w:ascii="Georgia" w:eastAsiaTheme="minorHAnsi" w:hAnsi="Georgia"/>
      <w:sz w:val="22"/>
      <w:lang w:eastAsia="en-US"/>
    </w:rPr>
  </w:style>
  <w:style w:type="paragraph" w:customStyle="1" w:styleId="BBClause7">
    <w:name w:val="B&amp;B Clause 7"/>
    <w:basedOn w:val="Brdtekst"/>
    <w:uiPriority w:val="29"/>
    <w:rsid w:val="00C723DD"/>
    <w:pPr>
      <w:numPr>
        <w:ilvl w:val="6"/>
        <w:numId w:val="16"/>
      </w:numPr>
      <w:tabs>
        <w:tab w:val="clear" w:pos="3912"/>
        <w:tab w:val="num" w:pos="360"/>
      </w:tabs>
      <w:spacing w:after="240"/>
      <w:ind w:left="0" w:firstLine="0"/>
    </w:pPr>
    <w:rPr>
      <w:rFonts w:ascii="Georgia" w:eastAsiaTheme="minorHAnsi" w:hAnsi="Georgia"/>
      <w:sz w:val="22"/>
      <w:lang w:eastAsia="en-US"/>
    </w:rPr>
  </w:style>
  <w:style w:type="paragraph" w:customStyle="1" w:styleId="BBClause8">
    <w:name w:val="B&amp;B Clause 8"/>
    <w:basedOn w:val="Brdtekst"/>
    <w:uiPriority w:val="29"/>
    <w:rsid w:val="00C723DD"/>
    <w:pPr>
      <w:numPr>
        <w:ilvl w:val="7"/>
        <w:numId w:val="16"/>
      </w:numPr>
      <w:tabs>
        <w:tab w:val="clear" w:pos="4587"/>
        <w:tab w:val="num" w:pos="360"/>
      </w:tabs>
      <w:spacing w:after="240"/>
      <w:ind w:left="0" w:firstLine="0"/>
    </w:pPr>
    <w:rPr>
      <w:rFonts w:ascii="Georgia" w:eastAsiaTheme="minorHAnsi" w:hAnsi="Georgia"/>
      <w:sz w:val="22"/>
      <w:lang w:eastAsia="en-US"/>
    </w:rPr>
  </w:style>
  <w:style w:type="paragraph" w:customStyle="1" w:styleId="BBClause9">
    <w:name w:val="B&amp;B Clause 9"/>
    <w:basedOn w:val="Brdtekst"/>
    <w:uiPriority w:val="29"/>
    <w:rsid w:val="00C723DD"/>
    <w:pPr>
      <w:numPr>
        <w:ilvl w:val="8"/>
        <w:numId w:val="16"/>
      </w:numPr>
      <w:tabs>
        <w:tab w:val="clear" w:pos="5262"/>
        <w:tab w:val="num" w:pos="360"/>
      </w:tabs>
      <w:spacing w:after="240"/>
      <w:ind w:left="0" w:firstLine="0"/>
    </w:pPr>
    <w:rPr>
      <w:rFonts w:ascii="Georgia" w:eastAsiaTheme="minorHAnsi" w:hAnsi="Georgia"/>
      <w:sz w:val="22"/>
      <w:lang w:eastAsia="en-US"/>
    </w:rPr>
  </w:style>
  <w:style w:type="paragraph" w:customStyle="1" w:styleId="BBHeading2">
    <w:name w:val="B&amp;B Heading 2"/>
    <w:basedOn w:val="BBClause2"/>
    <w:next w:val="Normal"/>
    <w:uiPriority w:val="9"/>
    <w:qFormat/>
    <w:rsid w:val="00C723DD"/>
    <w:rPr>
      <w:b/>
    </w:rPr>
  </w:style>
  <w:style w:type="numbering" w:customStyle="1" w:styleId="NumberingMain">
    <w:name w:val="Numbering Main"/>
    <w:uiPriority w:val="99"/>
    <w:rsid w:val="00C723DD"/>
    <w:pPr>
      <w:numPr>
        <w:numId w:val="16"/>
      </w:numPr>
    </w:pPr>
  </w:style>
  <w:style w:type="paragraph" w:customStyle="1" w:styleId="BBBullet1">
    <w:name w:val="B&amp;B Bullet 1"/>
    <w:basedOn w:val="Brdtekst"/>
    <w:uiPriority w:val="39"/>
    <w:rsid w:val="00667E91"/>
    <w:pPr>
      <w:numPr>
        <w:ilvl w:val="1"/>
        <w:numId w:val="18"/>
      </w:numPr>
      <w:spacing w:after="240"/>
    </w:pPr>
    <w:rPr>
      <w:rFonts w:ascii="Georgia" w:eastAsiaTheme="minorHAnsi" w:hAnsi="Georgia"/>
      <w:sz w:val="22"/>
      <w:lang w:eastAsia="en-US"/>
    </w:rPr>
  </w:style>
  <w:style w:type="paragraph" w:customStyle="1" w:styleId="BBBullet2">
    <w:name w:val="B&amp;B Bullet 2"/>
    <w:basedOn w:val="Brdtekst"/>
    <w:uiPriority w:val="39"/>
    <w:rsid w:val="00667E91"/>
    <w:pPr>
      <w:numPr>
        <w:ilvl w:val="2"/>
        <w:numId w:val="18"/>
      </w:numPr>
      <w:spacing w:after="240"/>
    </w:pPr>
    <w:rPr>
      <w:rFonts w:ascii="Georgia" w:eastAsiaTheme="minorHAnsi" w:hAnsi="Georgia"/>
      <w:sz w:val="22"/>
      <w:lang w:eastAsia="en-US"/>
    </w:rPr>
  </w:style>
  <w:style w:type="paragraph" w:customStyle="1" w:styleId="BBBullet3">
    <w:name w:val="B&amp;B Bullet 3"/>
    <w:basedOn w:val="Brdtekst"/>
    <w:uiPriority w:val="39"/>
    <w:rsid w:val="00667E91"/>
    <w:pPr>
      <w:numPr>
        <w:ilvl w:val="3"/>
        <w:numId w:val="18"/>
      </w:numPr>
      <w:spacing w:after="240"/>
    </w:pPr>
    <w:rPr>
      <w:rFonts w:ascii="Georgia" w:eastAsiaTheme="minorHAnsi" w:hAnsi="Georgia"/>
      <w:sz w:val="22"/>
      <w:lang w:eastAsia="en-US"/>
    </w:rPr>
  </w:style>
  <w:style w:type="paragraph" w:customStyle="1" w:styleId="BBBullet4">
    <w:name w:val="B&amp;B Bullet 4"/>
    <w:basedOn w:val="Brdtekst"/>
    <w:uiPriority w:val="39"/>
    <w:rsid w:val="00667E91"/>
    <w:pPr>
      <w:numPr>
        <w:ilvl w:val="4"/>
        <w:numId w:val="18"/>
      </w:numPr>
      <w:spacing w:after="240"/>
    </w:pPr>
    <w:rPr>
      <w:rFonts w:ascii="Georgia" w:eastAsiaTheme="minorHAnsi" w:hAnsi="Georgia"/>
      <w:sz w:val="22"/>
      <w:lang w:eastAsia="en-US"/>
    </w:rPr>
  </w:style>
  <w:style w:type="paragraph" w:customStyle="1" w:styleId="BBBullet5">
    <w:name w:val="B&amp;B Bullet 5"/>
    <w:basedOn w:val="Brdtekst"/>
    <w:uiPriority w:val="39"/>
    <w:rsid w:val="00667E91"/>
    <w:pPr>
      <w:numPr>
        <w:ilvl w:val="5"/>
        <w:numId w:val="18"/>
      </w:numPr>
      <w:spacing w:after="240"/>
    </w:pPr>
    <w:rPr>
      <w:rFonts w:ascii="Georgia" w:eastAsiaTheme="minorHAnsi" w:hAnsi="Georgia"/>
      <w:sz w:val="22"/>
      <w:lang w:eastAsia="en-US"/>
    </w:rPr>
  </w:style>
  <w:style w:type="paragraph" w:customStyle="1" w:styleId="BBBullet6">
    <w:name w:val="B&amp;B Bullet 6"/>
    <w:basedOn w:val="Brdtekst"/>
    <w:uiPriority w:val="39"/>
    <w:rsid w:val="00667E91"/>
    <w:pPr>
      <w:numPr>
        <w:ilvl w:val="6"/>
        <w:numId w:val="18"/>
      </w:numPr>
      <w:spacing w:after="240"/>
    </w:pPr>
    <w:rPr>
      <w:rFonts w:ascii="Georgia" w:eastAsiaTheme="minorHAnsi" w:hAnsi="Georgia"/>
      <w:sz w:val="22"/>
      <w:lang w:eastAsia="en-US"/>
    </w:rPr>
  </w:style>
  <w:style w:type="paragraph" w:customStyle="1" w:styleId="BBBullet7">
    <w:name w:val="B&amp;B Bullet 7"/>
    <w:basedOn w:val="Brdtekst"/>
    <w:uiPriority w:val="39"/>
    <w:rsid w:val="00667E91"/>
    <w:pPr>
      <w:numPr>
        <w:ilvl w:val="7"/>
        <w:numId w:val="18"/>
      </w:numPr>
      <w:spacing w:after="240"/>
    </w:pPr>
    <w:rPr>
      <w:rFonts w:ascii="Georgia" w:eastAsiaTheme="minorHAnsi" w:hAnsi="Georgia"/>
      <w:sz w:val="22"/>
      <w:lang w:eastAsia="en-US"/>
    </w:rPr>
  </w:style>
  <w:style w:type="paragraph" w:customStyle="1" w:styleId="BBBullet8">
    <w:name w:val="B&amp;B Bullet 8"/>
    <w:basedOn w:val="Brdtekst"/>
    <w:uiPriority w:val="39"/>
    <w:rsid w:val="00667E91"/>
    <w:pPr>
      <w:numPr>
        <w:ilvl w:val="8"/>
        <w:numId w:val="18"/>
      </w:numPr>
      <w:spacing w:after="240"/>
    </w:pPr>
    <w:rPr>
      <w:rFonts w:ascii="Georgia" w:eastAsiaTheme="minorHAnsi" w:hAnsi="Georgia"/>
      <w:sz w:val="22"/>
      <w:lang w:eastAsia="en-US"/>
    </w:rPr>
  </w:style>
  <w:style w:type="paragraph" w:customStyle="1" w:styleId="BBBulletatMargin">
    <w:name w:val="B&amp;B Bullet at Margin"/>
    <w:basedOn w:val="BBBullet8"/>
    <w:uiPriority w:val="38"/>
    <w:rsid w:val="00667E91"/>
    <w:pPr>
      <w:numPr>
        <w:ilvl w:val="0"/>
      </w:numPr>
    </w:pPr>
  </w:style>
  <w:style w:type="numbering" w:customStyle="1" w:styleId="BulletList">
    <w:name w:val="Bullet List"/>
    <w:uiPriority w:val="99"/>
    <w:rsid w:val="00667E91"/>
    <w:pPr>
      <w:numPr>
        <w:numId w:val="18"/>
      </w:numPr>
    </w:pPr>
  </w:style>
  <w:style w:type="paragraph" w:customStyle="1" w:styleId="PunktafsnitAlmtekst">
    <w:name w:val="Punktafsnit (Alm. tekst)"/>
    <w:basedOn w:val="Normal"/>
    <w:qFormat/>
    <w:rsid w:val="000F7278"/>
    <w:pPr>
      <w:tabs>
        <w:tab w:val="left" w:pos="992"/>
      </w:tabs>
      <w:overflowPunct w:val="0"/>
      <w:autoSpaceDE w:val="0"/>
      <w:autoSpaceDN w:val="0"/>
      <w:adjustRightInd w:val="0"/>
      <w:spacing w:after="300"/>
      <w:jc w:val="both"/>
      <w:textAlignment w:val="baseline"/>
    </w:pPr>
    <w:rPr>
      <w:rFonts w:ascii="Times New Roman" w:eastAsia="Times New Roman" w:hAnsi="Times New Roman" w:cs="Times New Roman"/>
      <w:bCs/>
      <w:sz w:val="23"/>
      <w:szCs w:val="20"/>
      <w:lang w:val="en-US" w:eastAsia="da-DK"/>
    </w:rPr>
  </w:style>
  <w:style w:type="character" w:styleId="BesgtLink">
    <w:name w:val="FollowedHyperlink"/>
    <w:basedOn w:val="Standardskrifttypeiafsnit"/>
    <w:uiPriority w:val="99"/>
    <w:semiHidden/>
    <w:unhideWhenUsed/>
    <w:rsid w:val="00CE7E11"/>
    <w:rPr>
      <w:color w:val="954F72" w:themeColor="followedHyperlink"/>
      <w:u w:val="single"/>
    </w:rPr>
  </w:style>
  <w:style w:type="character" w:customStyle="1" w:styleId="ListeafsnitTegn">
    <w:name w:val="Listeafsnit Tegn"/>
    <w:aliases w:val="Bullet (use only this bullet) Tegn,Margentekst Tegn,MargentekstCxSpLast Tegn"/>
    <w:link w:val="Listeafsnit"/>
    <w:uiPriority w:val="34"/>
    <w:locked/>
    <w:rsid w:val="00B4069C"/>
    <w:rPr>
      <w:rFonts w:ascii="Times New Roman" w:hAnsi="Times New Roman"/>
      <w:sz w:val="24"/>
    </w:rPr>
  </w:style>
  <w:style w:type="paragraph" w:customStyle="1" w:styleId="Template-Adresse">
    <w:name w:val="Template - Adresse"/>
    <w:basedOn w:val="Normal"/>
    <w:uiPriority w:val="7"/>
    <w:semiHidden/>
    <w:rsid w:val="00B4069C"/>
    <w:pPr>
      <w:spacing w:after="0" w:line="240" w:lineRule="atLeast"/>
      <w:jc w:val="center"/>
    </w:pPr>
    <w:rPr>
      <w:rFonts w:eastAsia="Times New Roman" w:cs="Times New Roman"/>
      <w:noProof/>
      <w:color w:val="1E7796"/>
      <w:sz w:val="14"/>
      <w:szCs w:val="24"/>
    </w:rPr>
  </w:style>
  <w:style w:type="table" w:styleId="Tabel-Gitter">
    <w:name w:val="Table Grid"/>
    <w:basedOn w:val="Tabel-Normal"/>
    <w:rsid w:val="00B4069C"/>
    <w:pPr>
      <w:spacing w:after="280" w:line="240" w:lineRule="atLeast"/>
    </w:pPr>
    <w:rPr>
      <w:rFonts w:ascii="Garamond" w:eastAsia="Times New Roman" w:hAnsi="Garamond" w:cs="Times New Roman"/>
      <w:sz w:val="24"/>
      <w:szCs w:val="24"/>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link w:val="TitelTegn"/>
    <w:uiPriority w:val="99"/>
    <w:qFormat/>
    <w:rsid w:val="001A06E2"/>
    <w:pPr>
      <w:keepNext/>
      <w:tabs>
        <w:tab w:val="left" w:pos="567"/>
        <w:tab w:val="left" w:pos="1134"/>
        <w:tab w:val="left" w:pos="1701"/>
      </w:tabs>
      <w:overflowPunct w:val="0"/>
      <w:autoSpaceDE w:val="0"/>
      <w:autoSpaceDN w:val="0"/>
      <w:adjustRightInd w:val="0"/>
      <w:spacing w:after="240" w:line="240" w:lineRule="auto"/>
      <w:textAlignment w:val="baseline"/>
    </w:pPr>
    <w:rPr>
      <w:rFonts w:ascii="Times New Roman" w:eastAsia="Times New Roman" w:hAnsi="Times New Roman" w:cs="Arial"/>
      <w:bCs/>
      <w:sz w:val="44"/>
      <w:szCs w:val="32"/>
      <w:lang w:eastAsia="da-DK"/>
    </w:rPr>
  </w:style>
  <w:style w:type="character" w:customStyle="1" w:styleId="TitelTegn">
    <w:name w:val="Titel Tegn"/>
    <w:basedOn w:val="Standardskrifttypeiafsnit"/>
    <w:link w:val="Titel"/>
    <w:uiPriority w:val="99"/>
    <w:rsid w:val="001A06E2"/>
    <w:rPr>
      <w:rFonts w:ascii="Times New Roman" w:eastAsia="Times New Roman" w:hAnsi="Times New Roman" w:cs="Arial"/>
      <w:bCs/>
      <w:sz w:val="44"/>
      <w:szCs w:val="3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283197">
      <w:bodyDiv w:val="1"/>
      <w:marLeft w:val="0"/>
      <w:marRight w:val="0"/>
      <w:marTop w:val="0"/>
      <w:marBottom w:val="0"/>
      <w:divBdr>
        <w:top w:val="none" w:sz="0" w:space="0" w:color="auto"/>
        <w:left w:val="none" w:sz="0" w:space="0" w:color="auto"/>
        <w:bottom w:val="none" w:sz="0" w:space="0" w:color="auto"/>
        <w:right w:val="none" w:sz="0" w:space="0" w:color="auto"/>
      </w:divBdr>
    </w:div>
    <w:div w:id="405227167">
      <w:bodyDiv w:val="1"/>
      <w:marLeft w:val="0"/>
      <w:marRight w:val="0"/>
      <w:marTop w:val="0"/>
      <w:marBottom w:val="0"/>
      <w:divBdr>
        <w:top w:val="none" w:sz="0" w:space="0" w:color="auto"/>
        <w:left w:val="none" w:sz="0" w:space="0" w:color="auto"/>
        <w:bottom w:val="none" w:sz="0" w:space="0" w:color="auto"/>
        <w:right w:val="none" w:sz="0" w:space="0" w:color="auto"/>
      </w:divBdr>
    </w:div>
    <w:div w:id="726028326">
      <w:bodyDiv w:val="1"/>
      <w:marLeft w:val="0"/>
      <w:marRight w:val="0"/>
      <w:marTop w:val="0"/>
      <w:marBottom w:val="0"/>
      <w:divBdr>
        <w:top w:val="none" w:sz="0" w:space="0" w:color="auto"/>
        <w:left w:val="none" w:sz="0" w:space="0" w:color="auto"/>
        <w:bottom w:val="none" w:sz="0" w:space="0" w:color="auto"/>
        <w:right w:val="none" w:sz="0" w:space="0" w:color="auto"/>
      </w:divBdr>
    </w:div>
    <w:div w:id="787550022">
      <w:bodyDiv w:val="1"/>
      <w:marLeft w:val="0"/>
      <w:marRight w:val="0"/>
      <w:marTop w:val="0"/>
      <w:marBottom w:val="0"/>
      <w:divBdr>
        <w:top w:val="none" w:sz="0" w:space="0" w:color="auto"/>
        <w:left w:val="none" w:sz="0" w:space="0" w:color="auto"/>
        <w:bottom w:val="none" w:sz="0" w:space="0" w:color="auto"/>
        <w:right w:val="none" w:sz="0" w:space="0" w:color="auto"/>
      </w:divBdr>
    </w:div>
    <w:div w:id="1175877972">
      <w:bodyDiv w:val="1"/>
      <w:marLeft w:val="0"/>
      <w:marRight w:val="0"/>
      <w:marTop w:val="0"/>
      <w:marBottom w:val="0"/>
      <w:divBdr>
        <w:top w:val="none" w:sz="0" w:space="0" w:color="auto"/>
        <w:left w:val="none" w:sz="0" w:space="0" w:color="auto"/>
        <w:bottom w:val="none" w:sz="0" w:space="0" w:color="auto"/>
        <w:right w:val="none" w:sz="0" w:space="0" w:color="auto"/>
      </w:divBdr>
    </w:div>
    <w:div w:id="148316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4"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s://www.datatilsynet.dk/media/6560/dataansvarlige-og-databehandlere.pdf"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6EA39-37BD-4CB4-9897-9FEEDD488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3022A21F.dotm</Template>
  <TotalTime>113</TotalTime>
  <Pages>15</Pages>
  <Words>4573</Words>
  <Characters>27897</Characters>
  <Application>Microsoft Office Word</Application>
  <DocSecurity>0</DocSecurity>
  <Lines>232</Lines>
  <Paragraphs>64</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32406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Kamilla Stark Lønsmann</dc:creator>
  <cp:lastModifiedBy>Kamilla Stark Lønsmann</cp:lastModifiedBy>
  <cp:revision>6</cp:revision>
  <cp:lastPrinted>2019-02-22T13:25:00Z</cp:lastPrinted>
  <dcterms:created xsi:type="dcterms:W3CDTF">2019-12-03T09:35:00Z</dcterms:created>
  <dcterms:modified xsi:type="dcterms:W3CDTF">2019-12-04T10:26:00Z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