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1D7A1F" w14:textId="77777777" w:rsidR="00B4069C" w:rsidRPr="00B4069C" w:rsidRDefault="00B4069C" w:rsidP="00B4069C">
      <w:pPr>
        <w:jc w:val="center"/>
        <w:rPr>
          <w:rFonts w:ascii="Garamond" w:hAnsi="Garamond"/>
          <w:b/>
          <w:i/>
          <w:sz w:val="24"/>
          <w:szCs w:val="24"/>
        </w:rPr>
      </w:pPr>
      <w:bookmarkStart w:id="0" w:name="_Toc437866894"/>
      <w:bookmarkStart w:id="1" w:name="_Toc457983788"/>
      <w:bookmarkStart w:id="2" w:name="_Toc435542486"/>
    </w:p>
    <w:p w14:paraId="47D56917" w14:textId="77777777" w:rsidR="00B4069C" w:rsidRPr="00B4069C" w:rsidRDefault="00B4069C" w:rsidP="00B4069C">
      <w:pPr>
        <w:jc w:val="center"/>
        <w:rPr>
          <w:rFonts w:ascii="Garamond" w:hAnsi="Garamond"/>
          <w:b/>
          <w:i/>
          <w:sz w:val="24"/>
          <w:szCs w:val="24"/>
        </w:rPr>
      </w:pPr>
    </w:p>
    <w:p w14:paraId="24B31B7D" w14:textId="77777777" w:rsidR="00B4069C" w:rsidRPr="00B4069C" w:rsidRDefault="00B4069C" w:rsidP="00B4069C">
      <w:pPr>
        <w:jc w:val="center"/>
        <w:rPr>
          <w:rFonts w:ascii="Garamond" w:hAnsi="Garamond"/>
          <w:b/>
          <w:i/>
          <w:sz w:val="24"/>
          <w:szCs w:val="24"/>
        </w:rPr>
      </w:pPr>
    </w:p>
    <w:p w14:paraId="244A0927" w14:textId="50AEDA27" w:rsidR="00B4069C" w:rsidRPr="00C23E51" w:rsidRDefault="00AB33D4" w:rsidP="00B4069C">
      <w:pPr>
        <w:jc w:val="center"/>
        <w:rPr>
          <w:rFonts w:ascii="Garamond" w:hAnsi="Garamond"/>
          <w:b/>
          <w:sz w:val="32"/>
          <w:szCs w:val="24"/>
        </w:rPr>
      </w:pPr>
      <w:r>
        <w:rPr>
          <w:rFonts w:ascii="Garamond" w:hAnsi="Garamond"/>
          <w:b/>
          <w:sz w:val="32"/>
          <w:szCs w:val="24"/>
        </w:rPr>
        <w:t>LEVERANCEAFTALE</w:t>
      </w:r>
      <w:r w:rsidR="00B17E72">
        <w:rPr>
          <w:rFonts w:ascii="Garamond" w:hAnsi="Garamond"/>
          <w:b/>
          <w:sz w:val="32"/>
          <w:szCs w:val="24"/>
        </w:rPr>
        <w:t xml:space="preserve"> </w:t>
      </w:r>
      <w:r w:rsidR="00B4069C" w:rsidRPr="00C23E51">
        <w:rPr>
          <w:rFonts w:ascii="Garamond" w:hAnsi="Garamond"/>
          <w:b/>
          <w:sz w:val="32"/>
          <w:szCs w:val="24"/>
        </w:rPr>
        <w:t>VEDRØRENDE</w:t>
      </w:r>
    </w:p>
    <w:p w14:paraId="474DE39A" w14:textId="2F1331A2" w:rsidR="00B4069C" w:rsidRPr="00C23E51" w:rsidRDefault="00B4069C" w:rsidP="00B4069C">
      <w:pPr>
        <w:jc w:val="center"/>
        <w:rPr>
          <w:rFonts w:ascii="Garamond" w:hAnsi="Garamond"/>
          <w:b/>
          <w:sz w:val="32"/>
          <w:szCs w:val="24"/>
        </w:rPr>
      </w:pPr>
      <w:r w:rsidRPr="00C23E51">
        <w:rPr>
          <w:rFonts w:ascii="Garamond" w:hAnsi="Garamond"/>
          <w:b/>
          <w:sz w:val="32"/>
          <w:szCs w:val="24"/>
        </w:rPr>
        <w:t>[</w:t>
      </w:r>
      <w:r w:rsidR="00F526CC">
        <w:rPr>
          <w:rFonts w:ascii="Garamond" w:hAnsi="Garamond"/>
          <w:b/>
          <w:sz w:val="32"/>
          <w:szCs w:val="24"/>
          <w:highlight w:val="yellow"/>
        </w:rPr>
        <w:t>ANGIV</w:t>
      </w:r>
      <w:r w:rsidR="004D136C">
        <w:rPr>
          <w:rFonts w:ascii="Garamond" w:hAnsi="Garamond"/>
          <w:b/>
          <w:sz w:val="32"/>
          <w:szCs w:val="24"/>
          <w:highlight w:val="yellow"/>
        </w:rPr>
        <w:t>,</w:t>
      </w:r>
      <w:r w:rsidR="00F526CC">
        <w:rPr>
          <w:rFonts w:ascii="Garamond" w:hAnsi="Garamond"/>
          <w:b/>
          <w:sz w:val="32"/>
          <w:szCs w:val="24"/>
          <w:highlight w:val="yellow"/>
        </w:rPr>
        <w:t xml:space="preserve"> HVAD AFTALEN</w:t>
      </w:r>
      <w:r w:rsidRPr="00C23E51">
        <w:rPr>
          <w:rFonts w:ascii="Garamond" w:hAnsi="Garamond"/>
          <w:b/>
          <w:sz w:val="32"/>
          <w:szCs w:val="24"/>
          <w:highlight w:val="yellow"/>
        </w:rPr>
        <w:t xml:space="preserve"> VEDRØRER</w:t>
      </w:r>
      <w:r w:rsidRPr="00C23E51">
        <w:rPr>
          <w:rFonts w:ascii="Garamond" w:hAnsi="Garamond"/>
          <w:b/>
          <w:sz w:val="32"/>
          <w:szCs w:val="24"/>
        </w:rPr>
        <w:t>]</w:t>
      </w:r>
    </w:p>
    <w:p w14:paraId="530F4185" w14:textId="77777777" w:rsidR="00B4069C" w:rsidRPr="00B4069C" w:rsidRDefault="00B4069C" w:rsidP="00B4069C">
      <w:pPr>
        <w:spacing w:line="280" w:lineRule="atLeast"/>
        <w:rPr>
          <w:rFonts w:ascii="Garamond" w:hAnsi="Garamond"/>
          <w:i/>
          <w:sz w:val="24"/>
          <w:szCs w:val="24"/>
          <w:highlight w:val="lightGray"/>
        </w:rPr>
      </w:pPr>
    </w:p>
    <w:p w14:paraId="1FA7EED7" w14:textId="2D6F6BA4" w:rsidR="00B4069C" w:rsidRPr="00B4069C" w:rsidRDefault="00B4069C" w:rsidP="00B4069C">
      <w:pPr>
        <w:spacing w:line="280" w:lineRule="atLeast"/>
        <w:rPr>
          <w:rFonts w:ascii="Garamond" w:hAnsi="Garamond"/>
          <w:i/>
          <w:sz w:val="24"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F2E31" w:rsidRPr="00BF2E31" w14:paraId="57AEF554" w14:textId="77777777" w:rsidTr="00DD4860">
        <w:tc>
          <w:tcPr>
            <w:tcW w:w="9628" w:type="dxa"/>
            <w:shd w:val="clear" w:color="auto" w:fill="D9D9D9"/>
          </w:tcPr>
          <w:p w14:paraId="46DE0EFD" w14:textId="4C0618AD" w:rsidR="00BF2E31" w:rsidRPr="00BF2E31" w:rsidRDefault="009D0ABD" w:rsidP="00BF2E31">
            <w:pPr>
              <w:rPr>
                <w:rFonts w:ascii="Garamond" w:eastAsiaTheme="minorHAnsi" w:hAnsi="Garamond" w:cstheme="minorBidi"/>
                <w:b/>
                <w:lang w:eastAsia="en-US"/>
              </w:rPr>
            </w:pPr>
            <w:r>
              <w:rPr>
                <w:rFonts w:ascii="Garamond" w:eastAsiaTheme="minorHAnsi" w:hAnsi="Garamond" w:cstheme="minorBidi"/>
                <w:b/>
                <w:lang w:eastAsia="en-US"/>
              </w:rPr>
              <w:t>Vejledning til skabelonen</w:t>
            </w:r>
          </w:p>
          <w:p w14:paraId="4FF1CB36" w14:textId="77777777" w:rsidR="00BF2E31" w:rsidRPr="00BF2E31" w:rsidRDefault="00BF2E31" w:rsidP="00BF2E31">
            <w:pPr>
              <w:spacing w:after="0" w:line="240" w:lineRule="auto"/>
              <w:rPr>
                <w:rFonts w:ascii="Garamond" w:eastAsiaTheme="minorHAnsi" w:hAnsi="Garamond" w:cstheme="minorBidi"/>
                <w:u w:val="single"/>
                <w:lang w:eastAsia="en-US"/>
              </w:rPr>
            </w:pPr>
            <w:r w:rsidRPr="00BF2E31">
              <w:rPr>
                <w:rFonts w:ascii="Garamond" w:eastAsiaTheme="minorHAnsi" w:hAnsi="Garamond" w:cstheme="minorBidi"/>
                <w:u w:val="single"/>
                <w:lang w:eastAsia="en-US"/>
              </w:rPr>
              <w:t>Formål:</w:t>
            </w:r>
          </w:p>
          <w:p w14:paraId="0A0DC584" w14:textId="13B1EE54" w:rsidR="00BF2E31" w:rsidRDefault="00BF2E31" w:rsidP="00BF2E31">
            <w:pPr>
              <w:spacing w:after="0" w:line="240" w:lineRule="auto"/>
              <w:rPr>
                <w:rFonts w:ascii="Garamond" w:eastAsiaTheme="minorHAnsi" w:hAnsi="Garamond" w:cstheme="minorBidi"/>
                <w:lang w:eastAsia="en-US"/>
              </w:rPr>
            </w:pPr>
            <w:r w:rsidRPr="00BF2E31">
              <w:rPr>
                <w:rFonts w:ascii="Garamond" w:eastAsiaTheme="minorHAnsi" w:hAnsi="Garamond" w:cstheme="minorBidi"/>
                <w:lang w:eastAsia="en-US"/>
              </w:rPr>
              <w:t>Denne</w:t>
            </w:r>
            <w:r>
              <w:rPr>
                <w:rFonts w:ascii="Garamond" w:eastAsiaTheme="minorHAnsi" w:hAnsi="Garamond" w:cstheme="minorBidi"/>
                <w:lang w:eastAsia="en-US"/>
              </w:rPr>
              <w:t xml:space="preserve"> </w:t>
            </w:r>
            <w:r w:rsidR="00F526CC">
              <w:rPr>
                <w:rFonts w:ascii="Garamond" w:eastAsiaTheme="minorHAnsi" w:hAnsi="Garamond" w:cstheme="minorBidi"/>
                <w:lang w:eastAsia="en-US"/>
              </w:rPr>
              <w:t>leveranceaftale kan anvendes efter tildeling af en ordre i forbindelse med et miniudbud på en rammeaftale.</w:t>
            </w:r>
          </w:p>
          <w:p w14:paraId="2C10D174" w14:textId="69B3DAC6" w:rsidR="00F526CC" w:rsidRDefault="00F526CC" w:rsidP="00BF2E31">
            <w:pPr>
              <w:spacing w:after="0" w:line="240" w:lineRule="auto"/>
              <w:rPr>
                <w:rFonts w:ascii="Garamond" w:eastAsiaTheme="minorHAnsi" w:hAnsi="Garamond" w:cstheme="minorBidi"/>
                <w:lang w:eastAsia="en-US"/>
              </w:rPr>
            </w:pPr>
          </w:p>
          <w:p w14:paraId="516FB503" w14:textId="60A13719" w:rsidR="00BF2E31" w:rsidRPr="00BF2E31" w:rsidRDefault="00F526CC" w:rsidP="00BF2E31">
            <w:pPr>
              <w:spacing w:after="0" w:line="240" w:lineRule="auto"/>
              <w:rPr>
                <w:rFonts w:ascii="Garamond" w:eastAsiaTheme="minorHAnsi" w:hAnsi="Garamond" w:cstheme="minorBidi"/>
                <w:lang w:eastAsia="en-US"/>
              </w:rPr>
            </w:pPr>
            <w:r>
              <w:rPr>
                <w:rFonts w:ascii="Garamond" w:eastAsiaTheme="minorHAnsi" w:hAnsi="Garamond" w:cstheme="minorBidi"/>
                <w:lang w:eastAsia="en-US"/>
              </w:rPr>
              <w:t>Leveranceaftalen kan anvendes, hvis der er behov for at samle det aftalte fra tilbud, miniudbud og rammeaftale i ét dokument. Dette kan fx være nødvendigt ved st</w:t>
            </w:r>
            <w:r w:rsidR="005C1957">
              <w:rPr>
                <w:rFonts w:ascii="Garamond" w:eastAsiaTheme="minorHAnsi" w:hAnsi="Garamond" w:cstheme="minorBidi"/>
                <w:lang w:eastAsia="en-US"/>
              </w:rPr>
              <w:t xml:space="preserve">ørre eller </w:t>
            </w:r>
            <w:r>
              <w:rPr>
                <w:rFonts w:ascii="Garamond" w:eastAsiaTheme="minorHAnsi" w:hAnsi="Garamond" w:cstheme="minorBidi"/>
                <w:lang w:eastAsia="en-US"/>
              </w:rPr>
              <w:t xml:space="preserve">komplekse aftaler. </w:t>
            </w:r>
          </w:p>
          <w:p w14:paraId="45801EDD" w14:textId="77777777" w:rsidR="00BF2E31" w:rsidRPr="00BF2E31" w:rsidRDefault="00BF2E31" w:rsidP="00BF2E31">
            <w:pPr>
              <w:spacing w:after="0" w:line="240" w:lineRule="auto"/>
              <w:rPr>
                <w:rFonts w:ascii="Garamond" w:eastAsiaTheme="minorHAnsi" w:hAnsi="Garamond" w:cstheme="minorBidi"/>
                <w:u w:val="single"/>
                <w:lang w:eastAsia="en-US"/>
              </w:rPr>
            </w:pPr>
          </w:p>
          <w:p w14:paraId="5F2CD7E7" w14:textId="77777777" w:rsidR="00BF2E31" w:rsidRPr="00BF2E31" w:rsidRDefault="00BF2E31" w:rsidP="00BF2E31">
            <w:pPr>
              <w:spacing w:after="0" w:line="240" w:lineRule="auto"/>
              <w:rPr>
                <w:rFonts w:ascii="Garamond" w:eastAsiaTheme="minorHAnsi" w:hAnsi="Garamond" w:cstheme="minorBidi"/>
                <w:u w:val="single"/>
                <w:lang w:eastAsia="en-US"/>
              </w:rPr>
            </w:pPr>
            <w:r w:rsidRPr="00BF2E31">
              <w:rPr>
                <w:rFonts w:ascii="Garamond" w:eastAsiaTheme="minorHAnsi" w:hAnsi="Garamond" w:cstheme="minorBidi"/>
                <w:u w:val="single"/>
                <w:lang w:eastAsia="en-US"/>
              </w:rPr>
              <w:t>Vejledning til udfyldelse:</w:t>
            </w:r>
          </w:p>
          <w:p w14:paraId="5663AE08" w14:textId="77777777" w:rsidR="00BF2E31" w:rsidRPr="00BF2E31" w:rsidRDefault="00BF2E31" w:rsidP="00BF2E31">
            <w:pPr>
              <w:numPr>
                <w:ilvl w:val="0"/>
                <w:numId w:val="22"/>
              </w:numPr>
              <w:tabs>
                <w:tab w:val="left" w:pos="567"/>
                <w:tab w:val="left" w:pos="1134"/>
                <w:tab w:val="left" w:pos="170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outlineLvl w:val="4"/>
              <w:rPr>
                <w:rFonts w:ascii="Garamond" w:eastAsiaTheme="minorHAnsi" w:hAnsi="Garamond" w:cstheme="minorBidi"/>
                <w:iCs/>
                <w:lang w:eastAsia="en-US"/>
              </w:rPr>
            </w:pPr>
            <w:r w:rsidRPr="00BF2E31">
              <w:rPr>
                <w:rFonts w:ascii="Garamond" w:eastAsiaTheme="minorHAnsi" w:hAnsi="Garamond" w:cstheme="minorBidi"/>
                <w:iCs/>
                <w:highlight w:val="yellow"/>
                <w:lang w:eastAsia="en-US"/>
              </w:rPr>
              <w:t>Gule</w:t>
            </w:r>
            <w:r w:rsidRPr="00BF2E31">
              <w:rPr>
                <w:rFonts w:ascii="Garamond" w:eastAsiaTheme="minorHAnsi" w:hAnsi="Garamond" w:cstheme="minorBidi"/>
                <w:iCs/>
                <w:lang w:eastAsia="en-US"/>
              </w:rPr>
              <w:t xml:space="preserve"> felter udfyldes</w:t>
            </w:r>
          </w:p>
          <w:p w14:paraId="49183F13" w14:textId="77777777" w:rsidR="00BF2E31" w:rsidRPr="00BF2E31" w:rsidRDefault="00BF2E31" w:rsidP="00BF2E31">
            <w:pPr>
              <w:numPr>
                <w:ilvl w:val="0"/>
                <w:numId w:val="22"/>
              </w:numPr>
              <w:tabs>
                <w:tab w:val="left" w:pos="567"/>
                <w:tab w:val="left" w:pos="1134"/>
                <w:tab w:val="left" w:pos="170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outlineLvl w:val="4"/>
              <w:rPr>
                <w:rFonts w:ascii="Garamond" w:eastAsiaTheme="minorHAnsi" w:hAnsi="Garamond" w:cstheme="minorBidi"/>
                <w:iCs/>
                <w:lang w:eastAsia="en-US"/>
              </w:rPr>
            </w:pPr>
            <w:r w:rsidRPr="00BF2E31">
              <w:rPr>
                <w:rFonts w:ascii="Garamond" w:eastAsiaTheme="minorHAnsi" w:hAnsi="Garamond" w:cstheme="minorBidi"/>
                <w:iCs/>
                <w:highlight w:val="green"/>
                <w:lang w:eastAsia="en-US"/>
              </w:rPr>
              <w:t>Grønne</w:t>
            </w:r>
            <w:r w:rsidRPr="00BF2E31">
              <w:rPr>
                <w:rFonts w:ascii="Garamond" w:eastAsiaTheme="minorHAnsi" w:hAnsi="Garamond" w:cstheme="minorBidi"/>
                <w:iCs/>
                <w:lang w:eastAsia="en-US"/>
              </w:rPr>
              <w:t xml:space="preserve"> felter udfyldes inden kontrakten indgås </w:t>
            </w:r>
          </w:p>
          <w:p w14:paraId="0F2EB333" w14:textId="77777777" w:rsidR="00BF2E31" w:rsidRPr="00BF2E31" w:rsidRDefault="00BF2E31" w:rsidP="00BF2E31">
            <w:pPr>
              <w:numPr>
                <w:ilvl w:val="0"/>
                <w:numId w:val="22"/>
              </w:numPr>
              <w:tabs>
                <w:tab w:val="left" w:pos="567"/>
                <w:tab w:val="left" w:pos="1134"/>
                <w:tab w:val="left" w:pos="170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outlineLvl w:val="4"/>
              <w:rPr>
                <w:rFonts w:ascii="Garamond" w:eastAsiaTheme="minorHAnsi" w:hAnsi="Garamond" w:cstheme="minorBidi"/>
                <w:iCs/>
                <w:lang w:eastAsia="en-US"/>
              </w:rPr>
            </w:pPr>
            <w:r w:rsidRPr="00BF2E31">
              <w:rPr>
                <w:rFonts w:ascii="Garamond" w:eastAsiaTheme="minorHAnsi" w:hAnsi="Garamond" w:cstheme="minorBidi"/>
                <w:iCs/>
                <w:highlight w:val="lightGray"/>
                <w:lang w:eastAsia="en-US"/>
              </w:rPr>
              <w:t>Grå</w:t>
            </w:r>
            <w:r w:rsidRPr="00BF2E31">
              <w:rPr>
                <w:rFonts w:ascii="Garamond" w:eastAsiaTheme="minorHAnsi" w:hAnsi="Garamond" w:cstheme="minorBidi"/>
                <w:iCs/>
                <w:lang w:eastAsia="en-US"/>
              </w:rPr>
              <w:t xml:space="preserve"> felter/tekstbokse indeholder vejledningstekst</w:t>
            </w:r>
          </w:p>
          <w:p w14:paraId="0D9D6766" w14:textId="77777777" w:rsidR="00BF2E31" w:rsidRPr="00BF2E31" w:rsidRDefault="00BF2E31" w:rsidP="00BF2E31">
            <w:pPr>
              <w:keepNext/>
              <w:tabs>
                <w:tab w:val="left" w:pos="567"/>
                <w:tab w:val="left" w:pos="1134"/>
                <w:tab w:val="left" w:pos="170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Garamond" w:hAnsi="Garamond" w:cs="Arial"/>
                <w:bCs/>
                <w:iCs/>
              </w:rPr>
            </w:pPr>
          </w:p>
          <w:p w14:paraId="6A946C8C" w14:textId="77777777" w:rsidR="00BF2E31" w:rsidRPr="00BF2E31" w:rsidRDefault="00BF2E31" w:rsidP="00BF2E31">
            <w:pPr>
              <w:rPr>
                <w:rFonts w:ascii="Garamond" w:eastAsiaTheme="minorHAnsi" w:hAnsi="Garamond" w:cs="Arial"/>
                <w:lang w:eastAsia="en-US"/>
              </w:rPr>
            </w:pPr>
            <w:r w:rsidRPr="00BF2E31">
              <w:rPr>
                <w:rFonts w:ascii="Garamond" w:eastAsiaTheme="minorHAnsi" w:hAnsi="Garamond" w:cstheme="minorBidi"/>
                <w:iCs/>
                <w:lang w:eastAsia="en-US"/>
              </w:rPr>
              <w:t>Al vejledningstekst, kommentarbokse, farver og skarpe parenteser om felterne slettes, inden dokumentet færdiggøres.</w:t>
            </w:r>
          </w:p>
          <w:p w14:paraId="5B153569" w14:textId="50EDB9AD" w:rsidR="00BF2E31" w:rsidRPr="00BF2E31" w:rsidRDefault="004D136C" w:rsidP="00BF2E31">
            <w:pPr>
              <w:spacing w:after="0" w:line="240" w:lineRule="auto"/>
              <w:jc w:val="both"/>
              <w:rPr>
                <w:rFonts w:ascii="Garamond" w:eastAsiaTheme="minorHAnsi" w:hAnsi="Garamond" w:cstheme="minorBidi"/>
                <w:sz w:val="22"/>
                <w:szCs w:val="22"/>
                <w:lang w:eastAsia="en-US"/>
              </w:rPr>
            </w:pPr>
            <w:r>
              <w:rPr>
                <w:rFonts w:ascii="Garamond" w:eastAsiaTheme="minorHAnsi" w:hAnsi="Garamond" w:cs="Arial"/>
                <w:lang w:eastAsia="en-US"/>
              </w:rPr>
              <w:t xml:space="preserve">Senest opdateret d. 3. december 2019. </w:t>
            </w:r>
          </w:p>
        </w:tc>
      </w:tr>
    </w:tbl>
    <w:p w14:paraId="2CF36B19" w14:textId="32784B55" w:rsidR="00B4069C" w:rsidRPr="00B4069C" w:rsidRDefault="00B4069C" w:rsidP="00B4069C">
      <w:pPr>
        <w:tabs>
          <w:tab w:val="left" w:pos="567"/>
          <w:tab w:val="left" w:pos="1134"/>
          <w:tab w:val="left" w:pos="1701"/>
        </w:tabs>
        <w:overflowPunct w:val="0"/>
        <w:autoSpaceDE w:val="0"/>
        <w:autoSpaceDN w:val="0"/>
        <w:adjustRightInd w:val="0"/>
        <w:outlineLvl w:val="4"/>
        <w:rPr>
          <w:rFonts w:ascii="Garamond" w:hAnsi="Garamond"/>
          <w:sz w:val="24"/>
          <w:szCs w:val="24"/>
        </w:rPr>
      </w:pPr>
    </w:p>
    <w:p w14:paraId="668C4C84" w14:textId="77777777" w:rsidR="00CC6550" w:rsidRPr="00B4069C" w:rsidRDefault="00CC6550" w:rsidP="00591057">
      <w:pPr>
        <w:rPr>
          <w:rFonts w:ascii="Garamond" w:hAnsi="Garamond"/>
          <w:sz w:val="24"/>
          <w:szCs w:val="24"/>
        </w:rPr>
      </w:pPr>
    </w:p>
    <w:p w14:paraId="2F604849" w14:textId="77777777" w:rsidR="0057441E" w:rsidRPr="00B4069C" w:rsidRDefault="0057441E" w:rsidP="0057441E">
      <w:pPr>
        <w:pStyle w:val="Overskrift1"/>
        <w:numPr>
          <w:ilvl w:val="0"/>
          <w:numId w:val="0"/>
        </w:numPr>
        <w:ind w:left="431"/>
        <w:rPr>
          <w:rFonts w:ascii="Garamond" w:hAnsi="Garamond"/>
          <w:i/>
          <w:sz w:val="24"/>
          <w:szCs w:val="24"/>
        </w:rPr>
      </w:pPr>
    </w:p>
    <w:p w14:paraId="1BC1D451" w14:textId="77777777" w:rsidR="0057441E" w:rsidRPr="00B4069C" w:rsidRDefault="0057441E" w:rsidP="0057441E">
      <w:pPr>
        <w:pStyle w:val="Overskrift1"/>
        <w:numPr>
          <w:ilvl w:val="0"/>
          <w:numId w:val="0"/>
        </w:numPr>
        <w:ind w:left="431"/>
        <w:rPr>
          <w:rFonts w:ascii="Garamond" w:hAnsi="Garamond"/>
          <w:i/>
          <w:sz w:val="24"/>
          <w:szCs w:val="24"/>
        </w:rPr>
      </w:pPr>
    </w:p>
    <w:p w14:paraId="75FAD8F3" w14:textId="77777777" w:rsidR="0057441E" w:rsidRPr="00B4069C" w:rsidRDefault="0057441E" w:rsidP="0057441E">
      <w:pPr>
        <w:pStyle w:val="Overskrift1"/>
        <w:numPr>
          <w:ilvl w:val="0"/>
          <w:numId w:val="0"/>
        </w:numPr>
        <w:ind w:left="431"/>
        <w:rPr>
          <w:rFonts w:ascii="Garamond" w:hAnsi="Garamond"/>
          <w:i/>
          <w:sz w:val="24"/>
          <w:szCs w:val="24"/>
        </w:rPr>
      </w:pPr>
    </w:p>
    <w:bookmarkEnd w:id="0"/>
    <w:bookmarkEnd w:id="1"/>
    <w:bookmarkEnd w:id="2"/>
    <w:p w14:paraId="2C3E16B2" w14:textId="1160668A" w:rsidR="00400C1A" w:rsidRPr="00B4069C" w:rsidRDefault="00400C1A" w:rsidP="00400C1A">
      <w:pPr>
        <w:pStyle w:val="Overskrift1"/>
        <w:numPr>
          <w:ilvl w:val="0"/>
          <w:numId w:val="0"/>
        </w:numPr>
        <w:ind w:left="431"/>
        <w:rPr>
          <w:rFonts w:ascii="Garamond" w:hAnsi="Garamond"/>
          <w:i/>
          <w:sz w:val="24"/>
          <w:szCs w:val="24"/>
          <w:highlight w:val="cyan"/>
        </w:rPr>
      </w:pPr>
    </w:p>
    <w:p w14:paraId="3A4A8869" w14:textId="585FFA89" w:rsidR="00B4069C" w:rsidRPr="00B4069C" w:rsidRDefault="00B4069C">
      <w:pPr>
        <w:spacing w:after="160" w:line="259" w:lineRule="auto"/>
        <w:rPr>
          <w:rFonts w:ascii="Garamond" w:hAnsi="Garamond"/>
          <w:sz w:val="24"/>
          <w:szCs w:val="24"/>
          <w:highlight w:val="cyan"/>
        </w:rPr>
      </w:pPr>
      <w:r w:rsidRPr="00B4069C">
        <w:rPr>
          <w:rFonts w:ascii="Garamond" w:hAnsi="Garamond"/>
          <w:sz w:val="24"/>
          <w:szCs w:val="24"/>
          <w:highlight w:val="cyan"/>
        </w:rPr>
        <w:br w:type="page"/>
      </w:r>
    </w:p>
    <w:p w14:paraId="6FBCA4C3" w14:textId="0F243AA2" w:rsidR="00A24D51" w:rsidRPr="00B4069C" w:rsidRDefault="00AB33D4" w:rsidP="00400C1A">
      <w:pPr>
        <w:pStyle w:val="Overskrift1"/>
        <w:rPr>
          <w:rFonts w:ascii="Garamond" w:hAnsi="Garamond"/>
          <w:sz w:val="26"/>
          <w:szCs w:val="26"/>
        </w:rPr>
      </w:pPr>
      <w:bookmarkStart w:id="3" w:name="_Toc457983789"/>
      <w:bookmarkStart w:id="4" w:name="_Toc435542487"/>
      <w:bookmarkStart w:id="5" w:name="_Toc437866895"/>
      <w:bookmarkStart w:id="6" w:name="_Toc4701142"/>
      <w:r>
        <w:rPr>
          <w:rFonts w:ascii="Garamond" w:hAnsi="Garamond"/>
          <w:sz w:val="26"/>
          <w:szCs w:val="26"/>
        </w:rPr>
        <w:lastRenderedPageBreak/>
        <w:t xml:space="preserve">AFTALENS </w:t>
      </w:r>
      <w:r w:rsidR="00B4069C" w:rsidRPr="00B4069C">
        <w:rPr>
          <w:rFonts w:ascii="Garamond" w:hAnsi="Garamond"/>
          <w:sz w:val="26"/>
          <w:szCs w:val="26"/>
        </w:rPr>
        <w:t>PARTER</w:t>
      </w:r>
      <w:bookmarkEnd w:id="3"/>
      <w:bookmarkEnd w:id="4"/>
      <w:bookmarkEnd w:id="5"/>
      <w:bookmarkEnd w:id="6"/>
    </w:p>
    <w:p w14:paraId="15910446" w14:textId="2C31ECF0" w:rsidR="00400C1A" w:rsidRPr="00B4069C" w:rsidRDefault="00AB33D4" w:rsidP="00A24D51">
      <w:pPr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Aftalen</w:t>
      </w:r>
      <w:r w:rsidR="008A30D8" w:rsidRPr="00B4069C">
        <w:rPr>
          <w:rFonts w:ascii="Garamond" w:hAnsi="Garamond" w:cs="Arial"/>
          <w:sz w:val="24"/>
          <w:szCs w:val="24"/>
        </w:rPr>
        <w:t xml:space="preserve"> er indgået mellem følgende parter: </w:t>
      </w:r>
    </w:p>
    <w:p w14:paraId="775D9F22" w14:textId="69CA80C5" w:rsidR="00A24D51" w:rsidRPr="00B4069C" w:rsidRDefault="00A24D51" w:rsidP="00400C1A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>[</w:t>
      </w:r>
      <w:r w:rsidR="00400C1A" w:rsidRPr="00B4069C">
        <w:rPr>
          <w:rFonts w:ascii="Garamond" w:hAnsi="Garamond" w:cs="Arial"/>
          <w:sz w:val="24"/>
          <w:szCs w:val="24"/>
          <w:highlight w:val="yellow"/>
        </w:rPr>
        <w:t>Angiv</w:t>
      </w:r>
      <w:r w:rsidRPr="00B4069C">
        <w:rPr>
          <w:rFonts w:ascii="Garamond" w:hAnsi="Garamond" w:cs="Arial"/>
          <w:sz w:val="24"/>
          <w:szCs w:val="24"/>
          <w:highlight w:val="yellow"/>
        </w:rPr>
        <w:t xml:space="preserve"> navn på</w:t>
      </w:r>
      <w:r w:rsidR="008A552D" w:rsidRPr="00B4069C">
        <w:rPr>
          <w:rFonts w:ascii="Garamond" w:hAnsi="Garamond" w:cs="Arial"/>
          <w:sz w:val="24"/>
          <w:szCs w:val="24"/>
          <w:highlight w:val="yellow"/>
        </w:rPr>
        <w:t xml:space="preserve"> kunden</w:t>
      </w:r>
      <w:r w:rsidRPr="00B4069C">
        <w:rPr>
          <w:rFonts w:ascii="Garamond" w:hAnsi="Garamond" w:cs="Arial"/>
          <w:sz w:val="24"/>
          <w:szCs w:val="24"/>
        </w:rPr>
        <w:t>]</w:t>
      </w:r>
    </w:p>
    <w:p w14:paraId="5DAED3E9" w14:textId="77777777" w:rsidR="00A24D51" w:rsidRPr="00B4069C" w:rsidRDefault="00400C1A" w:rsidP="00400C1A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>[</w:t>
      </w:r>
      <w:r w:rsidRPr="00B4069C">
        <w:rPr>
          <w:rFonts w:ascii="Garamond" w:hAnsi="Garamond" w:cs="Arial"/>
          <w:sz w:val="24"/>
          <w:szCs w:val="24"/>
          <w:highlight w:val="yellow"/>
        </w:rPr>
        <w:t>Angiv</w:t>
      </w:r>
      <w:r w:rsidR="00A24D51" w:rsidRPr="00B4069C">
        <w:rPr>
          <w:rFonts w:ascii="Garamond" w:hAnsi="Garamond" w:cs="Arial"/>
          <w:sz w:val="24"/>
          <w:szCs w:val="24"/>
          <w:highlight w:val="yellow"/>
        </w:rPr>
        <w:t xml:space="preserve"> adresse</w:t>
      </w:r>
      <w:r w:rsidR="00A24D51" w:rsidRPr="00B4069C">
        <w:rPr>
          <w:rFonts w:ascii="Garamond" w:hAnsi="Garamond" w:cs="Arial"/>
          <w:sz w:val="24"/>
          <w:szCs w:val="24"/>
        </w:rPr>
        <w:t>]</w:t>
      </w:r>
    </w:p>
    <w:p w14:paraId="17047587" w14:textId="77777777" w:rsidR="00A24D51" w:rsidRPr="00B4069C" w:rsidRDefault="00A24D51" w:rsidP="00400C1A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>[</w:t>
      </w:r>
      <w:r w:rsidR="00400C1A" w:rsidRPr="00B4069C">
        <w:rPr>
          <w:rFonts w:ascii="Garamond" w:hAnsi="Garamond" w:cs="Arial"/>
          <w:sz w:val="24"/>
          <w:szCs w:val="24"/>
          <w:highlight w:val="yellow"/>
        </w:rPr>
        <w:t xml:space="preserve">Angiv </w:t>
      </w:r>
      <w:r w:rsidRPr="00B4069C">
        <w:rPr>
          <w:rFonts w:ascii="Garamond" w:hAnsi="Garamond" w:cs="Arial"/>
          <w:sz w:val="24"/>
          <w:szCs w:val="24"/>
          <w:highlight w:val="yellow"/>
        </w:rPr>
        <w:t>postnumme</w:t>
      </w:r>
      <w:r w:rsidR="00400C1A" w:rsidRPr="00B4069C">
        <w:rPr>
          <w:rFonts w:ascii="Garamond" w:hAnsi="Garamond" w:cs="Arial"/>
          <w:sz w:val="24"/>
          <w:szCs w:val="24"/>
          <w:highlight w:val="yellow"/>
        </w:rPr>
        <w:t>r og by</w:t>
      </w:r>
      <w:r w:rsidRPr="00B4069C">
        <w:rPr>
          <w:rFonts w:ascii="Garamond" w:hAnsi="Garamond" w:cs="Arial"/>
          <w:sz w:val="24"/>
          <w:szCs w:val="24"/>
        </w:rPr>
        <w:t>]</w:t>
      </w:r>
    </w:p>
    <w:p w14:paraId="211D7464" w14:textId="77777777" w:rsidR="00A24D51" w:rsidRPr="00B4069C" w:rsidRDefault="00400C1A" w:rsidP="00400C1A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>[</w:t>
      </w:r>
      <w:r w:rsidRPr="00B4069C">
        <w:rPr>
          <w:rFonts w:ascii="Garamond" w:hAnsi="Garamond" w:cs="Arial"/>
          <w:sz w:val="24"/>
          <w:szCs w:val="24"/>
          <w:highlight w:val="yellow"/>
        </w:rPr>
        <w:t xml:space="preserve">Angiv </w:t>
      </w:r>
      <w:r w:rsidR="00A24D51" w:rsidRPr="00B4069C">
        <w:rPr>
          <w:rFonts w:ascii="Garamond" w:hAnsi="Garamond" w:cs="Arial"/>
          <w:sz w:val="24"/>
          <w:szCs w:val="24"/>
          <w:highlight w:val="yellow"/>
        </w:rPr>
        <w:t>CVR-nr</w:t>
      </w:r>
      <w:r w:rsidR="00A24D51" w:rsidRPr="00B4069C">
        <w:rPr>
          <w:rFonts w:ascii="Garamond" w:hAnsi="Garamond" w:cs="Arial"/>
          <w:sz w:val="24"/>
          <w:szCs w:val="24"/>
        </w:rPr>
        <w:t>.]</w:t>
      </w:r>
    </w:p>
    <w:p w14:paraId="0206EA96" w14:textId="77777777" w:rsidR="00400C1A" w:rsidRPr="00B4069C" w:rsidRDefault="00400C1A" w:rsidP="00400C1A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14:paraId="5E623031" w14:textId="6DF1EDB2" w:rsidR="00A24D51" w:rsidRPr="00B4069C" w:rsidRDefault="00064F1E" w:rsidP="00400C1A">
      <w:pPr>
        <w:spacing w:line="240" w:lineRule="auto"/>
        <w:rPr>
          <w:rFonts w:ascii="Garamond" w:hAnsi="Garamond" w:cs="Arial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>(herefter ”</w:t>
      </w:r>
      <w:r w:rsidR="00EB292B" w:rsidRPr="00B4069C">
        <w:rPr>
          <w:rFonts w:ascii="Garamond" w:hAnsi="Garamond" w:cs="Arial"/>
          <w:sz w:val="24"/>
          <w:szCs w:val="24"/>
        </w:rPr>
        <w:t>kunden</w:t>
      </w:r>
      <w:r w:rsidRPr="00B4069C">
        <w:rPr>
          <w:rFonts w:ascii="Garamond" w:hAnsi="Garamond" w:cs="Arial"/>
          <w:sz w:val="24"/>
          <w:szCs w:val="24"/>
        </w:rPr>
        <w:t>”</w:t>
      </w:r>
      <w:r w:rsidR="00A24D51" w:rsidRPr="00B4069C">
        <w:rPr>
          <w:rFonts w:ascii="Garamond" w:hAnsi="Garamond" w:cs="Arial"/>
          <w:sz w:val="24"/>
          <w:szCs w:val="24"/>
        </w:rPr>
        <w:t>)</w:t>
      </w:r>
    </w:p>
    <w:p w14:paraId="77DFAE60" w14:textId="77777777" w:rsidR="00A24D51" w:rsidRPr="00B4069C" w:rsidRDefault="00A24D51" w:rsidP="00A24D51">
      <w:pPr>
        <w:rPr>
          <w:rFonts w:ascii="Garamond" w:hAnsi="Garamond" w:cs="Arial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>og</w:t>
      </w:r>
    </w:p>
    <w:p w14:paraId="5B31A344" w14:textId="77777777" w:rsidR="00A24D51" w:rsidRPr="00B4069C" w:rsidRDefault="00A24D51" w:rsidP="00400C1A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>[</w:t>
      </w:r>
      <w:r w:rsidR="00400C1A" w:rsidRPr="00B4069C">
        <w:rPr>
          <w:rFonts w:ascii="Garamond" w:hAnsi="Garamond" w:cs="Arial"/>
          <w:sz w:val="24"/>
          <w:szCs w:val="24"/>
          <w:highlight w:val="green"/>
        </w:rPr>
        <w:t>Angiv</w:t>
      </w:r>
      <w:r w:rsidRPr="00B4069C">
        <w:rPr>
          <w:rFonts w:ascii="Garamond" w:hAnsi="Garamond" w:cs="Arial"/>
          <w:sz w:val="24"/>
          <w:szCs w:val="24"/>
          <w:highlight w:val="green"/>
        </w:rPr>
        <w:t xml:space="preserve"> navn på leverandør</w:t>
      </w:r>
      <w:r w:rsidRPr="00B4069C">
        <w:rPr>
          <w:rFonts w:ascii="Garamond" w:hAnsi="Garamond" w:cs="Arial"/>
          <w:sz w:val="24"/>
          <w:szCs w:val="24"/>
        </w:rPr>
        <w:t>]</w:t>
      </w:r>
    </w:p>
    <w:p w14:paraId="1A51546D" w14:textId="77777777" w:rsidR="00A24D51" w:rsidRPr="00B4069C" w:rsidRDefault="00400C1A" w:rsidP="00400C1A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>[</w:t>
      </w:r>
      <w:r w:rsidRPr="00B4069C">
        <w:rPr>
          <w:rFonts w:ascii="Garamond" w:hAnsi="Garamond" w:cs="Arial"/>
          <w:sz w:val="24"/>
          <w:szCs w:val="24"/>
          <w:highlight w:val="green"/>
        </w:rPr>
        <w:t xml:space="preserve">Angiv </w:t>
      </w:r>
      <w:r w:rsidR="00A24D51" w:rsidRPr="00B4069C">
        <w:rPr>
          <w:rFonts w:ascii="Garamond" w:hAnsi="Garamond" w:cs="Arial"/>
          <w:sz w:val="24"/>
          <w:szCs w:val="24"/>
          <w:highlight w:val="green"/>
        </w:rPr>
        <w:t>adresse</w:t>
      </w:r>
      <w:r w:rsidR="00A24D51" w:rsidRPr="00B4069C">
        <w:rPr>
          <w:rFonts w:ascii="Garamond" w:hAnsi="Garamond" w:cs="Arial"/>
          <w:sz w:val="24"/>
          <w:szCs w:val="24"/>
        </w:rPr>
        <w:t>]</w:t>
      </w:r>
    </w:p>
    <w:p w14:paraId="3D20A294" w14:textId="77777777" w:rsidR="00A24D51" w:rsidRPr="00B4069C" w:rsidRDefault="00400C1A" w:rsidP="00400C1A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>[</w:t>
      </w:r>
      <w:r w:rsidRPr="00B4069C">
        <w:rPr>
          <w:rFonts w:ascii="Garamond" w:hAnsi="Garamond" w:cs="Arial"/>
          <w:sz w:val="24"/>
          <w:szCs w:val="24"/>
          <w:highlight w:val="green"/>
        </w:rPr>
        <w:t>Angiv</w:t>
      </w:r>
      <w:r w:rsidR="00A24D51" w:rsidRPr="00B4069C">
        <w:rPr>
          <w:rFonts w:ascii="Garamond" w:hAnsi="Garamond" w:cs="Arial"/>
          <w:sz w:val="24"/>
          <w:szCs w:val="24"/>
          <w:highlight w:val="green"/>
        </w:rPr>
        <w:t xml:space="preserve"> postnummer</w:t>
      </w:r>
      <w:r w:rsidRPr="00B4069C">
        <w:rPr>
          <w:rFonts w:ascii="Garamond" w:hAnsi="Garamond" w:cs="Arial"/>
          <w:sz w:val="24"/>
          <w:szCs w:val="24"/>
          <w:highlight w:val="green"/>
        </w:rPr>
        <w:t xml:space="preserve"> og by</w:t>
      </w:r>
      <w:r w:rsidR="00A24D51" w:rsidRPr="00B4069C">
        <w:rPr>
          <w:rFonts w:ascii="Garamond" w:hAnsi="Garamond" w:cs="Arial"/>
          <w:sz w:val="24"/>
          <w:szCs w:val="24"/>
        </w:rPr>
        <w:t>]</w:t>
      </w:r>
    </w:p>
    <w:p w14:paraId="2809DE76" w14:textId="77777777" w:rsidR="00A24D51" w:rsidRPr="00B4069C" w:rsidRDefault="00400C1A" w:rsidP="00400C1A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>[</w:t>
      </w:r>
      <w:r w:rsidRPr="00B4069C">
        <w:rPr>
          <w:rFonts w:ascii="Garamond" w:hAnsi="Garamond" w:cs="Arial"/>
          <w:sz w:val="24"/>
          <w:szCs w:val="24"/>
          <w:highlight w:val="green"/>
        </w:rPr>
        <w:t xml:space="preserve">Angiv </w:t>
      </w:r>
      <w:r w:rsidR="00A24D51" w:rsidRPr="00B4069C">
        <w:rPr>
          <w:rFonts w:ascii="Garamond" w:hAnsi="Garamond" w:cs="Arial"/>
          <w:sz w:val="24"/>
          <w:szCs w:val="24"/>
          <w:highlight w:val="green"/>
        </w:rPr>
        <w:t>CVR-nr.</w:t>
      </w:r>
      <w:r w:rsidR="00A24D51" w:rsidRPr="00B4069C">
        <w:rPr>
          <w:rFonts w:ascii="Garamond" w:hAnsi="Garamond" w:cs="Arial"/>
          <w:sz w:val="24"/>
          <w:szCs w:val="24"/>
        </w:rPr>
        <w:t>]</w:t>
      </w:r>
    </w:p>
    <w:p w14:paraId="1DA80E6A" w14:textId="77777777" w:rsidR="00400C1A" w:rsidRPr="00B4069C" w:rsidRDefault="00400C1A" w:rsidP="00400C1A">
      <w:pPr>
        <w:spacing w:after="0" w:line="240" w:lineRule="auto"/>
        <w:rPr>
          <w:rFonts w:ascii="Garamond" w:hAnsi="Garamond" w:cs="Arial"/>
          <w:sz w:val="24"/>
          <w:szCs w:val="24"/>
        </w:rPr>
      </w:pPr>
    </w:p>
    <w:p w14:paraId="533DBF2A" w14:textId="77777777" w:rsidR="00A24D51" w:rsidRPr="00B4069C" w:rsidRDefault="00064F1E" w:rsidP="00A24D51">
      <w:pPr>
        <w:rPr>
          <w:rFonts w:ascii="Garamond" w:hAnsi="Garamond" w:cs="Arial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>(herefter ”</w:t>
      </w:r>
      <w:r w:rsidR="00A24D51" w:rsidRPr="00B4069C">
        <w:rPr>
          <w:rFonts w:ascii="Garamond" w:hAnsi="Garamond" w:cs="Arial"/>
          <w:sz w:val="24"/>
          <w:szCs w:val="24"/>
        </w:rPr>
        <w:t>leverandøren</w:t>
      </w:r>
      <w:r w:rsidRPr="00B4069C">
        <w:rPr>
          <w:rFonts w:ascii="Garamond" w:hAnsi="Garamond" w:cs="Arial"/>
          <w:sz w:val="24"/>
          <w:szCs w:val="24"/>
        </w:rPr>
        <w:t>”</w:t>
      </w:r>
      <w:r w:rsidR="00A24D51" w:rsidRPr="00B4069C">
        <w:rPr>
          <w:rFonts w:ascii="Garamond" w:hAnsi="Garamond" w:cs="Arial"/>
          <w:sz w:val="24"/>
          <w:szCs w:val="24"/>
        </w:rPr>
        <w:t>)</w:t>
      </w:r>
    </w:p>
    <w:p w14:paraId="02DB931E" w14:textId="77777777" w:rsidR="00A24D51" w:rsidRPr="00B4069C" w:rsidRDefault="00A24D51" w:rsidP="00A24D51">
      <w:pPr>
        <w:rPr>
          <w:rFonts w:ascii="Garamond" w:hAnsi="Garamond" w:cs="Arial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 xml:space="preserve"> </w:t>
      </w:r>
    </w:p>
    <w:p w14:paraId="3CA785BE" w14:textId="7DB40606" w:rsidR="00A24D51" w:rsidRPr="00B4069C" w:rsidRDefault="003852D7" w:rsidP="00A24D51">
      <w:pPr>
        <w:pStyle w:val="Overskrift1"/>
        <w:rPr>
          <w:rFonts w:ascii="Garamond" w:hAnsi="Garamond"/>
          <w:sz w:val="26"/>
          <w:szCs w:val="26"/>
        </w:rPr>
      </w:pPr>
      <w:bookmarkStart w:id="7" w:name="_Toc457983790"/>
      <w:bookmarkStart w:id="8" w:name="_Toc435542488"/>
      <w:bookmarkStart w:id="9" w:name="_Toc437866896"/>
      <w:bookmarkStart w:id="10" w:name="_Toc4701143"/>
      <w:r>
        <w:rPr>
          <w:rFonts w:ascii="Garamond" w:hAnsi="Garamond"/>
          <w:sz w:val="26"/>
          <w:szCs w:val="26"/>
        </w:rPr>
        <w:t>AFTALE</w:t>
      </w:r>
      <w:r w:rsidR="00B4069C" w:rsidRPr="00B4069C">
        <w:rPr>
          <w:rFonts w:ascii="Garamond" w:hAnsi="Garamond"/>
          <w:sz w:val="26"/>
          <w:szCs w:val="26"/>
        </w:rPr>
        <w:t>GRUNDLAGET</w:t>
      </w:r>
      <w:bookmarkEnd w:id="7"/>
      <w:bookmarkEnd w:id="8"/>
      <w:bookmarkEnd w:id="9"/>
      <w:bookmarkEnd w:id="10"/>
      <w:r w:rsidR="00A24D51" w:rsidRPr="00B4069C">
        <w:rPr>
          <w:rFonts w:ascii="Garamond" w:hAnsi="Garamond"/>
          <w:sz w:val="26"/>
          <w:szCs w:val="26"/>
        </w:rPr>
        <w:t xml:space="preserve"> </w:t>
      </w:r>
    </w:p>
    <w:p w14:paraId="63F1C8C4" w14:textId="1913C211" w:rsidR="003852D7" w:rsidRPr="00B4069C" w:rsidRDefault="003852D7" w:rsidP="003852D7">
      <w:pPr>
        <w:spacing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Denne aftale</w:t>
      </w:r>
      <w:r w:rsidR="00A24D51" w:rsidRPr="00B4069C">
        <w:rPr>
          <w:rFonts w:ascii="Garamond" w:hAnsi="Garamond"/>
          <w:sz w:val="24"/>
          <w:szCs w:val="24"/>
        </w:rPr>
        <w:t xml:space="preserve"> er indgået på baggrund af </w:t>
      </w:r>
      <w:r w:rsidR="00EB292B" w:rsidRPr="00B4069C">
        <w:rPr>
          <w:rFonts w:ascii="Garamond" w:hAnsi="Garamond"/>
          <w:sz w:val="24"/>
          <w:szCs w:val="24"/>
        </w:rPr>
        <w:t>kunden</w:t>
      </w:r>
      <w:r w:rsidR="00A24D51" w:rsidRPr="00B4069C">
        <w:rPr>
          <w:rFonts w:ascii="Garamond" w:hAnsi="Garamond"/>
          <w:sz w:val="24"/>
          <w:szCs w:val="24"/>
        </w:rPr>
        <w:t xml:space="preserve">s </w:t>
      </w:r>
      <w:r w:rsidR="00AB33D4">
        <w:rPr>
          <w:rFonts w:ascii="Garamond" w:hAnsi="Garamond"/>
          <w:sz w:val="24"/>
          <w:szCs w:val="24"/>
        </w:rPr>
        <w:t>mini</w:t>
      </w:r>
      <w:r w:rsidR="00A24D51" w:rsidRPr="00B4069C">
        <w:rPr>
          <w:rFonts w:ascii="Garamond" w:hAnsi="Garamond"/>
          <w:sz w:val="24"/>
          <w:szCs w:val="24"/>
        </w:rPr>
        <w:t>udbud af [</w:t>
      </w:r>
      <w:r w:rsidR="00BC5BD0" w:rsidRPr="00B4069C">
        <w:rPr>
          <w:rFonts w:ascii="Garamond" w:hAnsi="Garamond"/>
          <w:sz w:val="24"/>
          <w:szCs w:val="24"/>
          <w:highlight w:val="yellow"/>
        </w:rPr>
        <w:t xml:space="preserve">angiv </w:t>
      </w:r>
      <w:r w:rsidR="00AB33D4">
        <w:rPr>
          <w:rFonts w:ascii="Garamond" w:hAnsi="Garamond"/>
          <w:sz w:val="24"/>
          <w:szCs w:val="24"/>
          <w:highlight w:val="yellow"/>
        </w:rPr>
        <w:t>dato</w:t>
      </w:r>
      <w:r w:rsidR="00A24D51" w:rsidRPr="00B4069C">
        <w:rPr>
          <w:rFonts w:ascii="Garamond" w:hAnsi="Garamond"/>
          <w:sz w:val="24"/>
          <w:szCs w:val="24"/>
        </w:rPr>
        <w:t>]</w:t>
      </w:r>
      <w:r w:rsidR="004D136C">
        <w:rPr>
          <w:rFonts w:ascii="Garamond" w:hAnsi="Garamond"/>
          <w:sz w:val="24"/>
          <w:szCs w:val="24"/>
        </w:rPr>
        <w:t>,</w:t>
      </w:r>
      <w:bookmarkStart w:id="11" w:name="_GoBack"/>
      <w:bookmarkEnd w:id="11"/>
      <w:r w:rsidR="00AB33D4">
        <w:rPr>
          <w:rFonts w:ascii="Garamond" w:hAnsi="Garamond"/>
          <w:sz w:val="24"/>
          <w:szCs w:val="24"/>
        </w:rPr>
        <w:t xml:space="preserve"> </w:t>
      </w:r>
      <w:r w:rsidR="00BA2FB1" w:rsidRPr="00B4069C">
        <w:rPr>
          <w:rFonts w:ascii="Garamond" w:hAnsi="Garamond"/>
          <w:sz w:val="24"/>
          <w:szCs w:val="24"/>
        </w:rPr>
        <w:t xml:space="preserve">som </w:t>
      </w:r>
      <w:r w:rsidR="00AB33D4">
        <w:rPr>
          <w:rFonts w:ascii="Garamond" w:hAnsi="Garamond"/>
          <w:sz w:val="24"/>
          <w:szCs w:val="24"/>
        </w:rPr>
        <w:t>tillæg til rammeaftale [</w:t>
      </w:r>
      <w:r w:rsidR="00AB33D4" w:rsidRPr="00AB33D4">
        <w:rPr>
          <w:rFonts w:ascii="Garamond" w:hAnsi="Garamond"/>
          <w:sz w:val="24"/>
          <w:szCs w:val="24"/>
          <w:highlight w:val="yellow"/>
        </w:rPr>
        <w:t>angiv nummer og/eller betegnelse</w:t>
      </w:r>
      <w:r w:rsidR="00AB33D4">
        <w:rPr>
          <w:rFonts w:ascii="Garamond" w:hAnsi="Garamond"/>
          <w:sz w:val="24"/>
          <w:szCs w:val="24"/>
        </w:rPr>
        <w:t>]</w:t>
      </w:r>
      <w:r>
        <w:rPr>
          <w:rFonts w:ascii="Garamond" w:hAnsi="Garamond"/>
          <w:sz w:val="24"/>
          <w:szCs w:val="24"/>
        </w:rPr>
        <w:t xml:space="preserve"> og udgør sammen med rammeaftalen det samlede aftalegrundlag</w:t>
      </w:r>
      <w:r w:rsidRPr="00B4069C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Rammeaftalens bestemmelser gælder uændret i forhold til denne leveranceaftale, dog gælder nedenstående dokumenter forud for rammeaftalen, såfremt der skulle være uoverensstemmelser.  </w:t>
      </w:r>
      <w:r w:rsidRPr="00B4069C">
        <w:rPr>
          <w:rFonts w:ascii="Garamond" w:hAnsi="Garamond"/>
          <w:color w:val="FF0000"/>
          <w:sz w:val="24"/>
          <w:szCs w:val="24"/>
        </w:rPr>
        <w:t xml:space="preserve"> </w:t>
      </w:r>
    </w:p>
    <w:p w14:paraId="02BE9DA7" w14:textId="1014B5A9" w:rsidR="00A24D51" w:rsidRPr="00B4069C" w:rsidRDefault="003852D7" w:rsidP="003852D7">
      <w:pPr>
        <w:spacing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Til leveranceaftalen knytter sig følgende bilag i prioriteret orden:</w:t>
      </w:r>
    </w:p>
    <w:p w14:paraId="280C3CDB" w14:textId="77777777" w:rsidR="005A12E0" w:rsidRDefault="003852D7" w:rsidP="005A12E0">
      <w:pPr>
        <w:pStyle w:val="Listeafsnit"/>
        <w:numPr>
          <w:ilvl w:val="0"/>
          <w:numId w:val="23"/>
        </w:numPr>
        <w:spacing w:line="240" w:lineRule="auto"/>
        <w:rPr>
          <w:rFonts w:ascii="Garamond" w:hAnsi="Garamond"/>
          <w:szCs w:val="24"/>
        </w:rPr>
      </w:pPr>
      <w:r w:rsidRPr="005A12E0">
        <w:rPr>
          <w:rFonts w:ascii="Garamond" w:hAnsi="Garamond"/>
          <w:szCs w:val="24"/>
        </w:rPr>
        <w:t>Spørgsmål, svar og ændringer til miniudbudsmaterialet</w:t>
      </w:r>
    </w:p>
    <w:p w14:paraId="2F42B7E8" w14:textId="77777777" w:rsidR="005A12E0" w:rsidRDefault="00AB33D4" w:rsidP="005A12E0">
      <w:pPr>
        <w:pStyle w:val="Listeafsnit"/>
        <w:numPr>
          <w:ilvl w:val="0"/>
          <w:numId w:val="23"/>
        </w:numPr>
        <w:spacing w:line="240" w:lineRule="auto"/>
        <w:rPr>
          <w:rFonts w:ascii="Garamond" w:hAnsi="Garamond"/>
          <w:szCs w:val="24"/>
        </w:rPr>
      </w:pPr>
      <w:r w:rsidRPr="005A12E0">
        <w:rPr>
          <w:rFonts w:ascii="Garamond" w:hAnsi="Garamond"/>
          <w:szCs w:val="24"/>
        </w:rPr>
        <w:t>Miniudbudsbetingelser af [</w:t>
      </w:r>
      <w:r w:rsidRPr="005A12E0">
        <w:rPr>
          <w:rFonts w:ascii="Garamond" w:hAnsi="Garamond"/>
          <w:szCs w:val="24"/>
          <w:highlight w:val="yellow"/>
        </w:rPr>
        <w:t>angiv dato</w:t>
      </w:r>
      <w:r w:rsidR="005A12E0">
        <w:rPr>
          <w:rFonts w:ascii="Garamond" w:hAnsi="Garamond"/>
          <w:szCs w:val="24"/>
        </w:rPr>
        <w:t>] inkl. bilag</w:t>
      </w:r>
    </w:p>
    <w:p w14:paraId="373741D9" w14:textId="77777777" w:rsidR="005A12E0" w:rsidRDefault="00C44752" w:rsidP="005A12E0">
      <w:pPr>
        <w:pStyle w:val="Listeafsnit"/>
        <w:numPr>
          <w:ilvl w:val="0"/>
          <w:numId w:val="23"/>
        </w:numPr>
        <w:spacing w:line="240" w:lineRule="auto"/>
        <w:rPr>
          <w:rFonts w:ascii="Garamond" w:hAnsi="Garamond"/>
          <w:szCs w:val="24"/>
        </w:rPr>
      </w:pPr>
      <w:r w:rsidRPr="005A12E0">
        <w:rPr>
          <w:rFonts w:ascii="Garamond" w:hAnsi="Garamond"/>
          <w:szCs w:val="24"/>
        </w:rPr>
        <w:t>Leverandørens</w:t>
      </w:r>
      <w:r w:rsidR="00A24D51" w:rsidRPr="005A12E0">
        <w:rPr>
          <w:rFonts w:ascii="Garamond" w:hAnsi="Garamond"/>
          <w:szCs w:val="24"/>
        </w:rPr>
        <w:t xml:space="preserve"> tilbud</w:t>
      </w:r>
      <w:r w:rsidR="008A552D" w:rsidRPr="005A12E0">
        <w:rPr>
          <w:rFonts w:ascii="Garamond" w:hAnsi="Garamond"/>
          <w:szCs w:val="24"/>
        </w:rPr>
        <w:t xml:space="preserve"> (inkl. eventuel tilbudsliste)</w:t>
      </w:r>
      <w:r w:rsidR="00AB33D4" w:rsidRPr="005A12E0">
        <w:rPr>
          <w:rFonts w:ascii="Garamond" w:hAnsi="Garamond"/>
          <w:szCs w:val="24"/>
        </w:rPr>
        <w:t xml:space="preserve"> af [</w:t>
      </w:r>
      <w:r w:rsidR="00AB33D4" w:rsidRPr="005A12E0">
        <w:rPr>
          <w:rFonts w:ascii="Garamond" w:hAnsi="Garamond"/>
          <w:szCs w:val="24"/>
          <w:highlight w:val="yellow"/>
        </w:rPr>
        <w:t>angiv dato</w:t>
      </w:r>
      <w:r w:rsidR="00AB33D4" w:rsidRPr="005A12E0">
        <w:rPr>
          <w:rFonts w:ascii="Garamond" w:hAnsi="Garamond"/>
          <w:szCs w:val="24"/>
        </w:rPr>
        <w:t>]</w:t>
      </w:r>
    </w:p>
    <w:p w14:paraId="79982A80" w14:textId="5DDE60DF" w:rsidR="00290DCD" w:rsidRPr="005A12E0" w:rsidRDefault="00BC5BD0" w:rsidP="005A12E0">
      <w:pPr>
        <w:pStyle w:val="Listeafsnit"/>
        <w:numPr>
          <w:ilvl w:val="0"/>
          <w:numId w:val="23"/>
        </w:numPr>
        <w:spacing w:line="240" w:lineRule="auto"/>
        <w:rPr>
          <w:rFonts w:ascii="Garamond" w:hAnsi="Garamond"/>
          <w:szCs w:val="24"/>
        </w:rPr>
      </w:pPr>
      <w:r w:rsidRPr="005A12E0">
        <w:rPr>
          <w:rFonts w:ascii="Garamond" w:hAnsi="Garamond"/>
          <w:szCs w:val="24"/>
        </w:rPr>
        <w:t>[</w:t>
      </w:r>
      <w:r w:rsidRPr="005A12E0">
        <w:rPr>
          <w:rFonts w:ascii="Garamond" w:hAnsi="Garamond"/>
          <w:szCs w:val="24"/>
          <w:highlight w:val="yellow"/>
        </w:rPr>
        <w:t xml:space="preserve">Angiv evt. </w:t>
      </w:r>
      <w:r w:rsidR="00C44752" w:rsidRPr="005A12E0">
        <w:rPr>
          <w:rFonts w:ascii="Garamond" w:hAnsi="Garamond"/>
          <w:szCs w:val="24"/>
          <w:highlight w:val="yellow"/>
        </w:rPr>
        <w:t>øvrige bilag, fx databehandleraftale</w:t>
      </w:r>
      <w:r w:rsidR="00A24D51" w:rsidRPr="005A12E0">
        <w:rPr>
          <w:rFonts w:ascii="Garamond" w:hAnsi="Garamond"/>
          <w:szCs w:val="24"/>
        </w:rPr>
        <w:t>]</w:t>
      </w:r>
    </w:p>
    <w:p w14:paraId="54637A69" w14:textId="000E6274" w:rsidR="00AB33D4" w:rsidRDefault="003852D7" w:rsidP="003852D7">
      <w:pPr>
        <w:spacing w:line="240" w:lineRule="auto"/>
        <w:rPr>
          <w:rFonts w:ascii="Garamond" w:hAnsi="Garamond" w:cs="Arial"/>
          <w:sz w:val="24"/>
          <w:szCs w:val="24"/>
        </w:rPr>
      </w:pPr>
      <w:r w:rsidRPr="00F579BD">
        <w:rPr>
          <w:rFonts w:ascii="Garamond" w:hAnsi="Garamond" w:cs="Arial"/>
          <w:sz w:val="24"/>
          <w:szCs w:val="24"/>
        </w:rPr>
        <w:t>Ved uoverensstemmelser mellem bilag og leveranceaftale gælder leveranceaftalen forud for bilag.</w:t>
      </w:r>
    </w:p>
    <w:p w14:paraId="42E3AF77" w14:textId="77777777" w:rsidR="003852D7" w:rsidRPr="00AB33D4" w:rsidRDefault="003852D7" w:rsidP="003852D7">
      <w:pPr>
        <w:spacing w:line="240" w:lineRule="auto"/>
        <w:rPr>
          <w:rFonts w:ascii="Garamond" w:hAnsi="Garamond" w:cs="Arial"/>
          <w:szCs w:val="24"/>
        </w:rPr>
      </w:pPr>
    </w:p>
    <w:p w14:paraId="5DA36024" w14:textId="4EE7C4B3" w:rsidR="008A30D8" w:rsidRPr="00B4069C" w:rsidRDefault="00AB33D4" w:rsidP="008A30D8">
      <w:pPr>
        <w:pStyle w:val="Overskrift1"/>
        <w:rPr>
          <w:rFonts w:ascii="Garamond" w:hAnsi="Garamond"/>
          <w:sz w:val="26"/>
          <w:szCs w:val="26"/>
        </w:rPr>
      </w:pPr>
      <w:bookmarkStart w:id="12" w:name="_Toc457983795"/>
      <w:bookmarkStart w:id="13" w:name="_Toc435542493"/>
      <w:bookmarkStart w:id="14" w:name="_Ref419788745"/>
      <w:bookmarkStart w:id="15" w:name="_Ref419788732"/>
      <w:r>
        <w:rPr>
          <w:rFonts w:ascii="Garamond" w:hAnsi="Garamond"/>
          <w:sz w:val="26"/>
          <w:szCs w:val="26"/>
        </w:rPr>
        <w:t>AFTALEPERIODE</w:t>
      </w:r>
      <w:r w:rsidR="008A30D8" w:rsidRPr="00B4069C">
        <w:rPr>
          <w:rFonts w:ascii="Garamond" w:hAnsi="Garamond"/>
          <w:sz w:val="26"/>
          <w:szCs w:val="26"/>
        </w:rPr>
        <w:t xml:space="preserve"> </w:t>
      </w:r>
    </w:p>
    <w:p w14:paraId="2A3B430A" w14:textId="15CD50EF" w:rsidR="00D42C12" w:rsidRPr="00B4069C" w:rsidRDefault="00AB33D4" w:rsidP="00AB33D4">
      <w:pPr>
        <w:spacing w:line="240" w:lineRule="auto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Leveranceaftalen </w:t>
      </w:r>
      <w:r w:rsidR="00D06122">
        <w:rPr>
          <w:rFonts w:ascii="Garamond" w:hAnsi="Garamond" w:cs="Arial"/>
          <w:sz w:val="24"/>
          <w:szCs w:val="24"/>
        </w:rPr>
        <w:t xml:space="preserve">træder i kraft den [angiv dato] og er gældende til </w:t>
      </w:r>
      <w:r>
        <w:rPr>
          <w:rFonts w:ascii="Garamond" w:hAnsi="Garamond" w:cs="Arial"/>
          <w:sz w:val="24"/>
          <w:szCs w:val="24"/>
        </w:rPr>
        <w:t>[</w:t>
      </w:r>
      <w:r w:rsidRPr="00AB33D4">
        <w:rPr>
          <w:rFonts w:ascii="Garamond" w:hAnsi="Garamond" w:cs="Arial"/>
          <w:sz w:val="24"/>
          <w:szCs w:val="24"/>
          <w:highlight w:val="yellow"/>
        </w:rPr>
        <w:t>angiv periode eller dato for leverance (hvis enkelt leverance)</w:t>
      </w:r>
      <w:r w:rsidR="003852D7">
        <w:rPr>
          <w:rFonts w:ascii="Garamond" w:hAnsi="Garamond" w:cs="Arial"/>
          <w:sz w:val="24"/>
          <w:szCs w:val="24"/>
        </w:rPr>
        <w:t>.</w:t>
      </w:r>
      <w:r>
        <w:rPr>
          <w:rFonts w:ascii="Garamond" w:hAnsi="Garamond" w:cs="Arial"/>
          <w:sz w:val="24"/>
          <w:szCs w:val="24"/>
        </w:rPr>
        <w:t>]</w:t>
      </w:r>
      <w:r w:rsidR="00D42C12" w:rsidRPr="00B4069C">
        <w:rPr>
          <w:rFonts w:ascii="Garamond" w:hAnsi="Garamond" w:cs="Arial"/>
          <w:sz w:val="24"/>
          <w:szCs w:val="24"/>
        </w:rPr>
        <w:t xml:space="preserve"> </w:t>
      </w:r>
    </w:p>
    <w:p w14:paraId="585D88DA" w14:textId="3AFD3A33" w:rsidR="00B4069C" w:rsidRPr="00B4069C" w:rsidRDefault="008A30D8" w:rsidP="003B6CE3">
      <w:pPr>
        <w:spacing w:line="240" w:lineRule="auto"/>
        <w:rPr>
          <w:rFonts w:ascii="Garamond" w:hAnsi="Garamond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> </w:t>
      </w:r>
      <w:bookmarkStart w:id="16" w:name="_Toc437866899"/>
      <w:bookmarkEnd w:id="12"/>
      <w:bookmarkEnd w:id="13"/>
      <w:bookmarkEnd w:id="14"/>
      <w:bookmarkEnd w:id="15"/>
    </w:p>
    <w:p w14:paraId="1451C595" w14:textId="1B3E40EF" w:rsidR="00327CF2" w:rsidRPr="00B4069C" w:rsidRDefault="00327CF2" w:rsidP="00327CF2">
      <w:pPr>
        <w:pStyle w:val="Overskrift1"/>
        <w:rPr>
          <w:rFonts w:ascii="Garamond" w:hAnsi="Garamond"/>
          <w:sz w:val="26"/>
          <w:szCs w:val="26"/>
        </w:rPr>
      </w:pPr>
      <w:bookmarkStart w:id="17" w:name="_Toc457983810"/>
      <w:bookmarkStart w:id="18" w:name="_Toc435542508"/>
      <w:bookmarkStart w:id="19" w:name="_Toc437866904"/>
      <w:bookmarkStart w:id="20" w:name="_Toc4701149"/>
      <w:r w:rsidRPr="00B4069C">
        <w:rPr>
          <w:rFonts w:ascii="Garamond" w:hAnsi="Garamond"/>
          <w:sz w:val="26"/>
          <w:szCs w:val="26"/>
        </w:rPr>
        <w:t>L</w:t>
      </w:r>
      <w:r w:rsidR="00B4069C" w:rsidRPr="00B4069C">
        <w:rPr>
          <w:rFonts w:ascii="Garamond" w:hAnsi="Garamond"/>
          <w:sz w:val="26"/>
          <w:szCs w:val="26"/>
        </w:rPr>
        <w:t>EVERING</w:t>
      </w:r>
      <w:bookmarkEnd w:id="17"/>
      <w:bookmarkEnd w:id="18"/>
      <w:bookmarkEnd w:id="19"/>
      <w:bookmarkEnd w:id="20"/>
      <w:r w:rsidRPr="00B4069C">
        <w:rPr>
          <w:rFonts w:ascii="Garamond" w:hAnsi="Garamond"/>
          <w:sz w:val="26"/>
          <w:szCs w:val="26"/>
        </w:rPr>
        <w:t xml:space="preserve"> </w:t>
      </w:r>
    </w:p>
    <w:p w14:paraId="201592FD" w14:textId="780407A2" w:rsidR="00327CF2" w:rsidRDefault="00327CF2" w:rsidP="00327CF2">
      <w:pPr>
        <w:spacing w:line="240" w:lineRule="auto"/>
        <w:rPr>
          <w:rFonts w:ascii="Garamond" w:hAnsi="Garamond" w:cs="Arial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>Levering skal foretages i overensstemmelse med [</w:t>
      </w:r>
      <w:r w:rsidR="005551FA" w:rsidRPr="00B4069C">
        <w:rPr>
          <w:rFonts w:ascii="Garamond" w:hAnsi="Garamond" w:cs="Arial"/>
          <w:sz w:val="24"/>
          <w:szCs w:val="24"/>
          <w:highlight w:val="yellow"/>
        </w:rPr>
        <w:t>angiv</w:t>
      </w:r>
      <w:r w:rsidRPr="00B4069C">
        <w:rPr>
          <w:rFonts w:ascii="Garamond" w:hAnsi="Garamond" w:cs="Arial"/>
          <w:sz w:val="24"/>
          <w:szCs w:val="24"/>
          <w:highlight w:val="yellow"/>
        </w:rPr>
        <w:t xml:space="preserve"> henvisning til </w:t>
      </w:r>
      <w:r w:rsidR="00B47635" w:rsidRPr="00B4069C">
        <w:rPr>
          <w:rFonts w:ascii="Garamond" w:hAnsi="Garamond" w:cs="Arial"/>
          <w:sz w:val="24"/>
          <w:szCs w:val="24"/>
          <w:highlight w:val="yellow"/>
        </w:rPr>
        <w:t xml:space="preserve">leveringsfrister i </w:t>
      </w:r>
      <w:r w:rsidR="00F3563E">
        <w:rPr>
          <w:rFonts w:ascii="Garamond" w:hAnsi="Garamond" w:cs="Arial"/>
          <w:sz w:val="24"/>
          <w:szCs w:val="24"/>
          <w:highlight w:val="yellow"/>
        </w:rPr>
        <w:t>rammeaftalen/miniudbudsbetingelser</w:t>
      </w:r>
      <w:r w:rsidRPr="00B4069C">
        <w:rPr>
          <w:rFonts w:ascii="Garamond" w:hAnsi="Garamond" w:cs="Arial"/>
          <w:sz w:val="24"/>
          <w:szCs w:val="24"/>
          <w:highlight w:val="yellow"/>
        </w:rPr>
        <w:t>/</w:t>
      </w:r>
      <w:r w:rsidR="00D42C12" w:rsidRPr="00B4069C">
        <w:rPr>
          <w:rFonts w:ascii="Garamond" w:hAnsi="Garamond" w:cs="Arial"/>
          <w:sz w:val="24"/>
          <w:szCs w:val="24"/>
          <w:highlight w:val="yellow"/>
        </w:rPr>
        <w:t>leverandørens tilbud</w:t>
      </w:r>
      <w:r w:rsidRPr="00B4069C">
        <w:rPr>
          <w:rFonts w:ascii="Garamond" w:hAnsi="Garamond" w:cs="Arial"/>
          <w:sz w:val="24"/>
          <w:szCs w:val="24"/>
          <w:highlight w:val="yellow"/>
        </w:rPr>
        <w:t xml:space="preserve"> eller andet</w:t>
      </w:r>
      <w:r w:rsidRPr="00B4069C">
        <w:rPr>
          <w:rFonts w:ascii="Garamond" w:hAnsi="Garamond" w:cs="Arial"/>
          <w:sz w:val="24"/>
          <w:szCs w:val="24"/>
        </w:rPr>
        <w:t>]</w:t>
      </w:r>
      <w:bookmarkStart w:id="21" w:name="_Toc457983814"/>
      <w:bookmarkStart w:id="22" w:name="_Toc435542512"/>
      <w:r w:rsidRPr="00B4069C">
        <w:rPr>
          <w:rFonts w:ascii="Garamond" w:hAnsi="Garamond" w:cs="Arial"/>
          <w:sz w:val="24"/>
          <w:szCs w:val="24"/>
        </w:rPr>
        <w:t>.</w:t>
      </w:r>
      <w:bookmarkEnd w:id="21"/>
      <w:bookmarkEnd w:id="22"/>
    </w:p>
    <w:p w14:paraId="4DA5C2B1" w14:textId="77777777" w:rsidR="00F3563E" w:rsidRDefault="00F3563E" w:rsidP="00327CF2">
      <w:pPr>
        <w:spacing w:line="240" w:lineRule="auto"/>
        <w:rPr>
          <w:rFonts w:ascii="Garamond" w:hAnsi="Garamond" w:cs="Arial"/>
          <w:sz w:val="24"/>
          <w:szCs w:val="24"/>
        </w:rPr>
      </w:pPr>
    </w:p>
    <w:p w14:paraId="55FA6C7F" w14:textId="6CE65938" w:rsidR="00327CF2" w:rsidRPr="00B4069C" w:rsidRDefault="00B4069C" w:rsidP="00327CF2">
      <w:pPr>
        <w:pStyle w:val="Overskrift1"/>
        <w:rPr>
          <w:rFonts w:ascii="Garamond" w:hAnsi="Garamond"/>
          <w:sz w:val="26"/>
          <w:szCs w:val="26"/>
        </w:rPr>
      </w:pPr>
      <w:bookmarkStart w:id="23" w:name="_Toc457983804"/>
      <w:bookmarkStart w:id="24" w:name="_Toc435542502"/>
      <w:bookmarkStart w:id="25" w:name="_Toc4701152"/>
      <w:r w:rsidRPr="00B4069C">
        <w:rPr>
          <w:rFonts w:ascii="Garamond" w:hAnsi="Garamond"/>
          <w:sz w:val="26"/>
          <w:szCs w:val="26"/>
        </w:rPr>
        <w:lastRenderedPageBreak/>
        <w:t>PRIS</w:t>
      </w:r>
      <w:bookmarkEnd w:id="23"/>
      <w:bookmarkEnd w:id="24"/>
      <w:bookmarkEnd w:id="25"/>
    </w:p>
    <w:p w14:paraId="293FC938" w14:textId="67D716A5" w:rsidR="00327CF2" w:rsidRPr="00B4069C" w:rsidRDefault="00F3563E" w:rsidP="00327CF2">
      <w:pPr>
        <w:spacing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Prisen/priserne for den/de leverance(r)</w:t>
      </w:r>
      <w:r w:rsidR="00327CF2" w:rsidRPr="00B4069C">
        <w:rPr>
          <w:rFonts w:ascii="Garamond" w:hAnsi="Garamond"/>
          <w:sz w:val="24"/>
          <w:szCs w:val="24"/>
        </w:rPr>
        <w:t xml:space="preserve">, der er omfattet af </w:t>
      </w:r>
      <w:r>
        <w:rPr>
          <w:rFonts w:ascii="Garamond" w:hAnsi="Garamond"/>
          <w:sz w:val="24"/>
          <w:szCs w:val="24"/>
        </w:rPr>
        <w:t>denne aftale</w:t>
      </w:r>
      <w:r w:rsidR="00327CF2" w:rsidRPr="00B4069C">
        <w:rPr>
          <w:rFonts w:ascii="Garamond" w:hAnsi="Garamond"/>
          <w:sz w:val="24"/>
          <w:szCs w:val="24"/>
        </w:rPr>
        <w:t>, fremgår af bilag</w:t>
      </w:r>
      <w:r w:rsidR="005A12E0">
        <w:rPr>
          <w:rFonts w:ascii="Garamond" w:hAnsi="Garamond"/>
          <w:sz w:val="24"/>
          <w:szCs w:val="24"/>
        </w:rPr>
        <w:t xml:space="preserve"> 3</w:t>
      </w:r>
      <w:r w:rsidR="00327CF2" w:rsidRPr="00B4069C">
        <w:rPr>
          <w:rFonts w:ascii="Garamond" w:hAnsi="Garamond"/>
          <w:sz w:val="24"/>
          <w:szCs w:val="24"/>
        </w:rPr>
        <w:t xml:space="preserve">. </w:t>
      </w:r>
    </w:p>
    <w:p w14:paraId="1125E405" w14:textId="4C78604D" w:rsidR="004A104C" w:rsidRPr="00B4069C" w:rsidRDefault="00F3563E" w:rsidP="00CB6276">
      <w:pPr>
        <w:spacing w:line="240" w:lineRule="auto"/>
        <w:rPr>
          <w:rFonts w:ascii="Garamond" w:hAnsi="Garamond" w:cs="Arial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Fakturering sker i henhold til rammeaftalens bestemmelser. </w:t>
      </w:r>
      <w:bookmarkEnd w:id="16"/>
    </w:p>
    <w:p w14:paraId="650B030C" w14:textId="77777777" w:rsidR="00A24D51" w:rsidRPr="00B4069C" w:rsidRDefault="00A24D51" w:rsidP="00A24D51">
      <w:pPr>
        <w:rPr>
          <w:rFonts w:ascii="Garamond" w:hAnsi="Garamond" w:cs="Arial"/>
          <w:b/>
          <w:sz w:val="24"/>
          <w:szCs w:val="24"/>
        </w:rPr>
      </w:pPr>
    </w:p>
    <w:p w14:paraId="7280DED7" w14:textId="14DB68EB" w:rsidR="00A24D51" w:rsidRPr="004A104C" w:rsidRDefault="00A24D51" w:rsidP="00A24D51">
      <w:pPr>
        <w:pStyle w:val="Overskrift1"/>
        <w:rPr>
          <w:rFonts w:ascii="Garamond" w:hAnsi="Garamond"/>
          <w:sz w:val="26"/>
          <w:szCs w:val="26"/>
        </w:rPr>
      </w:pPr>
      <w:bookmarkStart w:id="26" w:name="_Toc457983830"/>
      <w:bookmarkStart w:id="27" w:name="_Toc435542528"/>
      <w:bookmarkStart w:id="28" w:name="_Toc437866916"/>
      <w:bookmarkStart w:id="29" w:name="_Toc4701179"/>
      <w:r w:rsidRPr="004A104C">
        <w:rPr>
          <w:rFonts w:ascii="Garamond" w:hAnsi="Garamond"/>
          <w:sz w:val="26"/>
          <w:szCs w:val="26"/>
        </w:rPr>
        <w:t>U</w:t>
      </w:r>
      <w:r w:rsidR="004A104C" w:rsidRPr="004A104C">
        <w:rPr>
          <w:rFonts w:ascii="Garamond" w:hAnsi="Garamond"/>
          <w:sz w:val="26"/>
          <w:szCs w:val="26"/>
        </w:rPr>
        <w:t>NDERSKRIFTER</w:t>
      </w:r>
      <w:bookmarkEnd w:id="26"/>
      <w:bookmarkEnd w:id="27"/>
      <w:bookmarkEnd w:id="28"/>
      <w:bookmarkEnd w:id="29"/>
    </w:p>
    <w:p w14:paraId="54F1C522" w14:textId="77777777" w:rsidR="00A24D51" w:rsidRPr="00B4069C" w:rsidRDefault="00A24D51" w:rsidP="00A24D51">
      <w:pPr>
        <w:rPr>
          <w:rFonts w:ascii="Garamond" w:hAnsi="Garamond" w:cs="Arial"/>
          <w:b/>
          <w:sz w:val="24"/>
          <w:szCs w:val="24"/>
        </w:rPr>
      </w:pPr>
    </w:p>
    <w:p w14:paraId="5A2479E6" w14:textId="41AC0E0E" w:rsidR="00A24D51" w:rsidRPr="00B4069C" w:rsidRDefault="00A24D51" w:rsidP="00A24D51">
      <w:pPr>
        <w:rPr>
          <w:rFonts w:ascii="Garamond" w:hAnsi="Garamond" w:cs="Arial"/>
          <w:b/>
          <w:sz w:val="24"/>
          <w:szCs w:val="24"/>
        </w:rPr>
      </w:pPr>
      <w:r w:rsidRPr="00B4069C">
        <w:rPr>
          <w:rFonts w:ascii="Garamond" w:hAnsi="Garamond" w:cs="Arial"/>
          <w:b/>
          <w:sz w:val="24"/>
          <w:szCs w:val="24"/>
        </w:rPr>
        <w:t xml:space="preserve">For </w:t>
      </w:r>
      <w:r w:rsidR="00EB292B" w:rsidRPr="00B4069C">
        <w:rPr>
          <w:rFonts w:ascii="Garamond" w:hAnsi="Garamond" w:cs="Arial"/>
          <w:b/>
          <w:sz w:val="24"/>
          <w:szCs w:val="24"/>
        </w:rPr>
        <w:t>kunden</w:t>
      </w:r>
      <w:r w:rsidRPr="00B4069C">
        <w:rPr>
          <w:rFonts w:ascii="Garamond" w:hAnsi="Garamond" w:cs="Arial"/>
          <w:b/>
          <w:sz w:val="24"/>
          <w:szCs w:val="24"/>
        </w:rPr>
        <w:tab/>
      </w:r>
      <w:r w:rsidRPr="00B4069C">
        <w:rPr>
          <w:rFonts w:ascii="Garamond" w:hAnsi="Garamond" w:cs="Arial"/>
          <w:b/>
          <w:sz w:val="24"/>
          <w:szCs w:val="24"/>
        </w:rPr>
        <w:tab/>
      </w:r>
      <w:r w:rsidRPr="00B4069C">
        <w:rPr>
          <w:rFonts w:ascii="Garamond" w:hAnsi="Garamond" w:cs="Arial"/>
          <w:b/>
          <w:sz w:val="24"/>
          <w:szCs w:val="24"/>
        </w:rPr>
        <w:tab/>
      </w:r>
      <w:r w:rsidR="00F3563E">
        <w:rPr>
          <w:rFonts w:ascii="Garamond" w:hAnsi="Garamond" w:cs="Arial"/>
          <w:b/>
          <w:sz w:val="24"/>
          <w:szCs w:val="24"/>
        </w:rPr>
        <w:tab/>
      </w:r>
      <w:r w:rsidRPr="00B4069C">
        <w:rPr>
          <w:rFonts w:ascii="Garamond" w:hAnsi="Garamond" w:cs="Arial"/>
          <w:b/>
          <w:sz w:val="24"/>
          <w:szCs w:val="24"/>
        </w:rPr>
        <w:t>For leverandøren</w:t>
      </w:r>
    </w:p>
    <w:p w14:paraId="44655082" w14:textId="77777777" w:rsidR="00A24D51" w:rsidRPr="00B4069C" w:rsidRDefault="00A24D51" w:rsidP="00A24D51">
      <w:pPr>
        <w:rPr>
          <w:rFonts w:ascii="Garamond" w:hAnsi="Garamond" w:cs="Arial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>Dato</w:t>
      </w:r>
      <w:r w:rsidRPr="00B4069C">
        <w:rPr>
          <w:rFonts w:ascii="Garamond" w:hAnsi="Garamond" w:cs="Arial"/>
          <w:sz w:val="24"/>
          <w:szCs w:val="24"/>
        </w:rPr>
        <w:tab/>
      </w:r>
      <w:r w:rsidRPr="00B4069C">
        <w:rPr>
          <w:rFonts w:ascii="Garamond" w:hAnsi="Garamond" w:cs="Arial"/>
          <w:sz w:val="24"/>
          <w:szCs w:val="24"/>
        </w:rPr>
        <w:tab/>
      </w:r>
      <w:r w:rsidRPr="00B4069C">
        <w:rPr>
          <w:rFonts w:ascii="Garamond" w:hAnsi="Garamond" w:cs="Arial"/>
          <w:sz w:val="24"/>
          <w:szCs w:val="24"/>
        </w:rPr>
        <w:tab/>
      </w:r>
      <w:r w:rsidRPr="00B4069C">
        <w:rPr>
          <w:rFonts w:ascii="Garamond" w:hAnsi="Garamond" w:cs="Arial"/>
          <w:sz w:val="24"/>
          <w:szCs w:val="24"/>
        </w:rPr>
        <w:tab/>
      </w:r>
      <w:proofErr w:type="spellStart"/>
      <w:r w:rsidRPr="00B4069C">
        <w:rPr>
          <w:rFonts w:ascii="Garamond" w:hAnsi="Garamond" w:cs="Arial"/>
          <w:sz w:val="24"/>
          <w:szCs w:val="24"/>
        </w:rPr>
        <w:t>Dato</w:t>
      </w:r>
      <w:proofErr w:type="spellEnd"/>
    </w:p>
    <w:p w14:paraId="7DCE70E7" w14:textId="77777777" w:rsidR="00A24D51" w:rsidRPr="00B4069C" w:rsidRDefault="00A24D51" w:rsidP="00A24D51">
      <w:pPr>
        <w:rPr>
          <w:rFonts w:ascii="Garamond" w:hAnsi="Garamond" w:cs="Arial"/>
          <w:b/>
          <w:sz w:val="24"/>
          <w:szCs w:val="24"/>
        </w:rPr>
      </w:pPr>
    </w:p>
    <w:p w14:paraId="73CE3A69" w14:textId="77777777" w:rsidR="00A24D51" w:rsidRPr="00B4069C" w:rsidRDefault="00A24D51" w:rsidP="00A24D51">
      <w:pPr>
        <w:rPr>
          <w:rFonts w:ascii="Garamond" w:hAnsi="Garamond" w:cs="Arial"/>
          <w:b/>
          <w:sz w:val="24"/>
          <w:szCs w:val="24"/>
        </w:rPr>
      </w:pPr>
    </w:p>
    <w:p w14:paraId="49A3CEF2" w14:textId="77777777" w:rsidR="00A24D51" w:rsidRPr="00B4069C" w:rsidRDefault="00A24D51" w:rsidP="00A24D51">
      <w:pPr>
        <w:rPr>
          <w:rFonts w:ascii="Garamond" w:hAnsi="Garamond" w:cs="Arial"/>
          <w:b/>
          <w:sz w:val="24"/>
          <w:szCs w:val="24"/>
        </w:rPr>
      </w:pPr>
      <w:r w:rsidRPr="00B4069C">
        <w:rPr>
          <w:rFonts w:ascii="Garamond" w:hAnsi="Garamond" w:cs="Arial"/>
          <w:b/>
          <w:sz w:val="24"/>
          <w:szCs w:val="24"/>
        </w:rPr>
        <w:t xml:space="preserve">__________________________________   </w:t>
      </w:r>
      <w:r w:rsidRPr="00B4069C">
        <w:rPr>
          <w:rFonts w:ascii="Garamond" w:hAnsi="Garamond" w:cs="Arial"/>
          <w:b/>
          <w:sz w:val="24"/>
          <w:szCs w:val="24"/>
        </w:rPr>
        <w:tab/>
        <w:t>__________________________________</w:t>
      </w:r>
    </w:p>
    <w:p w14:paraId="2C46FD0C" w14:textId="77777777" w:rsidR="00A24D51" w:rsidRPr="00B4069C" w:rsidRDefault="00A24D51" w:rsidP="00A24D51">
      <w:pPr>
        <w:rPr>
          <w:rFonts w:ascii="Garamond" w:hAnsi="Garamond" w:cs="Arial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>Underskrift</w:t>
      </w:r>
      <w:r w:rsidRPr="00B4069C">
        <w:rPr>
          <w:rFonts w:ascii="Garamond" w:hAnsi="Garamond" w:cs="Arial"/>
          <w:sz w:val="24"/>
          <w:szCs w:val="24"/>
        </w:rPr>
        <w:tab/>
      </w:r>
      <w:r w:rsidRPr="00B4069C">
        <w:rPr>
          <w:rFonts w:ascii="Garamond" w:hAnsi="Garamond" w:cs="Arial"/>
          <w:sz w:val="24"/>
          <w:szCs w:val="24"/>
        </w:rPr>
        <w:tab/>
      </w:r>
      <w:r w:rsidRPr="00B4069C">
        <w:rPr>
          <w:rFonts w:ascii="Garamond" w:hAnsi="Garamond" w:cs="Arial"/>
          <w:sz w:val="24"/>
          <w:szCs w:val="24"/>
        </w:rPr>
        <w:tab/>
        <w:t xml:space="preserve">           </w:t>
      </w:r>
      <w:r w:rsidRPr="00B4069C">
        <w:rPr>
          <w:rFonts w:ascii="Garamond" w:hAnsi="Garamond" w:cs="Arial"/>
          <w:sz w:val="24"/>
          <w:szCs w:val="24"/>
        </w:rPr>
        <w:tab/>
      </w:r>
      <w:proofErr w:type="spellStart"/>
      <w:r w:rsidRPr="00B4069C">
        <w:rPr>
          <w:rFonts w:ascii="Garamond" w:hAnsi="Garamond" w:cs="Arial"/>
          <w:sz w:val="24"/>
          <w:szCs w:val="24"/>
        </w:rPr>
        <w:t>Underskrift</w:t>
      </w:r>
      <w:proofErr w:type="spellEnd"/>
    </w:p>
    <w:p w14:paraId="3A6674C0" w14:textId="77777777" w:rsidR="00A24D51" w:rsidRPr="00B4069C" w:rsidRDefault="00A24D51" w:rsidP="00A24D51">
      <w:pPr>
        <w:rPr>
          <w:rFonts w:ascii="Garamond" w:hAnsi="Garamond" w:cs="Arial"/>
          <w:sz w:val="24"/>
          <w:szCs w:val="24"/>
        </w:rPr>
      </w:pPr>
    </w:p>
    <w:p w14:paraId="0799B6DB" w14:textId="77777777" w:rsidR="00A24D51" w:rsidRPr="00B4069C" w:rsidRDefault="00A24D51" w:rsidP="00A24D51">
      <w:pPr>
        <w:rPr>
          <w:rFonts w:ascii="Garamond" w:hAnsi="Garamond" w:cs="Arial"/>
          <w:b/>
          <w:sz w:val="24"/>
          <w:szCs w:val="24"/>
        </w:rPr>
      </w:pPr>
      <w:r w:rsidRPr="00B4069C">
        <w:rPr>
          <w:rFonts w:ascii="Garamond" w:hAnsi="Garamond" w:cs="Arial"/>
          <w:b/>
          <w:sz w:val="24"/>
          <w:szCs w:val="24"/>
        </w:rPr>
        <w:t>__________________________________</w:t>
      </w:r>
      <w:r w:rsidRPr="00B4069C">
        <w:rPr>
          <w:rFonts w:ascii="Garamond" w:hAnsi="Garamond" w:cs="Arial"/>
          <w:b/>
          <w:sz w:val="24"/>
          <w:szCs w:val="24"/>
        </w:rPr>
        <w:tab/>
        <w:t>__________________________________</w:t>
      </w:r>
    </w:p>
    <w:p w14:paraId="2F089F84" w14:textId="77777777" w:rsidR="00A24D51" w:rsidRPr="00B4069C" w:rsidRDefault="00A24D51" w:rsidP="00A24D51">
      <w:pPr>
        <w:rPr>
          <w:rFonts w:ascii="Garamond" w:hAnsi="Garamond" w:cs="Arial"/>
          <w:sz w:val="24"/>
          <w:szCs w:val="24"/>
        </w:rPr>
      </w:pPr>
      <w:r w:rsidRPr="00B4069C">
        <w:rPr>
          <w:rFonts w:ascii="Garamond" w:hAnsi="Garamond" w:cs="Arial"/>
          <w:sz w:val="24"/>
          <w:szCs w:val="24"/>
        </w:rPr>
        <w:t>Titel og navn på underskriver</w:t>
      </w:r>
      <w:r w:rsidRPr="00B4069C">
        <w:rPr>
          <w:rFonts w:ascii="Garamond" w:hAnsi="Garamond" w:cs="Arial"/>
          <w:sz w:val="24"/>
          <w:szCs w:val="24"/>
        </w:rPr>
        <w:tab/>
      </w:r>
      <w:r w:rsidRPr="00B4069C">
        <w:rPr>
          <w:rFonts w:ascii="Garamond" w:hAnsi="Garamond" w:cs="Arial"/>
          <w:sz w:val="24"/>
          <w:szCs w:val="24"/>
        </w:rPr>
        <w:tab/>
        <w:t>Titel og navn på underskriver</w:t>
      </w:r>
    </w:p>
    <w:p w14:paraId="78DC4804" w14:textId="77777777" w:rsidR="00164C03" w:rsidRPr="00B4069C" w:rsidRDefault="00164C03">
      <w:pPr>
        <w:rPr>
          <w:rFonts w:ascii="Garamond" w:hAnsi="Garamond"/>
          <w:sz w:val="24"/>
          <w:szCs w:val="24"/>
        </w:rPr>
      </w:pPr>
    </w:p>
    <w:sectPr w:rsidR="00164C03" w:rsidRPr="00B4069C"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0736944" w16cid:durableId="204734C5"/>
  <w16cid:commentId w16cid:paraId="70AD57AE" w16cid:durableId="20473502"/>
  <w16cid:commentId w16cid:paraId="2C3719FB" w16cid:durableId="204736E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ACE390" w14:textId="77777777" w:rsidR="00A16BF7" w:rsidRDefault="00A16BF7" w:rsidP="00CD4B4A">
      <w:pPr>
        <w:spacing w:after="0" w:line="240" w:lineRule="auto"/>
      </w:pPr>
      <w:r>
        <w:separator/>
      </w:r>
    </w:p>
  </w:endnote>
  <w:endnote w:type="continuationSeparator" w:id="0">
    <w:p w14:paraId="0FFF4BBA" w14:textId="77777777" w:rsidR="00A16BF7" w:rsidRDefault="00A16BF7" w:rsidP="00CD4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3149293"/>
      <w:docPartObj>
        <w:docPartGallery w:val="Page Numbers (Bottom of Page)"/>
        <w:docPartUnique/>
      </w:docPartObj>
    </w:sdtPr>
    <w:sdtEndPr/>
    <w:sdtContent>
      <w:p w14:paraId="42552E7A" w14:textId="1E41F7F3" w:rsidR="00B4069C" w:rsidRDefault="00B4069C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136C">
          <w:rPr>
            <w:noProof/>
          </w:rPr>
          <w:t>2</w:t>
        </w:r>
        <w:r>
          <w:fldChar w:fldCharType="end"/>
        </w:r>
      </w:p>
    </w:sdtContent>
  </w:sdt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B4069C" w:rsidRPr="0084203F" w14:paraId="30078260" w14:textId="77777777" w:rsidTr="00FC3C72">
      <w:trPr>
        <w:trHeight w:val="284"/>
      </w:trPr>
      <w:tc>
        <w:tcPr>
          <w:tcW w:w="8505" w:type="dxa"/>
          <w:vAlign w:val="bottom"/>
          <w:hideMark/>
        </w:tcPr>
        <w:p w14:paraId="4D5E26E8" w14:textId="44B2445C" w:rsidR="00B4069C" w:rsidRPr="0084203F" w:rsidRDefault="003852D7" w:rsidP="003852D7">
          <w:pPr>
            <w:pStyle w:val="Template-Adresse"/>
            <w:jc w:val="left"/>
            <w:rPr>
              <w:color w:val="502534"/>
            </w:rPr>
          </w:pPr>
          <w:r>
            <w:drawing>
              <wp:anchor distT="0" distB="0" distL="114300" distR="114300" simplePos="0" relativeHeight="251659264" behindDoc="1" locked="0" layoutInCell="1" allowOverlap="1" wp14:anchorId="3C4D2DBE" wp14:editId="73FBC484">
                <wp:simplePos x="0" y="0"/>
                <wp:positionH relativeFrom="column">
                  <wp:posOffset>4201160</wp:posOffset>
                </wp:positionH>
                <wp:positionV relativeFrom="paragraph">
                  <wp:posOffset>-227330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4069C" w:rsidRPr="0084203F">
            <w:rPr>
              <w:color w:val="502534"/>
            </w:rPr>
            <w:t xml:space="preserve">Dette dokument </w:t>
          </w:r>
          <w:r>
            <w:rPr>
              <w:color w:val="502534"/>
            </w:rPr>
            <w:t>er udarbejdet med</w:t>
          </w:r>
          <w:r w:rsidR="00B4069C">
            <w:rPr>
              <w:color w:val="502534"/>
            </w:rPr>
            <w:t xml:space="preserve"> udgangspunkt i skabelonen fra Rådgivningsenheden - Statens indkøb</w:t>
          </w:r>
        </w:p>
      </w:tc>
    </w:tr>
  </w:tbl>
  <w:p w14:paraId="2B216C86" w14:textId="77777777" w:rsidR="00B4069C" w:rsidRDefault="00B4069C" w:rsidP="00B4069C">
    <w:pPr>
      <w:pStyle w:val="Sidefod"/>
    </w:pPr>
  </w:p>
  <w:p w14:paraId="14C21A8E" w14:textId="77777777" w:rsidR="00B4069C" w:rsidRDefault="00B4069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C3AB32" w14:textId="77777777" w:rsidR="00A16BF7" w:rsidRDefault="00A16BF7" w:rsidP="00CD4B4A">
      <w:pPr>
        <w:spacing w:after="0" w:line="240" w:lineRule="auto"/>
      </w:pPr>
      <w:r>
        <w:separator/>
      </w:r>
    </w:p>
  </w:footnote>
  <w:footnote w:type="continuationSeparator" w:id="0">
    <w:p w14:paraId="3852FF31" w14:textId="77777777" w:rsidR="00A16BF7" w:rsidRDefault="00A16BF7" w:rsidP="00CD4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E6AE3"/>
    <w:multiLevelType w:val="hybridMultilevel"/>
    <w:tmpl w:val="94506D3C"/>
    <w:lvl w:ilvl="0" w:tplc="0ECC07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D5BCD"/>
    <w:multiLevelType w:val="hybridMultilevel"/>
    <w:tmpl w:val="0CEC23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54DA4"/>
    <w:multiLevelType w:val="hybridMultilevel"/>
    <w:tmpl w:val="966AF3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46C0A"/>
    <w:multiLevelType w:val="hybridMultilevel"/>
    <w:tmpl w:val="4EF43E2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C15F0"/>
    <w:multiLevelType w:val="hybridMultilevel"/>
    <w:tmpl w:val="907EBAB0"/>
    <w:lvl w:ilvl="0" w:tplc="0406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 w15:restartNumberingAfterBreak="0">
    <w:nsid w:val="2BF1075F"/>
    <w:multiLevelType w:val="hybridMultilevel"/>
    <w:tmpl w:val="0F7A1748"/>
    <w:lvl w:ilvl="0" w:tplc="040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2F6B5EA9"/>
    <w:multiLevelType w:val="multilevel"/>
    <w:tmpl w:val="77080A38"/>
    <w:styleLink w:val="BulletList"/>
    <w:lvl w:ilvl="0">
      <w:start w:val="1"/>
      <w:numFmt w:val="bullet"/>
      <w:pStyle w:val="BBBulletatMargin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pStyle w:val="BBBullet1"/>
      <w:lvlText w:val=""/>
      <w:lvlJc w:val="left"/>
      <w:pPr>
        <w:tabs>
          <w:tab w:val="num" w:pos="1622"/>
        </w:tabs>
        <w:ind w:left="1622" w:hanging="902"/>
      </w:pPr>
      <w:rPr>
        <w:rFonts w:ascii="Symbol" w:hAnsi="Symbol" w:hint="default"/>
      </w:rPr>
    </w:lvl>
    <w:lvl w:ilvl="2">
      <w:start w:val="1"/>
      <w:numFmt w:val="bullet"/>
      <w:pStyle w:val="BBBullet2"/>
      <w:lvlText w:val=""/>
      <w:lvlJc w:val="left"/>
      <w:pPr>
        <w:tabs>
          <w:tab w:val="num" w:pos="1622"/>
        </w:tabs>
        <w:ind w:left="1622" w:hanging="902"/>
      </w:pPr>
      <w:rPr>
        <w:rFonts w:ascii="Symbol" w:hAnsi="Symbol" w:hint="default"/>
      </w:rPr>
    </w:lvl>
    <w:lvl w:ilvl="3">
      <w:start w:val="1"/>
      <w:numFmt w:val="bullet"/>
      <w:pStyle w:val="BBBullet3"/>
      <w:lvlText w:val=""/>
      <w:lvlJc w:val="left"/>
      <w:pPr>
        <w:tabs>
          <w:tab w:val="num" w:pos="2699"/>
        </w:tabs>
        <w:ind w:left="2699" w:hanging="1077"/>
      </w:pPr>
      <w:rPr>
        <w:rFonts w:ascii="Symbol" w:hAnsi="Symbol" w:hint="default"/>
      </w:rPr>
    </w:lvl>
    <w:lvl w:ilvl="4">
      <w:start w:val="1"/>
      <w:numFmt w:val="bullet"/>
      <w:pStyle w:val="BBBullet4"/>
      <w:lvlText w:val=""/>
      <w:lvlJc w:val="left"/>
      <w:pPr>
        <w:tabs>
          <w:tab w:val="num" w:pos="3238"/>
        </w:tabs>
        <w:ind w:left="3238" w:hanging="539"/>
      </w:pPr>
      <w:rPr>
        <w:rFonts w:ascii="Symbol" w:hAnsi="Symbol" w:hint="default"/>
      </w:rPr>
    </w:lvl>
    <w:lvl w:ilvl="5">
      <w:start w:val="1"/>
      <w:numFmt w:val="bullet"/>
      <w:pStyle w:val="BBBullet5"/>
      <w:lvlText w:val=""/>
      <w:lvlJc w:val="left"/>
      <w:pPr>
        <w:tabs>
          <w:tab w:val="num" w:pos="3238"/>
        </w:tabs>
        <w:ind w:left="3238" w:hanging="539"/>
      </w:pPr>
      <w:rPr>
        <w:rFonts w:ascii="Symbol" w:hAnsi="Symbol" w:hint="default"/>
      </w:rPr>
    </w:lvl>
    <w:lvl w:ilvl="6">
      <w:start w:val="1"/>
      <w:numFmt w:val="bullet"/>
      <w:pStyle w:val="BBBullet6"/>
      <w:lvlText w:val=""/>
      <w:lvlJc w:val="left"/>
      <w:pPr>
        <w:tabs>
          <w:tab w:val="num" w:pos="3912"/>
        </w:tabs>
        <w:ind w:left="3912" w:hanging="674"/>
      </w:pPr>
      <w:rPr>
        <w:rFonts w:ascii="Symbol" w:hAnsi="Symbol" w:hint="default"/>
      </w:rPr>
    </w:lvl>
    <w:lvl w:ilvl="7">
      <w:start w:val="1"/>
      <w:numFmt w:val="bullet"/>
      <w:pStyle w:val="BBBullet7"/>
      <w:lvlText w:val=""/>
      <w:lvlJc w:val="left"/>
      <w:pPr>
        <w:tabs>
          <w:tab w:val="num" w:pos="4587"/>
        </w:tabs>
        <w:ind w:left="4587" w:hanging="675"/>
      </w:pPr>
      <w:rPr>
        <w:rFonts w:ascii="Symbol" w:hAnsi="Symbol" w:hint="default"/>
      </w:rPr>
    </w:lvl>
    <w:lvl w:ilvl="8">
      <w:start w:val="1"/>
      <w:numFmt w:val="bullet"/>
      <w:pStyle w:val="BBBullet8"/>
      <w:lvlText w:val=""/>
      <w:lvlJc w:val="left"/>
      <w:pPr>
        <w:tabs>
          <w:tab w:val="num" w:pos="5262"/>
        </w:tabs>
        <w:ind w:left="5262" w:hanging="675"/>
      </w:pPr>
      <w:rPr>
        <w:rFonts w:ascii="Symbol" w:hAnsi="Symbol" w:hint="default"/>
      </w:rPr>
    </w:lvl>
  </w:abstractNum>
  <w:abstractNum w:abstractNumId="7" w15:restartNumberingAfterBreak="0">
    <w:nsid w:val="345A0BF6"/>
    <w:multiLevelType w:val="hybridMultilevel"/>
    <w:tmpl w:val="523C2B7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7168D6"/>
    <w:multiLevelType w:val="multilevel"/>
    <w:tmpl w:val="156423C0"/>
    <w:lvl w:ilvl="0">
      <w:start w:val="1"/>
      <w:numFmt w:val="decimal"/>
      <w:pStyle w:val="Overskrift1"/>
      <w:lvlText w:val="%1"/>
      <w:lvlJc w:val="left"/>
      <w:pPr>
        <w:ind w:left="431" w:hanging="431"/>
      </w:pPr>
      <w:rPr>
        <w:rFonts w:ascii="Cambria" w:hAnsi="Cambria" w:hint="default"/>
        <w:b/>
        <w:i w:val="0"/>
        <w:color w:val="auto"/>
        <w:sz w:val="26"/>
        <w:szCs w:val="26"/>
      </w:rPr>
    </w:lvl>
    <w:lvl w:ilvl="1">
      <w:start w:val="1"/>
      <w:numFmt w:val="decimal"/>
      <w:pStyle w:val="Overskrift2"/>
      <w:lvlText w:val="%1.%2"/>
      <w:lvlJc w:val="left"/>
      <w:pPr>
        <w:ind w:left="431" w:hanging="431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431" w:hanging="431"/>
      </w:pPr>
    </w:lvl>
    <w:lvl w:ilvl="3">
      <w:start w:val="1"/>
      <w:numFmt w:val="decimal"/>
      <w:pStyle w:val="Overskrift4"/>
      <w:lvlText w:val="%1.%2.%3.%4"/>
      <w:lvlJc w:val="left"/>
      <w:pPr>
        <w:ind w:left="431" w:hanging="431"/>
      </w:pPr>
    </w:lvl>
    <w:lvl w:ilvl="4">
      <w:start w:val="1"/>
      <w:numFmt w:val="decimal"/>
      <w:pStyle w:val="Overskrift5"/>
      <w:lvlText w:val="%1.%2.%3.%4.%5"/>
      <w:lvlJc w:val="left"/>
      <w:pPr>
        <w:ind w:left="431" w:hanging="431"/>
      </w:pPr>
    </w:lvl>
    <w:lvl w:ilvl="5">
      <w:start w:val="1"/>
      <w:numFmt w:val="decimal"/>
      <w:pStyle w:val="Overskrift6"/>
      <w:lvlText w:val="%1.%2.%3.%4.%5.%6"/>
      <w:lvlJc w:val="left"/>
      <w:pPr>
        <w:ind w:left="431" w:hanging="431"/>
      </w:pPr>
    </w:lvl>
    <w:lvl w:ilvl="6">
      <w:start w:val="1"/>
      <w:numFmt w:val="decimal"/>
      <w:pStyle w:val="Overskrift7"/>
      <w:lvlText w:val="%1.%2.%3.%4.%5.%6.%7"/>
      <w:lvlJc w:val="left"/>
      <w:pPr>
        <w:ind w:left="431" w:hanging="431"/>
      </w:pPr>
    </w:lvl>
    <w:lvl w:ilvl="7">
      <w:start w:val="1"/>
      <w:numFmt w:val="decimal"/>
      <w:pStyle w:val="Overskrift8"/>
      <w:lvlText w:val="%1.%2.%3.%4.%5.%6.%7.%8"/>
      <w:lvlJc w:val="left"/>
      <w:pPr>
        <w:ind w:left="431" w:hanging="431"/>
      </w:pPr>
    </w:lvl>
    <w:lvl w:ilvl="8">
      <w:start w:val="1"/>
      <w:numFmt w:val="decimal"/>
      <w:pStyle w:val="Overskrift9"/>
      <w:lvlText w:val="%1.%2.%3.%4.%5.%6.%7.%8.%9"/>
      <w:lvlJc w:val="left"/>
      <w:pPr>
        <w:ind w:left="431" w:hanging="431"/>
      </w:pPr>
    </w:lvl>
  </w:abstractNum>
  <w:abstractNum w:abstractNumId="10" w15:restartNumberingAfterBreak="0">
    <w:nsid w:val="36476DC8"/>
    <w:multiLevelType w:val="hybridMultilevel"/>
    <w:tmpl w:val="A930083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C2C365B"/>
    <w:multiLevelType w:val="multilevel"/>
    <w:tmpl w:val="2D08F10E"/>
    <w:styleLink w:val="NumberingMain"/>
    <w:lvl w:ilvl="0">
      <w:start w:val="1"/>
      <w:numFmt w:val="decimal"/>
      <w:pStyle w:val="BBHeading1"/>
      <w:lvlText w:val="%1."/>
      <w:lvlJc w:val="left"/>
      <w:pPr>
        <w:ind w:left="720" w:hanging="720"/>
      </w:pPr>
    </w:lvl>
    <w:lvl w:ilvl="1">
      <w:start w:val="1"/>
      <w:numFmt w:val="decimal"/>
      <w:pStyle w:val="BBClause2"/>
      <w:lvlText w:val="%1.%2"/>
      <w:lvlJc w:val="left"/>
      <w:pPr>
        <w:ind w:left="720" w:hanging="720"/>
      </w:pPr>
    </w:lvl>
    <w:lvl w:ilvl="2">
      <w:start w:val="1"/>
      <w:numFmt w:val="decimal"/>
      <w:pStyle w:val="BBClause3"/>
      <w:lvlText w:val="%1.%2.%3"/>
      <w:lvlJc w:val="left"/>
      <w:pPr>
        <w:tabs>
          <w:tab w:val="num" w:pos="1622"/>
        </w:tabs>
        <w:ind w:left="1622" w:hanging="902"/>
      </w:pPr>
    </w:lvl>
    <w:lvl w:ilvl="3">
      <w:start w:val="1"/>
      <w:numFmt w:val="decimal"/>
      <w:pStyle w:val="BBClause4"/>
      <w:lvlText w:val="%1.%2.%3.%4"/>
      <w:lvlJc w:val="left"/>
      <w:pPr>
        <w:tabs>
          <w:tab w:val="num" w:pos="2699"/>
        </w:tabs>
        <w:ind w:left="2699" w:hanging="1077"/>
      </w:pPr>
    </w:lvl>
    <w:lvl w:ilvl="4">
      <w:start w:val="1"/>
      <w:numFmt w:val="lowerLetter"/>
      <w:pStyle w:val="BBClause5"/>
      <w:lvlText w:val="(%5)"/>
      <w:lvlJc w:val="left"/>
      <w:pPr>
        <w:tabs>
          <w:tab w:val="num" w:pos="2699"/>
        </w:tabs>
        <w:ind w:left="2699" w:hanging="1077"/>
      </w:pPr>
    </w:lvl>
    <w:lvl w:ilvl="5">
      <w:start w:val="1"/>
      <w:numFmt w:val="lowerRoman"/>
      <w:pStyle w:val="BBClause6"/>
      <w:lvlText w:val="(%6)"/>
      <w:lvlJc w:val="left"/>
      <w:pPr>
        <w:tabs>
          <w:tab w:val="num" w:pos="3238"/>
        </w:tabs>
        <w:ind w:left="3238" w:hanging="539"/>
      </w:pPr>
    </w:lvl>
    <w:lvl w:ilvl="6">
      <w:start w:val="1"/>
      <w:numFmt w:val="upperLetter"/>
      <w:pStyle w:val="BBClause7"/>
      <w:lvlText w:val="(%7)"/>
      <w:lvlJc w:val="left"/>
      <w:pPr>
        <w:tabs>
          <w:tab w:val="num" w:pos="3912"/>
        </w:tabs>
        <w:ind w:left="3912" w:hanging="674"/>
      </w:pPr>
    </w:lvl>
    <w:lvl w:ilvl="7">
      <w:start w:val="1"/>
      <w:numFmt w:val="upperRoman"/>
      <w:pStyle w:val="BBClause8"/>
      <w:lvlText w:val="(%8)"/>
      <w:lvlJc w:val="left"/>
      <w:pPr>
        <w:tabs>
          <w:tab w:val="num" w:pos="4587"/>
        </w:tabs>
        <w:ind w:left="4587" w:hanging="675"/>
      </w:pPr>
    </w:lvl>
    <w:lvl w:ilvl="8">
      <w:start w:val="1"/>
      <w:numFmt w:val="lowerRoman"/>
      <w:pStyle w:val="BBClause9"/>
      <w:lvlText w:val="%9."/>
      <w:lvlJc w:val="left"/>
      <w:pPr>
        <w:tabs>
          <w:tab w:val="num" w:pos="5262"/>
        </w:tabs>
        <w:ind w:left="5262" w:hanging="675"/>
      </w:pPr>
    </w:lvl>
  </w:abstractNum>
  <w:abstractNum w:abstractNumId="12" w15:restartNumberingAfterBreak="0">
    <w:nsid w:val="42880F51"/>
    <w:multiLevelType w:val="hybridMultilevel"/>
    <w:tmpl w:val="7F381332"/>
    <w:lvl w:ilvl="0" w:tplc="04060017">
      <w:start w:val="1"/>
      <w:numFmt w:val="lowerLetter"/>
      <w:lvlText w:val="%1)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7CB7C4F"/>
    <w:multiLevelType w:val="hybridMultilevel"/>
    <w:tmpl w:val="922E788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3389B"/>
    <w:multiLevelType w:val="hybridMultilevel"/>
    <w:tmpl w:val="BC5EE8B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D0365C"/>
    <w:multiLevelType w:val="hybridMultilevel"/>
    <w:tmpl w:val="4EF0A13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6B11FD"/>
    <w:multiLevelType w:val="hybridMultilevel"/>
    <w:tmpl w:val="4A8AFF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5F7E7A"/>
    <w:multiLevelType w:val="hybridMultilevel"/>
    <w:tmpl w:val="F23EB5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0353A6"/>
    <w:multiLevelType w:val="multilevel"/>
    <w:tmpl w:val="B074D3BE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sz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EA14610"/>
    <w:multiLevelType w:val="hybridMultilevel"/>
    <w:tmpl w:val="1AAEDE5A"/>
    <w:lvl w:ilvl="0" w:tplc="76D68270">
      <w:start w:val="1"/>
      <w:numFmt w:val="decimal"/>
      <w:lvlText w:val="%1."/>
      <w:lvlJc w:val="left"/>
      <w:pPr>
        <w:ind w:left="1665" w:hanging="360"/>
      </w:pPr>
      <w:rPr>
        <w:rFonts w:hint="default"/>
        <w:i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0"/>
  </w:num>
  <w:num w:numId="7">
    <w:abstractNumId w:val="15"/>
  </w:num>
  <w:num w:numId="8">
    <w:abstractNumId w:val="4"/>
  </w:num>
  <w:num w:numId="9">
    <w:abstractNumId w:val="3"/>
  </w:num>
  <w:num w:numId="10">
    <w:abstractNumId w:val="13"/>
  </w:num>
  <w:num w:numId="11">
    <w:abstractNumId w:val="17"/>
  </w:num>
  <w:num w:numId="12">
    <w:abstractNumId w:val="18"/>
  </w:num>
  <w:num w:numId="13">
    <w:abstractNumId w:val="12"/>
  </w:num>
  <w:num w:numId="14">
    <w:abstractNumId w:val="19"/>
  </w:num>
  <w:num w:numId="15">
    <w:abstractNumId w:val="2"/>
  </w:num>
  <w:num w:numId="16">
    <w:abstractNumId w:val="11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5"/>
  </w:num>
  <w:num w:numId="20">
    <w:abstractNumId w:val="16"/>
  </w:num>
  <w:num w:numId="21">
    <w:abstractNumId w:val="1"/>
  </w:num>
  <w:num w:numId="22">
    <w:abstractNumId w:val="8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D51"/>
    <w:rsid w:val="0001275B"/>
    <w:rsid w:val="00020417"/>
    <w:rsid w:val="000253B0"/>
    <w:rsid w:val="0003127D"/>
    <w:rsid w:val="00032C85"/>
    <w:rsid w:val="00035D75"/>
    <w:rsid w:val="0004500A"/>
    <w:rsid w:val="00050A60"/>
    <w:rsid w:val="0005318C"/>
    <w:rsid w:val="00064F1E"/>
    <w:rsid w:val="000652A7"/>
    <w:rsid w:val="00087996"/>
    <w:rsid w:val="00090740"/>
    <w:rsid w:val="000A6176"/>
    <w:rsid w:val="000C3B06"/>
    <w:rsid w:val="000C6A91"/>
    <w:rsid w:val="000D71B7"/>
    <w:rsid w:val="000E5024"/>
    <w:rsid w:val="000F7278"/>
    <w:rsid w:val="000F7E6C"/>
    <w:rsid w:val="00102A66"/>
    <w:rsid w:val="00112375"/>
    <w:rsid w:val="001159A4"/>
    <w:rsid w:val="00121FE7"/>
    <w:rsid w:val="00125A12"/>
    <w:rsid w:val="00127D08"/>
    <w:rsid w:val="001348A9"/>
    <w:rsid w:val="001366A2"/>
    <w:rsid w:val="00137D04"/>
    <w:rsid w:val="00147971"/>
    <w:rsid w:val="001505C6"/>
    <w:rsid w:val="00154E98"/>
    <w:rsid w:val="00164C03"/>
    <w:rsid w:val="0018232A"/>
    <w:rsid w:val="001943D7"/>
    <w:rsid w:val="0019475B"/>
    <w:rsid w:val="001B11A4"/>
    <w:rsid w:val="001B4A1A"/>
    <w:rsid w:val="001D7EC2"/>
    <w:rsid w:val="001E0BC3"/>
    <w:rsid w:val="00204FD5"/>
    <w:rsid w:val="002139BA"/>
    <w:rsid w:val="002157A6"/>
    <w:rsid w:val="00252735"/>
    <w:rsid w:val="002867FC"/>
    <w:rsid w:val="00290DCD"/>
    <w:rsid w:val="00297E21"/>
    <w:rsid w:val="002A6F70"/>
    <w:rsid w:val="002C400E"/>
    <w:rsid w:val="002C7DE5"/>
    <w:rsid w:val="002D1291"/>
    <w:rsid w:val="00300B63"/>
    <w:rsid w:val="0030645D"/>
    <w:rsid w:val="00307467"/>
    <w:rsid w:val="0031059C"/>
    <w:rsid w:val="003263C9"/>
    <w:rsid w:val="00327CF2"/>
    <w:rsid w:val="00331EE3"/>
    <w:rsid w:val="0033224F"/>
    <w:rsid w:val="003367AB"/>
    <w:rsid w:val="00351996"/>
    <w:rsid w:val="00361C9F"/>
    <w:rsid w:val="00364888"/>
    <w:rsid w:val="00372112"/>
    <w:rsid w:val="003852D7"/>
    <w:rsid w:val="00386052"/>
    <w:rsid w:val="003B6CE3"/>
    <w:rsid w:val="003D0C47"/>
    <w:rsid w:val="003D37D3"/>
    <w:rsid w:val="003D46E3"/>
    <w:rsid w:val="003D57D0"/>
    <w:rsid w:val="003F720E"/>
    <w:rsid w:val="00400C1A"/>
    <w:rsid w:val="00403453"/>
    <w:rsid w:val="00405A61"/>
    <w:rsid w:val="004316A8"/>
    <w:rsid w:val="00472B00"/>
    <w:rsid w:val="00473A0D"/>
    <w:rsid w:val="00475B89"/>
    <w:rsid w:val="00482264"/>
    <w:rsid w:val="0048596C"/>
    <w:rsid w:val="0048689F"/>
    <w:rsid w:val="004A0268"/>
    <w:rsid w:val="004A104C"/>
    <w:rsid w:val="004B09F3"/>
    <w:rsid w:val="004C3214"/>
    <w:rsid w:val="004C58AF"/>
    <w:rsid w:val="004D136C"/>
    <w:rsid w:val="004E1065"/>
    <w:rsid w:val="004E1C0B"/>
    <w:rsid w:val="004F409D"/>
    <w:rsid w:val="00506BDE"/>
    <w:rsid w:val="005072B8"/>
    <w:rsid w:val="00540C4B"/>
    <w:rsid w:val="00542C99"/>
    <w:rsid w:val="00550BED"/>
    <w:rsid w:val="00551D61"/>
    <w:rsid w:val="005551FA"/>
    <w:rsid w:val="0057217F"/>
    <w:rsid w:val="005742E5"/>
    <w:rsid w:val="0057441E"/>
    <w:rsid w:val="00577DED"/>
    <w:rsid w:val="0058249B"/>
    <w:rsid w:val="00591057"/>
    <w:rsid w:val="00592E2E"/>
    <w:rsid w:val="005A12E0"/>
    <w:rsid w:val="005A3A48"/>
    <w:rsid w:val="005B154A"/>
    <w:rsid w:val="005C0DD1"/>
    <w:rsid w:val="005C1957"/>
    <w:rsid w:val="005C6334"/>
    <w:rsid w:val="005C77AB"/>
    <w:rsid w:val="005D1043"/>
    <w:rsid w:val="005E03CD"/>
    <w:rsid w:val="005E1386"/>
    <w:rsid w:val="005E3526"/>
    <w:rsid w:val="005E6AEE"/>
    <w:rsid w:val="006058BC"/>
    <w:rsid w:val="006062BF"/>
    <w:rsid w:val="00607593"/>
    <w:rsid w:val="00624480"/>
    <w:rsid w:val="006244AB"/>
    <w:rsid w:val="00641CD4"/>
    <w:rsid w:val="00667E91"/>
    <w:rsid w:val="006838A9"/>
    <w:rsid w:val="00692853"/>
    <w:rsid w:val="006A051F"/>
    <w:rsid w:val="006B3FCA"/>
    <w:rsid w:val="006C2E2F"/>
    <w:rsid w:val="006D5975"/>
    <w:rsid w:val="006F0836"/>
    <w:rsid w:val="00703B3B"/>
    <w:rsid w:val="00732DF8"/>
    <w:rsid w:val="0074259A"/>
    <w:rsid w:val="00760071"/>
    <w:rsid w:val="007738BA"/>
    <w:rsid w:val="00774D66"/>
    <w:rsid w:val="007812C3"/>
    <w:rsid w:val="007A25FF"/>
    <w:rsid w:val="007A73F4"/>
    <w:rsid w:val="007C227D"/>
    <w:rsid w:val="007E151D"/>
    <w:rsid w:val="007F276E"/>
    <w:rsid w:val="007F3614"/>
    <w:rsid w:val="0080622C"/>
    <w:rsid w:val="00824C79"/>
    <w:rsid w:val="00825DC3"/>
    <w:rsid w:val="008271C3"/>
    <w:rsid w:val="00841C25"/>
    <w:rsid w:val="00856733"/>
    <w:rsid w:val="00874783"/>
    <w:rsid w:val="0089149A"/>
    <w:rsid w:val="0089168C"/>
    <w:rsid w:val="00896ED8"/>
    <w:rsid w:val="008A17DC"/>
    <w:rsid w:val="008A30D8"/>
    <w:rsid w:val="008A552D"/>
    <w:rsid w:val="008B18D4"/>
    <w:rsid w:val="008B4A1E"/>
    <w:rsid w:val="008C4C02"/>
    <w:rsid w:val="008C686E"/>
    <w:rsid w:val="008C69D8"/>
    <w:rsid w:val="008C7FA2"/>
    <w:rsid w:val="008F53BF"/>
    <w:rsid w:val="008F6324"/>
    <w:rsid w:val="0091480F"/>
    <w:rsid w:val="00922636"/>
    <w:rsid w:val="00923326"/>
    <w:rsid w:val="009237F0"/>
    <w:rsid w:val="00942280"/>
    <w:rsid w:val="00961664"/>
    <w:rsid w:val="009631D5"/>
    <w:rsid w:val="00965DB0"/>
    <w:rsid w:val="0097231A"/>
    <w:rsid w:val="009829CD"/>
    <w:rsid w:val="00992198"/>
    <w:rsid w:val="00992C59"/>
    <w:rsid w:val="009A1891"/>
    <w:rsid w:val="009A4334"/>
    <w:rsid w:val="009A5790"/>
    <w:rsid w:val="009B53FA"/>
    <w:rsid w:val="009C15B2"/>
    <w:rsid w:val="009C45CB"/>
    <w:rsid w:val="009D0ABD"/>
    <w:rsid w:val="009F51FB"/>
    <w:rsid w:val="00A16BF7"/>
    <w:rsid w:val="00A24D51"/>
    <w:rsid w:val="00A333DE"/>
    <w:rsid w:val="00A5581E"/>
    <w:rsid w:val="00A70E94"/>
    <w:rsid w:val="00A825F4"/>
    <w:rsid w:val="00AB18D8"/>
    <w:rsid w:val="00AB33D4"/>
    <w:rsid w:val="00AB348E"/>
    <w:rsid w:val="00AB6D1C"/>
    <w:rsid w:val="00AC3F3D"/>
    <w:rsid w:val="00AD6EAB"/>
    <w:rsid w:val="00AF161F"/>
    <w:rsid w:val="00B17E72"/>
    <w:rsid w:val="00B31DEB"/>
    <w:rsid w:val="00B4069C"/>
    <w:rsid w:val="00B47635"/>
    <w:rsid w:val="00B76F03"/>
    <w:rsid w:val="00B86B3E"/>
    <w:rsid w:val="00B9489F"/>
    <w:rsid w:val="00BA2FB1"/>
    <w:rsid w:val="00BA392B"/>
    <w:rsid w:val="00BB471E"/>
    <w:rsid w:val="00BB5AE8"/>
    <w:rsid w:val="00BC010C"/>
    <w:rsid w:val="00BC447F"/>
    <w:rsid w:val="00BC5BD0"/>
    <w:rsid w:val="00BD5BB8"/>
    <w:rsid w:val="00BE08AE"/>
    <w:rsid w:val="00BF2E31"/>
    <w:rsid w:val="00BF43FD"/>
    <w:rsid w:val="00BF441F"/>
    <w:rsid w:val="00C1783A"/>
    <w:rsid w:val="00C23E51"/>
    <w:rsid w:val="00C400E2"/>
    <w:rsid w:val="00C44752"/>
    <w:rsid w:val="00C723DD"/>
    <w:rsid w:val="00C76D2A"/>
    <w:rsid w:val="00C83119"/>
    <w:rsid w:val="00C91213"/>
    <w:rsid w:val="00C93327"/>
    <w:rsid w:val="00C94CE5"/>
    <w:rsid w:val="00C97954"/>
    <w:rsid w:val="00CA442E"/>
    <w:rsid w:val="00CB6276"/>
    <w:rsid w:val="00CC2399"/>
    <w:rsid w:val="00CC6550"/>
    <w:rsid w:val="00CD4B4A"/>
    <w:rsid w:val="00CE7E11"/>
    <w:rsid w:val="00CE7F18"/>
    <w:rsid w:val="00D06122"/>
    <w:rsid w:val="00D06F1A"/>
    <w:rsid w:val="00D114C6"/>
    <w:rsid w:val="00D16A8C"/>
    <w:rsid w:val="00D16E77"/>
    <w:rsid w:val="00D217DE"/>
    <w:rsid w:val="00D27ECF"/>
    <w:rsid w:val="00D334A3"/>
    <w:rsid w:val="00D33A80"/>
    <w:rsid w:val="00D3708D"/>
    <w:rsid w:val="00D42C12"/>
    <w:rsid w:val="00D55F44"/>
    <w:rsid w:val="00D63CFB"/>
    <w:rsid w:val="00D83739"/>
    <w:rsid w:val="00D85D99"/>
    <w:rsid w:val="00DA4BD8"/>
    <w:rsid w:val="00DA71FC"/>
    <w:rsid w:val="00DB1CC7"/>
    <w:rsid w:val="00DB4526"/>
    <w:rsid w:val="00DD35EC"/>
    <w:rsid w:val="00DE6785"/>
    <w:rsid w:val="00DE75A1"/>
    <w:rsid w:val="00E03196"/>
    <w:rsid w:val="00E05FBB"/>
    <w:rsid w:val="00E15D83"/>
    <w:rsid w:val="00E32119"/>
    <w:rsid w:val="00E502DA"/>
    <w:rsid w:val="00E84FBE"/>
    <w:rsid w:val="00E96550"/>
    <w:rsid w:val="00EA2A0C"/>
    <w:rsid w:val="00EB1AE3"/>
    <w:rsid w:val="00EB292B"/>
    <w:rsid w:val="00EC3738"/>
    <w:rsid w:val="00ED7546"/>
    <w:rsid w:val="00EE60FA"/>
    <w:rsid w:val="00EE704A"/>
    <w:rsid w:val="00EF78C9"/>
    <w:rsid w:val="00F043F0"/>
    <w:rsid w:val="00F127E0"/>
    <w:rsid w:val="00F25EED"/>
    <w:rsid w:val="00F34AB7"/>
    <w:rsid w:val="00F3563E"/>
    <w:rsid w:val="00F41B83"/>
    <w:rsid w:val="00F526CC"/>
    <w:rsid w:val="00F54092"/>
    <w:rsid w:val="00F60EBC"/>
    <w:rsid w:val="00F7559C"/>
    <w:rsid w:val="00FB3E0F"/>
    <w:rsid w:val="00FC3CAF"/>
    <w:rsid w:val="00FC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DEB75EE"/>
  <w15:docId w15:val="{BB7E2295-9DF6-4B40-9338-080AED67D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D51"/>
    <w:pPr>
      <w:spacing w:after="200" w:line="276" w:lineRule="auto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24D51"/>
    <w:pPr>
      <w:keepNext/>
      <w:keepLines/>
      <w:numPr>
        <w:numId w:val="1"/>
      </w:numPr>
      <w:spacing w:before="120" w:after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24D51"/>
    <w:pPr>
      <w:keepNext/>
      <w:keepLines/>
      <w:numPr>
        <w:ilvl w:val="1"/>
        <w:numId w:val="1"/>
      </w:numPr>
      <w:spacing w:before="200" w:after="0"/>
      <w:outlineLvl w:val="1"/>
    </w:pPr>
    <w:rPr>
      <w:rFonts w:eastAsiaTheme="majorEastAsia" w:cstheme="majorBidi"/>
      <w:bCs/>
      <w:i/>
      <w:color w:val="000000" w:themeColor="text1"/>
      <w:szCs w:val="26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A24D51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Cs/>
      <w:i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24D51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24D51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24D51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A24D51"/>
    <w:pPr>
      <w:keepNext/>
      <w:numPr>
        <w:ilvl w:val="7"/>
        <w:numId w:val="1"/>
      </w:numPr>
      <w:spacing w:after="0" w:line="240" w:lineRule="auto"/>
      <w:jc w:val="center"/>
      <w:outlineLvl w:val="7"/>
    </w:pPr>
    <w:rPr>
      <w:rFonts w:eastAsia="Times New Roman" w:cs="Arial"/>
      <w:b/>
      <w:bCs/>
      <w:sz w:val="44"/>
      <w:szCs w:val="20"/>
      <w:lang w:eastAsia="da-DK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24D51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24D51"/>
    <w:rPr>
      <w:rFonts w:ascii="Arial" w:eastAsiaTheme="majorEastAsia" w:hAnsi="Arial" w:cstheme="majorBidi"/>
      <w:b/>
      <w:bCs/>
      <w:color w:val="000000" w:themeColor="text1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24D51"/>
    <w:rPr>
      <w:rFonts w:ascii="Arial" w:eastAsiaTheme="majorEastAsia" w:hAnsi="Arial" w:cstheme="majorBidi"/>
      <w:bCs/>
      <w:i/>
      <w:color w:val="000000" w:themeColor="text1"/>
      <w:szCs w:val="26"/>
    </w:rPr>
  </w:style>
  <w:style w:type="character" w:customStyle="1" w:styleId="Overskrift4Tegn">
    <w:name w:val="Overskrift 4 Tegn"/>
    <w:basedOn w:val="Standardskrifttypeiafsnit"/>
    <w:link w:val="Overskrift4"/>
    <w:semiHidden/>
    <w:rsid w:val="00A24D51"/>
    <w:rPr>
      <w:rFonts w:ascii="Arial" w:eastAsiaTheme="majorEastAsia" w:hAnsi="Arial" w:cstheme="majorBidi"/>
      <w:bCs/>
      <w:i/>
      <w:iCs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24D5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24D5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24D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semiHidden/>
    <w:rsid w:val="00A24D51"/>
    <w:rPr>
      <w:rFonts w:ascii="Arial" w:eastAsia="Times New Roman" w:hAnsi="Arial" w:cs="Arial"/>
      <w:b/>
      <w:bCs/>
      <w:sz w:val="44"/>
      <w:szCs w:val="20"/>
      <w:lang w:eastAsia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24D5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A24D51"/>
    <w:rPr>
      <w:color w:val="0563C1" w:themeColor="hyperlink"/>
      <w:u w:val="single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24D51"/>
    <w:pPr>
      <w:spacing w:after="0"/>
      <w:outlineLvl w:val="0"/>
    </w:pPr>
    <w:rPr>
      <w:rFonts w:eastAsiaTheme="majorEastAsia" w:cstheme="majorBidi"/>
      <w:b/>
      <w:iCs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4D51"/>
    <w:rPr>
      <w:rFonts w:ascii="Arial" w:eastAsiaTheme="majorEastAsia" w:hAnsi="Arial" w:cstheme="majorBidi"/>
      <w:b/>
      <w:iCs/>
      <w:sz w:val="24"/>
      <w:szCs w:val="24"/>
    </w:rPr>
  </w:style>
  <w:style w:type="paragraph" w:styleId="Listeafsnit">
    <w:name w:val="List Paragraph"/>
    <w:aliases w:val="Bullet (use only this bullet),Margentekst,MargentekstCxSpLast"/>
    <w:basedOn w:val="Normal"/>
    <w:link w:val="ListeafsnitTegn"/>
    <w:uiPriority w:val="34"/>
    <w:qFormat/>
    <w:rsid w:val="00A24D51"/>
    <w:pPr>
      <w:ind w:left="720"/>
      <w:contextualSpacing/>
    </w:pPr>
    <w:rPr>
      <w:rFonts w:ascii="Times New Roman" w:hAnsi="Times New Roman"/>
      <w:sz w:val="24"/>
    </w:rPr>
  </w:style>
  <w:style w:type="paragraph" w:styleId="Overskrift">
    <w:name w:val="TOC Heading"/>
    <w:basedOn w:val="Overskrift1"/>
    <w:next w:val="Normal"/>
    <w:uiPriority w:val="39"/>
    <w:unhideWhenUsed/>
    <w:qFormat/>
    <w:rsid w:val="0057441E"/>
    <w:pPr>
      <w:numPr>
        <w:numId w:val="0"/>
      </w:numPr>
      <w:spacing w:before="240" w:line="259" w:lineRule="auto"/>
      <w:outlineLvl w:val="9"/>
    </w:pPr>
    <w:rPr>
      <w:rFonts w:asciiTheme="majorHAnsi" w:hAnsiTheme="majorHAnsi"/>
      <w:b w:val="0"/>
      <w:bCs w:val="0"/>
      <w:color w:val="2E74B5" w:themeColor="accent1" w:themeShade="BF"/>
      <w:sz w:val="32"/>
      <w:szCs w:val="32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57441E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57441E"/>
    <w:pPr>
      <w:spacing w:after="100"/>
      <w:ind w:left="220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D7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D7EC2"/>
    <w:rPr>
      <w:rFonts w:ascii="Segoe UI" w:hAnsi="Segoe UI" w:cs="Segoe UI"/>
      <w:sz w:val="18"/>
      <w:szCs w:val="18"/>
    </w:rPr>
  </w:style>
  <w:style w:type="paragraph" w:styleId="Fodnotetekst">
    <w:name w:val="footnote text"/>
    <w:basedOn w:val="Normal"/>
    <w:link w:val="FodnotetekstTegn"/>
    <w:rsid w:val="00CD4B4A"/>
    <w:pPr>
      <w:spacing w:after="0" w:line="240" w:lineRule="auto"/>
      <w:ind w:left="703" w:hanging="703"/>
      <w:jc w:val="both"/>
    </w:pPr>
    <w:rPr>
      <w:rFonts w:ascii="Times New Roman" w:eastAsia="Times New Roman" w:hAnsi="Times New Roman" w:cs="Times New Roman"/>
      <w:sz w:val="20"/>
      <w:szCs w:val="20"/>
      <w:lang w:eastAsia="da-DK"/>
    </w:rPr>
  </w:style>
  <w:style w:type="character" w:customStyle="1" w:styleId="FodnotetekstTegn">
    <w:name w:val="Fodnotetekst Tegn"/>
    <w:basedOn w:val="Standardskrifttypeiafsnit"/>
    <w:link w:val="Fodnotetekst"/>
    <w:rsid w:val="00CD4B4A"/>
    <w:rPr>
      <w:rFonts w:ascii="Times New Roman" w:eastAsia="Times New Roman" w:hAnsi="Times New Roman" w:cs="Times New Roman"/>
      <w:sz w:val="20"/>
      <w:szCs w:val="20"/>
      <w:lang w:eastAsia="da-DK"/>
    </w:rPr>
  </w:style>
  <w:style w:type="character" w:styleId="Fodnotehenvisning">
    <w:name w:val="footnote reference"/>
    <w:rsid w:val="00CD4B4A"/>
    <w:rPr>
      <w:vertAlign w:val="superscript"/>
    </w:rPr>
  </w:style>
  <w:style w:type="paragraph" w:styleId="Brdtekst">
    <w:name w:val="Body Text"/>
    <w:basedOn w:val="Normal"/>
    <w:link w:val="BrdtekstTegn"/>
    <w:rsid w:val="00C76D2A"/>
    <w:pPr>
      <w:spacing w:after="0" w:line="240" w:lineRule="auto"/>
      <w:ind w:left="703" w:hanging="703"/>
      <w:jc w:val="both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C76D2A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Brdtekstindrykning2">
    <w:name w:val="Body Text Indent 2"/>
    <w:basedOn w:val="Normal"/>
    <w:link w:val="Brdtekstindrykning2Tegn"/>
    <w:rsid w:val="00C76D2A"/>
    <w:pPr>
      <w:spacing w:after="0" w:line="240" w:lineRule="auto"/>
      <w:ind w:left="703" w:firstLine="426"/>
      <w:jc w:val="both"/>
    </w:pPr>
    <w:rPr>
      <w:rFonts w:ascii="Times New Roman" w:eastAsia="Times New Roman" w:hAnsi="Times New Roman" w:cs="Times New Roman"/>
      <w:szCs w:val="20"/>
      <w:lang w:eastAsia="da-DK"/>
    </w:rPr>
  </w:style>
  <w:style w:type="character" w:customStyle="1" w:styleId="Brdtekstindrykning2Tegn">
    <w:name w:val="Brødtekstindrykning 2 Tegn"/>
    <w:basedOn w:val="Standardskrifttypeiafsnit"/>
    <w:link w:val="Brdtekstindrykning2"/>
    <w:rsid w:val="00C76D2A"/>
    <w:rPr>
      <w:rFonts w:ascii="Times New Roman" w:eastAsia="Times New Roman" w:hAnsi="Times New Roman" w:cs="Times New Roman"/>
      <w:szCs w:val="20"/>
      <w:lang w:eastAsia="da-DK"/>
    </w:rPr>
  </w:style>
  <w:style w:type="paragraph" w:styleId="Brdtekstindrykning3">
    <w:name w:val="Body Text Indent 3"/>
    <w:basedOn w:val="Normal"/>
    <w:link w:val="Brdtekstindrykning3Tegn"/>
    <w:rsid w:val="00C76D2A"/>
    <w:pPr>
      <w:tabs>
        <w:tab w:val="left" w:pos="709"/>
      </w:tabs>
      <w:spacing w:after="0" w:line="240" w:lineRule="auto"/>
      <w:ind w:left="705" w:hanging="705"/>
      <w:jc w:val="both"/>
    </w:pPr>
    <w:rPr>
      <w:rFonts w:ascii="Times New Roman" w:eastAsia="Times New Roman" w:hAnsi="Times New Roman" w:cs="Times New Roman"/>
      <w:szCs w:val="20"/>
      <w:lang w:eastAsia="da-DK"/>
    </w:rPr>
  </w:style>
  <w:style w:type="character" w:customStyle="1" w:styleId="Brdtekstindrykning3Tegn">
    <w:name w:val="Brødtekstindrykning 3 Tegn"/>
    <w:basedOn w:val="Standardskrifttypeiafsnit"/>
    <w:link w:val="Brdtekstindrykning3"/>
    <w:rsid w:val="00C76D2A"/>
    <w:rPr>
      <w:rFonts w:ascii="Times New Roman" w:eastAsia="Times New Roman" w:hAnsi="Times New Roman" w:cs="Times New Roman"/>
      <w:szCs w:val="20"/>
      <w:lang w:eastAsia="da-DK"/>
    </w:rPr>
  </w:style>
  <w:style w:type="paragraph" w:customStyle="1" w:styleId="Default">
    <w:name w:val="Default"/>
    <w:rsid w:val="00403453"/>
    <w:pPr>
      <w:autoSpaceDE w:val="0"/>
      <w:autoSpaceDN w:val="0"/>
      <w:adjustRightInd w:val="0"/>
      <w:spacing w:after="0" w:line="240" w:lineRule="auto"/>
      <w:ind w:left="703" w:hanging="703"/>
      <w:jc w:val="both"/>
    </w:pPr>
    <w:rPr>
      <w:rFonts w:ascii="Garamond" w:eastAsia="Times New Roman" w:hAnsi="Garamond" w:cs="Garamond"/>
      <w:color w:val="000000"/>
      <w:sz w:val="24"/>
      <w:szCs w:val="24"/>
      <w:lang w:eastAsia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5E1386"/>
    <w:rPr>
      <w:sz w:val="16"/>
      <w:szCs w:val="16"/>
    </w:rPr>
  </w:style>
  <w:style w:type="paragraph" w:styleId="Kommentartekst">
    <w:name w:val="annotation text"/>
    <w:basedOn w:val="Normal"/>
    <w:link w:val="KommentartekstTegn"/>
    <w:unhideWhenUsed/>
    <w:rsid w:val="005E1386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5E1386"/>
    <w:rPr>
      <w:rFonts w:ascii="Arial" w:hAnsi="Arial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5E138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E1386"/>
    <w:rPr>
      <w:rFonts w:ascii="Arial" w:hAnsi="Arial"/>
      <w:b/>
      <w:bCs/>
      <w:sz w:val="20"/>
      <w:szCs w:val="20"/>
    </w:rPr>
  </w:style>
  <w:style w:type="paragraph" w:styleId="Korrektur">
    <w:name w:val="Revision"/>
    <w:hidden/>
    <w:uiPriority w:val="99"/>
    <w:semiHidden/>
    <w:rsid w:val="005E6AEE"/>
    <w:pPr>
      <w:spacing w:after="0" w:line="240" w:lineRule="auto"/>
    </w:pPr>
    <w:rPr>
      <w:rFonts w:ascii="Arial" w:hAnsi="Arial"/>
    </w:rPr>
  </w:style>
  <w:style w:type="paragraph" w:styleId="Sidehoved">
    <w:name w:val="header"/>
    <w:basedOn w:val="Normal"/>
    <w:link w:val="SidehovedTegn"/>
    <w:uiPriority w:val="99"/>
    <w:unhideWhenUsed/>
    <w:rsid w:val="000E50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E5024"/>
    <w:rPr>
      <w:rFonts w:ascii="Arial" w:hAnsi="Arial"/>
    </w:rPr>
  </w:style>
  <w:style w:type="paragraph" w:styleId="Sidefod">
    <w:name w:val="footer"/>
    <w:basedOn w:val="Normal"/>
    <w:link w:val="SidefodTegn"/>
    <w:uiPriority w:val="99"/>
    <w:unhideWhenUsed/>
    <w:rsid w:val="000E50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E5024"/>
    <w:rPr>
      <w:rFonts w:ascii="Arial" w:hAnsi="Arial"/>
    </w:rPr>
  </w:style>
  <w:style w:type="paragraph" w:customStyle="1" w:styleId="BBBodyTextIndent1">
    <w:name w:val="B&amp;B Body Text Indent 1"/>
    <w:basedOn w:val="Normal"/>
    <w:uiPriority w:val="19"/>
    <w:rsid w:val="007F276E"/>
    <w:pPr>
      <w:spacing w:after="240" w:line="240" w:lineRule="auto"/>
      <w:ind w:left="720"/>
      <w:jc w:val="both"/>
    </w:pPr>
    <w:rPr>
      <w:rFonts w:ascii="Georgia" w:hAnsi="Georgia" w:cs="Times New Roman"/>
      <w:szCs w:val="20"/>
    </w:rPr>
  </w:style>
  <w:style w:type="paragraph" w:customStyle="1" w:styleId="BBHeading1">
    <w:name w:val="B&amp;B Heading 1"/>
    <w:basedOn w:val="Brdtekst"/>
    <w:next w:val="BBBodyTextIndent1"/>
    <w:uiPriority w:val="9"/>
    <w:qFormat/>
    <w:rsid w:val="00C723DD"/>
    <w:pPr>
      <w:keepNext/>
      <w:numPr>
        <w:numId w:val="16"/>
      </w:numPr>
      <w:tabs>
        <w:tab w:val="num" w:pos="360"/>
      </w:tabs>
      <w:spacing w:after="240"/>
      <w:ind w:left="0" w:firstLine="0"/>
      <w:outlineLvl w:val="0"/>
    </w:pPr>
    <w:rPr>
      <w:rFonts w:ascii="Georgia" w:eastAsiaTheme="minorHAnsi" w:hAnsi="Georgia"/>
      <w:b/>
      <w:caps/>
      <w:sz w:val="22"/>
      <w:lang w:eastAsia="en-US"/>
    </w:rPr>
  </w:style>
  <w:style w:type="paragraph" w:customStyle="1" w:styleId="BBClause2">
    <w:name w:val="B&amp;B Clause 2"/>
    <w:basedOn w:val="Brdtekst"/>
    <w:uiPriority w:val="29"/>
    <w:qFormat/>
    <w:rsid w:val="00C723DD"/>
    <w:pPr>
      <w:numPr>
        <w:ilvl w:val="1"/>
        <w:numId w:val="16"/>
      </w:numPr>
      <w:tabs>
        <w:tab w:val="num" w:pos="360"/>
      </w:tabs>
      <w:spacing w:after="240"/>
      <w:ind w:left="0" w:firstLine="0"/>
    </w:pPr>
    <w:rPr>
      <w:rFonts w:ascii="Georgia" w:eastAsiaTheme="minorHAnsi" w:hAnsi="Georgia"/>
      <w:sz w:val="22"/>
      <w:lang w:eastAsia="en-US"/>
    </w:rPr>
  </w:style>
  <w:style w:type="paragraph" w:customStyle="1" w:styleId="BBClause3">
    <w:name w:val="B&amp;B Clause 3"/>
    <w:basedOn w:val="Brdtekst"/>
    <w:uiPriority w:val="29"/>
    <w:qFormat/>
    <w:rsid w:val="00C723DD"/>
    <w:pPr>
      <w:numPr>
        <w:ilvl w:val="2"/>
        <w:numId w:val="16"/>
      </w:numPr>
      <w:tabs>
        <w:tab w:val="clear" w:pos="1622"/>
        <w:tab w:val="num" w:pos="360"/>
      </w:tabs>
      <w:spacing w:after="240"/>
      <w:ind w:left="0" w:firstLine="0"/>
    </w:pPr>
    <w:rPr>
      <w:rFonts w:ascii="Georgia" w:eastAsiaTheme="minorHAnsi" w:hAnsi="Georgia"/>
      <w:sz w:val="22"/>
      <w:lang w:eastAsia="en-US"/>
    </w:rPr>
  </w:style>
  <w:style w:type="paragraph" w:customStyle="1" w:styleId="BBClause4">
    <w:name w:val="B&amp;B Clause 4"/>
    <w:basedOn w:val="Brdtekst"/>
    <w:uiPriority w:val="29"/>
    <w:qFormat/>
    <w:rsid w:val="00C723DD"/>
    <w:pPr>
      <w:numPr>
        <w:ilvl w:val="3"/>
        <w:numId w:val="16"/>
      </w:numPr>
      <w:tabs>
        <w:tab w:val="clear" w:pos="2699"/>
        <w:tab w:val="num" w:pos="360"/>
      </w:tabs>
      <w:spacing w:after="240"/>
      <w:ind w:left="0" w:firstLine="0"/>
    </w:pPr>
    <w:rPr>
      <w:rFonts w:ascii="Georgia" w:eastAsiaTheme="minorHAnsi" w:hAnsi="Georgia"/>
      <w:sz w:val="22"/>
      <w:lang w:eastAsia="en-US"/>
    </w:rPr>
  </w:style>
  <w:style w:type="paragraph" w:customStyle="1" w:styleId="BBClause5">
    <w:name w:val="B&amp;B Clause 5"/>
    <w:basedOn w:val="Brdtekst"/>
    <w:uiPriority w:val="29"/>
    <w:rsid w:val="00C723DD"/>
    <w:pPr>
      <w:numPr>
        <w:ilvl w:val="4"/>
        <w:numId w:val="16"/>
      </w:numPr>
      <w:tabs>
        <w:tab w:val="clear" w:pos="2699"/>
        <w:tab w:val="num" w:pos="360"/>
      </w:tabs>
      <w:spacing w:after="240"/>
      <w:ind w:left="0" w:firstLine="0"/>
    </w:pPr>
    <w:rPr>
      <w:rFonts w:ascii="Georgia" w:eastAsiaTheme="minorHAnsi" w:hAnsi="Georgia"/>
      <w:sz w:val="22"/>
      <w:lang w:eastAsia="en-US"/>
    </w:rPr>
  </w:style>
  <w:style w:type="paragraph" w:customStyle="1" w:styleId="BBClause6">
    <w:name w:val="B&amp;B Clause 6"/>
    <w:basedOn w:val="Brdtekst"/>
    <w:uiPriority w:val="29"/>
    <w:rsid w:val="00C723DD"/>
    <w:pPr>
      <w:numPr>
        <w:ilvl w:val="5"/>
        <w:numId w:val="16"/>
      </w:numPr>
      <w:tabs>
        <w:tab w:val="clear" w:pos="3238"/>
        <w:tab w:val="num" w:pos="360"/>
      </w:tabs>
      <w:spacing w:after="240"/>
      <w:ind w:left="0" w:firstLine="0"/>
    </w:pPr>
    <w:rPr>
      <w:rFonts w:ascii="Georgia" w:eastAsiaTheme="minorHAnsi" w:hAnsi="Georgia"/>
      <w:sz w:val="22"/>
      <w:lang w:eastAsia="en-US"/>
    </w:rPr>
  </w:style>
  <w:style w:type="paragraph" w:customStyle="1" w:styleId="BBClause7">
    <w:name w:val="B&amp;B Clause 7"/>
    <w:basedOn w:val="Brdtekst"/>
    <w:uiPriority w:val="29"/>
    <w:rsid w:val="00C723DD"/>
    <w:pPr>
      <w:numPr>
        <w:ilvl w:val="6"/>
        <w:numId w:val="16"/>
      </w:numPr>
      <w:tabs>
        <w:tab w:val="clear" w:pos="3912"/>
        <w:tab w:val="num" w:pos="360"/>
      </w:tabs>
      <w:spacing w:after="240"/>
      <w:ind w:left="0" w:firstLine="0"/>
    </w:pPr>
    <w:rPr>
      <w:rFonts w:ascii="Georgia" w:eastAsiaTheme="minorHAnsi" w:hAnsi="Georgia"/>
      <w:sz w:val="22"/>
      <w:lang w:eastAsia="en-US"/>
    </w:rPr>
  </w:style>
  <w:style w:type="paragraph" w:customStyle="1" w:styleId="BBClause8">
    <w:name w:val="B&amp;B Clause 8"/>
    <w:basedOn w:val="Brdtekst"/>
    <w:uiPriority w:val="29"/>
    <w:rsid w:val="00C723DD"/>
    <w:pPr>
      <w:numPr>
        <w:ilvl w:val="7"/>
        <w:numId w:val="16"/>
      </w:numPr>
      <w:tabs>
        <w:tab w:val="clear" w:pos="4587"/>
        <w:tab w:val="num" w:pos="360"/>
      </w:tabs>
      <w:spacing w:after="240"/>
      <w:ind w:left="0" w:firstLine="0"/>
    </w:pPr>
    <w:rPr>
      <w:rFonts w:ascii="Georgia" w:eastAsiaTheme="minorHAnsi" w:hAnsi="Georgia"/>
      <w:sz w:val="22"/>
      <w:lang w:eastAsia="en-US"/>
    </w:rPr>
  </w:style>
  <w:style w:type="paragraph" w:customStyle="1" w:styleId="BBClause9">
    <w:name w:val="B&amp;B Clause 9"/>
    <w:basedOn w:val="Brdtekst"/>
    <w:uiPriority w:val="29"/>
    <w:rsid w:val="00C723DD"/>
    <w:pPr>
      <w:numPr>
        <w:ilvl w:val="8"/>
        <w:numId w:val="16"/>
      </w:numPr>
      <w:tabs>
        <w:tab w:val="clear" w:pos="5262"/>
        <w:tab w:val="num" w:pos="360"/>
      </w:tabs>
      <w:spacing w:after="240"/>
      <w:ind w:left="0" w:firstLine="0"/>
    </w:pPr>
    <w:rPr>
      <w:rFonts w:ascii="Georgia" w:eastAsiaTheme="minorHAnsi" w:hAnsi="Georgia"/>
      <w:sz w:val="22"/>
      <w:lang w:eastAsia="en-US"/>
    </w:rPr>
  </w:style>
  <w:style w:type="paragraph" w:customStyle="1" w:styleId="BBHeading2">
    <w:name w:val="B&amp;B Heading 2"/>
    <w:basedOn w:val="BBClause2"/>
    <w:next w:val="Normal"/>
    <w:uiPriority w:val="9"/>
    <w:qFormat/>
    <w:rsid w:val="00C723DD"/>
    <w:rPr>
      <w:b/>
    </w:rPr>
  </w:style>
  <w:style w:type="numbering" w:customStyle="1" w:styleId="NumberingMain">
    <w:name w:val="Numbering Main"/>
    <w:uiPriority w:val="99"/>
    <w:rsid w:val="00C723DD"/>
    <w:pPr>
      <w:numPr>
        <w:numId w:val="16"/>
      </w:numPr>
    </w:pPr>
  </w:style>
  <w:style w:type="paragraph" w:customStyle="1" w:styleId="BBBullet1">
    <w:name w:val="B&amp;B Bullet 1"/>
    <w:basedOn w:val="Brdtekst"/>
    <w:uiPriority w:val="39"/>
    <w:rsid w:val="00667E91"/>
    <w:pPr>
      <w:numPr>
        <w:ilvl w:val="1"/>
        <w:numId w:val="18"/>
      </w:numPr>
      <w:spacing w:after="240"/>
    </w:pPr>
    <w:rPr>
      <w:rFonts w:ascii="Georgia" w:eastAsiaTheme="minorHAnsi" w:hAnsi="Georgia"/>
      <w:sz w:val="22"/>
      <w:lang w:eastAsia="en-US"/>
    </w:rPr>
  </w:style>
  <w:style w:type="paragraph" w:customStyle="1" w:styleId="BBBullet2">
    <w:name w:val="B&amp;B Bullet 2"/>
    <w:basedOn w:val="Brdtekst"/>
    <w:uiPriority w:val="39"/>
    <w:rsid w:val="00667E91"/>
    <w:pPr>
      <w:numPr>
        <w:ilvl w:val="2"/>
        <w:numId w:val="18"/>
      </w:numPr>
      <w:spacing w:after="240"/>
    </w:pPr>
    <w:rPr>
      <w:rFonts w:ascii="Georgia" w:eastAsiaTheme="minorHAnsi" w:hAnsi="Georgia"/>
      <w:sz w:val="22"/>
      <w:lang w:eastAsia="en-US"/>
    </w:rPr>
  </w:style>
  <w:style w:type="paragraph" w:customStyle="1" w:styleId="BBBullet3">
    <w:name w:val="B&amp;B Bullet 3"/>
    <w:basedOn w:val="Brdtekst"/>
    <w:uiPriority w:val="39"/>
    <w:rsid w:val="00667E91"/>
    <w:pPr>
      <w:numPr>
        <w:ilvl w:val="3"/>
        <w:numId w:val="18"/>
      </w:numPr>
      <w:spacing w:after="240"/>
    </w:pPr>
    <w:rPr>
      <w:rFonts w:ascii="Georgia" w:eastAsiaTheme="minorHAnsi" w:hAnsi="Georgia"/>
      <w:sz w:val="22"/>
      <w:lang w:eastAsia="en-US"/>
    </w:rPr>
  </w:style>
  <w:style w:type="paragraph" w:customStyle="1" w:styleId="BBBullet4">
    <w:name w:val="B&amp;B Bullet 4"/>
    <w:basedOn w:val="Brdtekst"/>
    <w:uiPriority w:val="39"/>
    <w:rsid w:val="00667E91"/>
    <w:pPr>
      <w:numPr>
        <w:ilvl w:val="4"/>
        <w:numId w:val="18"/>
      </w:numPr>
      <w:spacing w:after="240"/>
    </w:pPr>
    <w:rPr>
      <w:rFonts w:ascii="Georgia" w:eastAsiaTheme="minorHAnsi" w:hAnsi="Georgia"/>
      <w:sz w:val="22"/>
      <w:lang w:eastAsia="en-US"/>
    </w:rPr>
  </w:style>
  <w:style w:type="paragraph" w:customStyle="1" w:styleId="BBBullet5">
    <w:name w:val="B&amp;B Bullet 5"/>
    <w:basedOn w:val="Brdtekst"/>
    <w:uiPriority w:val="39"/>
    <w:rsid w:val="00667E91"/>
    <w:pPr>
      <w:numPr>
        <w:ilvl w:val="5"/>
        <w:numId w:val="18"/>
      </w:numPr>
      <w:spacing w:after="240"/>
    </w:pPr>
    <w:rPr>
      <w:rFonts w:ascii="Georgia" w:eastAsiaTheme="minorHAnsi" w:hAnsi="Georgia"/>
      <w:sz w:val="22"/>
      <w:lang w:eastAsia="en-US"/>
    </w:rPr>
  </w:style>
  <w:style w:type="paragraph" w:customStyle="1" w:styleId="BBBullet6">
    <w:name w:val="B&amp;B Bullet 6"/>
    <w:basedOn w:val="Brdtekst"/>
    <w:uiPriority w:val="39"/>
    <w:rsid w:val="00667E91"/>
    <w:pPr>
      <w:numPr>
        <w:ilvl w:val="6"/>
        <w:numId w:val="18"/>
      </w:numPr>
      <w:spacing w:after="240"/>
    </w:pPr>
    <w:rPr>
      <w:rFonts w:ascii="Georgia" w:eastAsiaTheme="minorHAnsi" w:hAnsi="Georgia"/>
      <w:sz w:val="22"/>
      <w:lang w:eastAsia="en-US"/>
    </w:rPr>
  </w:style>
  <w:style w:type="paragraph" w:customStyle="1" w:styleId="BBBullet7">
    <w:name w:val="B&amp;B Bullet 7"/>
    <w:basedOn w:val="Brdtekst"/>
    <w:uiPriority w:val="39"/>
    <w:rsid w:val="00667E91"/>
    <w:pPr>
      <w:numPr>
        <w:ilvl w:val="7"/>
        <w:numId w:val="18"/>
      </w:numPr>
      <w:spacing w:after="240"/>
    </w:pPr>
    <w:rPr>
      <w:rFonts w:ascii="Georgia" w:eastAsiaTheme="minorHAnsi" w:hAnsi="Georgia"/>
      <w:sz w:val="22"/>
      <w:lang w:eastAsia="en-US"/>
    </w:rPr>
  </w:style>
  <w:style w:type="paragraph" w:customStyle="1" w:styleId="BBBullet8">
    <w:name w:val="B&amp;B Bullet 8"/>
    <w:basedOn w:val="Brdtekst"/>
    <w:uiPriority w:val="39"/>
    <w:rsid w:val="00667E91"/>
    <w:pPr>
      <w:numPr>
        <w:ilvl w:val="8"/>
        <w:numId w:val="18"/>
      </w:numPr>
      <w:spacing w:after="240"/>
    </w:pPr>
    <w:rPr>
      <w:rFonts w:ascii="Georgia" w:eastAsiaTheme="minorHAnsi" w:hAnsi="Georgia"/>
      <w:sz w:val="22"/>
      <w:lang w:eastAsia="en-US"/>
    </w:rPr>
  </w:style>
  <w:style w:type="paragraph" w:customStyle="1" w:styleId="BBBulletatMargin">
    <w:name w:val="B&amp;B Bullet at Margin"/>
    <w:basedOn w:val="BBBullet8"/>
    <w:uiPriority w:val="38"/>
    <w:rsid w:val="00667E91"/>
    <w:pPr>
      <w:numPr>
        <w:ilvl w:val="0"/>
      </w:numPr>
    </w:pPr>
  </w:style>
  <w:style w:type="numbering" w:customStyle="1" w:styleId="BulletList">
    <w:name w:val="Bullet List"/>
    <w:uiPriority w:val="99"/>
    <w:rsid w:val="00667E91"/>
    <w:pPr>
      <w:numPr>
        <w:numId w:val="18"/>
      </w:numPr>
    </w:pPr>
  </w:style>
  <w:style w:type="paragraph" w:customStyle="1" w:styleId="PunktafsnitAlmtekst">
    <w:name w:val="Punktafsnit (Alm. tekst)"/>
    <w:basedOn w:val="Normal"/>
    <w:qFormat/>
    <w:rsid w:val="000F7278"/>
    <w:pPr>
      <w:tabs>
        <w:tab w:val="left" w:pos="992"/>
      </w:tabs>
      <w:overflowPunct w:val="0"/>
      <w:autoSpaceDE w:val="0"/>
      <w:autoSpaceDN w:val="0"/>
      <w:adjustRightInd w:val="0"/>
      <w:spacing w:after="300"/>
      <w:jc w:val="both"/>
      <w:textAlignment w:val="baseline"/>
    </w:pPr>
    <w:rPr>
      <w:rFonts w:ascii="Times New Roman" w:eastAsia="Times New Roman" w:hAnsi="Times New Roman" w:cs="Times New Roman"/>
      <w:bCs/>
      <w:sz w:val="23"/>
      <w:szCs w:val="20"/>
      <w:lang w:val="en-US"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CE7E11"/>
    <w:rPr>
      <w:color w:val="954F72" w:themeColor="followedHyperlink"/>
      <w:u w:val="single"/>
    </w:rPr>
  </w:style>
  <w:style w:type="character" w:customStyle="1" w:styleId="ListeafsnitTegn">
    <w:name w:val="Listeafsnit Tegn"/>
    <w:aliases w:val="Bullet (use only this bullet) Tegn,Margentekst Tegn,MargentekstCxSpLast Tegn"/>
    <w:link w:val="Listeafsnit"/>
    <w:uiPriority w:val="34"/>
    <w:locked/>
    <w:rsid w:val="00B4069C"/>
    <w:rPr>
      <w:rFonts w:ascii="Times New Roman" w:hAnsi="Times New Roman"/>
      <w:sz w:val="24"/>
    </w:rPr>
  </w:style>
  <w:style w:type="paragraph" w:customStyle="1" w:styleId="Template-Adresse">
    <w:name w:val="Template - Adresse"/>
    <w:basedOn w:val="Normal"/>
    <w:uiPriority w:val="7"/>
    <w:semiHidden/>
    <w:rsid w:val="00B4069C"/>
    <w:pPr>
      <w:spacing w:after="0" w:line="240" w:lineRule="atLeast"/>
      <w:jc w:val="center"/>
    </w:pPr>
    <w:rPr>
      <w:rFonts w:eastAsia="Times New Roman" w:cs="Times New Roman"/>
      <w:noProof/>
      <w:color w:val="1E7796"/>
      <w:sz w:val="14"/>
      <w:szCs w:val="24"/>
    </w:rPr>
  </w:style>
  <w:style w:type="table" w:styleId="Tabel-Gitter">
    <w:name w:val="Table Grid"/>
    <w:basedOn w:val="Tabel-Normal"/>
    <w:rsid w:val="00B4069C"/>
    <w:pPr>
      <w:spacing w:after="280" w:line="240" w:lineRule="atLeast"/>
    </w:pPr>
    <w:rPr>
      <w:rFonts w:ascii="Garamond" w:eastAsia="Times New Roman" w:hAnsi="Garamond" w:cs="Times New Roman"/>
      <w:sz w:val="24"/>
      <w:szCs w:val="24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2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798FC-70D3-4FC7-98AF-CCD48C5B7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5979DBD5.dotm</Template>
  <TotalTime>13</TotalTime>
  <Pages>3</Pages>
  <Words>361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Kamilla Stark Lønsmann</dc:creator>
  <cp:lastModifiedBy>Kamilla Stark Lønsmann</cp:lastModifiedBy>
  <cp:revision>7</cp:revision>
  <cp:lastPrinted>2019-02-22T13:25:00Z</cp:lastPrinted>
  <dcterms:created xsi:type="dcterms:W3CDTF">2019-08-27T08:50:00Z</dcterms:created>
  <dcterms:modified xsi:type="dcterms:W3CDTF">2019-12-03T08:11:00Z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