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2"/>
        <w:tblW w:w="0" w:type="auto"/>
        <w:tblInd w:w="0" w:type="dxa"/>
        <w:tblLook w:val="04A0" w:firstRow="1" w:lastRow="0" w:firstColumn="1" w:lastColumn="0" w:noHBand="0" w:noVBand="1"/>
      </w:tblPr>
      <w:tblGrid>
        <w:gridCol w:w="9628"/>
      </w:tblGrid>
      <w:tr w:rsidR="00A56695" w14:paraId="39C928A5" w14:textId="77777777" w:rsidTr="00A56695">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7016F3F0" w14:textId="77777777" w:rsidR="00A56695" w:rsidRDefault="00A56695">
            <w:pPr>
              <w:rPr>
                <w:rFonts w:ascii="Garamond" w:hAnsi="Garamond"/>
                <w:b/>
              </w:rPr>
            </w:pPr>
            <w:r>
              <w:rPr>
                <w:rFonts w:ascii="Garamond" w:hAnsi="Garamond"/>
                <w:b/>
              </w:rPr>
              <w:t xml:space="preserve">Vejledning til skabelonen </w:t>
            </w:r>
          </w:p>
          <w:p w14:paraId="3B992AD6" w14:textId="77777777" w:rsidR="00A56695" w:rsidRDefault="00A56695">
            <w:pPr>
              <w:rPr>
                <w:rFonts w:ascii="Garamond" w:hAnsi="Garamond"/>
                <w:szCs w:val="24"/>
              </w:rPr>
            </w:pPr>
          </w:p>
          <w:p w14:paraId="7E0D15E7" w14:textId="77777777" w:rsidR="00A56695" w:rsidRDefault="00A56695">
            <w:pPr>
              <w:rPr>
                <w:rFonts w:ascii="Garamond" w:hAnsi="Garamond"/>
                <w:u w:val="single"/>
              </w:rPr>
            </w:pPr>
            <w:r>
              <w:rPr>
                <w:rFonts w:ascii="Garamond" w:hAnsi="Garamond"/>
                <w:u w:val="single"/>
              </w:rPr>
              <w:t>Formål:</w:t>
            </w:r>
          </w:p>
          <w:p w14:paraId="7F5E0055" w14:textId="77777777" w:rsidR="007B494F" w:rsidRPr="007B494F" w:rsidRDefault="00A56695" w:rsidP="007B494F">
            <w:pPr>
              <w:rPr>
                <w:rFonts w:ascii="Garamond" w:hAnsi="Garamond"/>
                <w:szCs w:val="22"/>
              </w:rPr>
            </w:pPr>
            <w:r w:rsidRPr="007B494F">
              <w:rPr>
                <w:rFonts w:ascii="Garamond" w:hAnsi="Garamond"/>
              </w:rPr>
              <w:t xml:space="preserve">Denne skabelon anvendes til </w:t>
            </w:r>
            <w:r w:rsidR="007B494F" w:rsidRPr="007B494F">
              <w:rPr>
                <w:rFonts w:ascii="Garamond" w:hAnsi="Garamond"/>
                <w:szCs w:val="22"/>
              </w:rPr>
              <w:t xml:space="preserve">indhentelse af dokumentation hos den vindende tilbudsgiver. </w:t>
            </w:r>
          </w:p>
          <w:p w14:paraId="50F2B35E" w14:textId="77777777" w:rsidR="007B494F" w:rsidRPr="007B494F" w:rsidRDefault="007B494F" w:rsidP="007B494F">
            <w:pPr>
              <w:rPr>
                <w:rFonts w:ascii="Garamond" w:hAnsi="Garamond"/>
                <w:szCs w:val="22"/>
              </w:rPr>
            </w:pPr>
          </w:p>
          <w:p w14:paraId="6BF2AAB0" w14:textId="7990C860" w:rsidR="007B494F" w:rsidRDefault="007B494F" w:rsidP="007B494F">
            <w:pPr>
              <w:rPr>
                <w:rFonts w:ascii="Garamond" w:hAnsi="Garamond"/>
                <w:szCs w:val="22"/>
              </w:rPr>
            </w:pPr>
            <w:r w:rsidRPr="007B494F">
              <w:rPr>
                <w:rFonts w:ascii="Garamond" w:hAnsi="Garamond"/>
                <w:szCs w:val="22"/>
              </w:rPr>
              <w:t>Ordregiver har dog, jf. udbudslovens § 151, stk. 2, mulighed for at indhente dokumentation i løbet af hele udbudsprocessen, såfremt dette er nødvendigt for at sikre korrekt gennemførelse af udbudsprocessen. Vær opmærksom på, at ordregiver, jf. udbudslovens § 151, stk. 5, nr. 1, ikke kan kræve dokumentation forelagt, hvis ordregiver selv kan skaffe de relevante oplysninger fx gennem en hjemmeside, eller hvis ordregiver allerede er i besiddelse af den fornødne dokumentation.</w:t>
            </w:r>
          </w:p>
          <w:p w14:paraId="42640D7A" w14:textId="1365CBE1" w:rsidR="006B297D" w:rsidRDefault="006B297D" w:rsidP="007B494F">
            <w:pPr>
              <w:rPr>
                <w:rFonts w:ascii="Garamond" w:hAnsi="Garamond"/>
                <w:szCs w:val="22"/>
              </w:rPr>
            </w:pPr>
          </w:p>
          <w:p w14:paraId="434B1FF3" w14:textId="06905DAF" w:rsidR="006B297D" w:rsidRPr="007B494F" w:rsidRDefault="006B297D" w:rsidP="007B494F">
            <w:pPr>
              <w:rPr>
                <w:rFonts w:ascii="Garamond" w:hAnsi="Garamond"/>
              </w:rPr>
            </w:pPr>
            <w:r>
              <w:rPr>
                <w:rFonts w:ascii="Garamond" w:hAnsi="Garamond"/>
                <w:szCs w:val="22"/>
              </w:rPr>
              <w:t xml:space="preserve">Skabelonen giver også mulighed for at indhente dokumentation for, at tilbudsgiveren ikke er omfattet af sanktioner mod Rusland i EU forordning nr. 833/2014 med senere ændringer, artikel 5k. </w:t>
            </w:r>
          </w:p>
          <w:p w14:paraId="3A3309BA" w14:textId="77777777" w:rsidR="00A56695" w:rsidRDefault="00A56695">
            <w:pPr>
              <w:rPr>
                <w:rFonts w:ascii="Garamond" w:hAnsi="Garamond"/>
                <w:szCs w:val="24"/>
                <w:u w:val="single"/>
              </w:rPr>
            </w:pPr>
          </w:p>
          <w:p w14:paraId="5308F7BD" w14:textId="77777777" w:rsidR="00A56695" w:rsidRDefault="00A56695">
            <w:pPr>
              <w:rPr>
                <w:rFonts w:ascii="Garamond" w:hAnsi="Garamond"/>
              </w:rPr>
            </w:pPr>
            <w:r>
              <w:rPr>
                <w:rFonts w:ascii="Garamond" w:hAnsi="Garamond" w:cs="Arial"/>
                <w:u w:val="single"/>
              </w:rPr>
              <w:t>Vejledning til udfyldelse:</w:t>
            </w:r>
          </w:p>
          <w:p w14:paraId="1A14FF54" w14:textId="77777777" w:rsidR="00A56695" w:rsidRDefault="00A56695" w:rsidP="00A56695">
            <w:pPr>
              <w:numPr>
                <w:ilvl w:val="0"/>
                <w:numId w:val="14"/>
              </w:numPr>
              <w:spacing w:line="240" w:lineRule="auto"/>
              <w:contextualSpacing/>
              <w:jc w:val="both"/>
              <w:outlineLvl w:val="4"/>
              <w:rPr>
                <w:rFonts w:ascii="Garamond" w:eastAsiaTheme="minorHAnsi" w:hAnsi="Garamond" w:cstheme="minorBidi"/>
                <w:iCs/>
                <w:lang w:eastAsia="en-US"/>
              </w:rPr>
            </w:pPr>
            <w:r>
              <w:rPr>
                <w:rFonts w:ascii="Garamond" w:eastAsiaTheme="minorHAnsi" w:hAnsi="Garamond" w:cstheme="minorBidi"/>
                <w:iCs/>
                <w:szCs w:val="22"/>
                <w:highlight w:val="yellow"/>
                <w:lang w:eastAsia="en-US"/>
              </w:rPr>
              <w:t>Gule</w:t>
            </w:r>
            <w:r>
              <w:rPr>
                <w:rFonts w:ascii="Garamond" w:eastAsiaTheme="minorHAnsi" w:hAnsi="Garamond" w:cstheme="minorBidi"/>
                <w:iCs/>
                <w:szCs w:val="22"/>
                <w:lang w:eastAsia="en-US"/>
              </w:rPr>
              <w:t xml:space="preserve"> felter udfyldes. </w:t>
            </w:r>
          </w:p>
          <w:p w14:paraId="3294020C" w14:textId="77777777" w:rsidR="00A56695" w:rsidRDefault="00A56695" w:rsidP="00A56695">
            <w:pPr>
              <w:numPr>
                <w:ilvl w:val="0"/>
                <w:numId w:val="14"/>
              </w:numPr>
              <w:spacing w:line="240" w:lineRule="auto"/>
              <w:contextualSpacing/>
              <w:jc w:val="both"/>
              <w:outlineLvl w:val="4"/>
              <w:rPr>
                <w:rFonts w:ascii="Garamond" w:eastAsiaTheme="minorHAnsi" w:hAnsi="Garamond" w:cstheme="minorBidi"/>
                <w:iCs/>
                <w:szCs w:val="22"/>
                <w:lang w:eastAsia="en-US"/>
              </w:rPr>
            </w:pPr>
            <w:r>
              <w:rPr>
                <w:rFonts w:ascii="Garamond" w:eastAsiaTheme="minorHAnsi" w:hAnsi="Garamond" w:cstheme="minorBidi"/>
                <w:iCs/>
                <w:szCs w:val="22"/>
                <w:highlight w:val="lightGray"/>
                <w:lang w:eastAsia="en-US"/>
              </w:rPr>
              <w:t>Grå</w:t>
            </w:r>
            <w:r>
              <w:rPr>
                <w:rFonts w:ascii="Garamond" w:eastAsiaTheme="minorHAnsi" w:hAnsi="Garamond" w:cstheme="minorBidi"/>
                <w:iCs/>
                <w:szCs w:val="22"/>
                <w:lang w:eastAsia="en-US"/>
              </w:rPr>
              <w:t xml:space="preserve"> felter/tekstbokse indeholder vejledningstekst. </w:t>
            </w:r>
          </w:p>
          <w:p w14:paraId="731F599A" w14:textId="77777777" w:rsidR="00A56695" w:rsidRDefault="00A56695">
            <w:pPr>
              <w:keepNext/>
              <w:spacing w:line="240" w:lineRule="auto"/>
              <w:rPr>
                <w:rFonts w:ascii="Garamond" w:hAnsi="Garamond" w:cs="Arial"/>
                <w:bCs/>
                <w:iCs/>
                <w:szCs w:val="32"/>
              </w:rPr>
            </w:pPr>
          </w:p>
          <w:p w14:paraId="14BD6195" w14:textId="77777777" w:rsidR="00A56695" w:rsidRDefault="00A56695">
            <w:pPr>
              <w:rPr>
                <w:rFonts w:ascii="Garamond" w:hAnsi="Garamond" w:cs="Arial"/>
                <w:sz w:val="32"/>
                <w:szCs w:val="24"/>
              </w:rPr>
            </w:pPr>
            <w:r>
              <w:rPr>
                <w:rFonts w:ascii="Garamond" w:hAnsi="Garamond"/>
                <w:iCs/>
              </w:rPr>
              <w:t>Al vejledningstekst, kommentarbokse, farver og skarpe parenteser om felterne slettes, inden dokumentet færdiggøres.</w:t>
            </w:r>
          </w:p>
          <w:p w14:paraId="405555B0" w14:textId="77777777" w:rsidR="00A56695" w:rsidRDefault="00A56695">
            <w:pPr>
              <w:rPr>
                <w:rFonts w:ascii="Garamond" w:hAnsi="Garamond" w:cs="Arial"/>
                <w:sz w:val="32"/>
                <w:szCs w:val="24"/>
              </w:rPr>
            </w:pPr>
          </w:p>
          <w:p w14:paraId="24C5227F" w14:textId="5E4D9BDD" w:rsidR="00A56695" w:rsidRDefault="00000B4A" w:rsidP="007C2BE2">
            <w:pPr>
              <w:keepNext/>
              <w:spacing w:line="240" w:lineRule="auto"/>
              <w:rPr>
                <w:rFonts w:ascii="Garamond" w:hAnsi="Garamond" w:cs="Arial"/>
                <w:bCs/>
              </w:rPr>
            </w:pPr>
            <w:r>
              <w:rPr>
                <w:rFonts w:ascii="Garamond" w:hAnsi="Garamond" w:cs="Arial"/>
                <w:bCs/>
              </w:rPr>
              <w:t xml:space="preserve">Opdateret d. </w:t>
            </w:r>
            <w:r w:rsidR="007C2BE2">
              <w:rPr>
                <w:rFonts w:ascii="Garamond" w:hAnsi="Garamond" w:cs="Arial"/>
                <w:bCs/>
              </w:rPr>
              <w:t>29. juli 2022</w:t>
            </w:r>
            <w:r>
              <w:rPr>
                <w:rFonts w:ascii="Garamond" w:hAnsi="Garamond" w:cs="Arial"/>
                <w:bCs/>
              </w:rPr>
              <w:t xml:space="preserve">. </w:t>
            </w:r>
          </w:p>
        </w:tc>
      </w:tr>
    </w:tbl>
    <w:p w14:paraId="5EFFE2FF" w14:textId="3A40A086" w:rsidR="00F6350A" w:rsidRPr="00436FBC" w:rsidRDefault="00F6350A" w:rsidP="00FA6274">
      <w:pPr>
        <w:spacing w:line="280" w:lineRule="atLeast"/>
        <w:rPr>
          <w:rFonts w:ascii="Cambria" w:hAnsi="Cambria"/>
        </w:rPr>
      </w:pPr>
    </w:p>
    <w:p w14:paraId="4CE4C4B6" w14:textId="77777777" w:rsidR="00FA6274" w:rsidRPr="00E175F2" w:rsidRDefault="00FA6274" w:rsidP="00FA6274">
      <w:pPr>
        <w:spacing w:line="280" w:lineRule="atLeast"/>
        <w:rPr>
          <w:sz w:val="22"/>
          <w:szCs w:val="22"/>
        </w:rPr>
      </w:pPr>
    </w:p>
    <w:p w14:paraId="16A41D7E" w14:textId="394D0562" w:rsidR="00CB2DAD" w:rsidRPr="00C74BA9" w:rsidRDefault="00C70350" w:rsidP="00FA6274">
      <w:pPr>
        <w:spacing w:line="280" w:lineRule="atLeast"/>
        <w:rPr>
          <w:rFonts w:ascii="Garamond" w:hAnsi="Garamond"/>
          <w:i/>
          <w:szCs w:val="22"/>
        </w:rPr>
      </w:pPr>
      <w:r w:rsidRPr="001B7EE5">
        <w:rPr>
          <w:rFonts w:ascii="Garamond" w:hAnsi="Garamond"/>
          <w:i/>
          <w:szCs w:val="22"/>
          <w:highlight w:val="lightGray"/>
        </w:rPr>
        <w:t xml:space="preserve"> </w:t>
      </w:r>
    </w:p>
    <w:p w14:paraId="6506DC3E" w14:textId="77777777" w:rsidR="00CB2DAD" w:rsidRPr="001B7EE5" w:rsidRDefault="00CB2DAD" w:rsidP="00CB2DAD">
      <w:pPr>
        <w:spacing w:line="280" w:lineRule="atLeast"/>
        <w:rPr>
          <w:rFonts w:ascii="Garamond" w:hAnsi="Garamond"/>
        </w:rPr>
      </w:pPr>
      <w:r w:rsidRPr="001B7EE5">
        <w:rPr>
          <w:rFonts w:ascii="Garamond" w:hAnsi="Garamond"/>
        </w:rPr>
        <w:t>[</w:t>
      </w:r>
      <w:r w:rsidRPr="001B7EE5">
        <w:rPr>
          <w:rFonts w:ascii="Garamond" w:hAnsi="Garamond"/>
          <w:highlight w:val="yellow"/>
        </w:rPr>
        <w:t>Angiv navn og adresse på virksomhed</w:t>
      </w:r>
      <w:r w:rsidRPr="001B7EE5">
        <w:rPr>
          <w:rFonts w:ascii="Garamond" w:hAnsi="Garamond"/>
        </w:rPr>
        <w:t xml:space="preserve">] </w:t>
      </w:r>
    </w:p>
    <w:p w14:paraId="39630119" w14:textId="5AB3441E" w:rsidR="00CB2DAD" w:rsidRPr="001B7EE5" w:rsidRDefault="00CB2DAD" w:rsidP="00CB2DAD">
      <w:pPr>
        <w:spacing w:line="280" w:lineRule="atLeast"/>
        <w:rPr>
          <w:rFonts w:ascii="Garamond" w:hAnsi="Garamond"/>
        </w:rPr>
      </w:pPr>
      <w:r w:rsidRPr="001B7EE5">
        <w:rPr>
          <w:rFonts w:ascii="Garamond" w:hAnsi="Garamond"/>
        </w:rPr>
        <w:t>Att. [</w:t>
      </w:r>
      <w:r w:rsidRPr="001B7EE5">
        <w:rPr>
          <w:rFonts w:ascii="Garamond" w:hAnsi="Garamond"/>
          <w:highlight w:val="yellow"/>
        </w:rPr>
        <w:t>angiv kontaktperson</w:t>
      </w:r>
      <w:r w:rsidRPr="001B7EE5">
        <w:rPr>
          <w:rFonts w:ascii="Garamond" w:hAnsi="Garamond"/>
        </w:rPr>
        <w:t>]</w:t>
      </w:r>
    </w:p>
    <w:p w14:paraId="2A492B63" w14:textId="77777777" w:rsidR="00CB2DAD" w:rsidRPr="00436FBC" w:rsidRDefault="00CB2DAD" w:rsidP="00CB2DAD">
      <w:pPr>
        <w:spacing w:line="280" w:lineRule="atLeast"/>
        <w:rPr>
          <w:rFonts w:ascii="Cambria" w:hAnsi="Cambria"/>
        </w:rPr>
      </w:pPr>
    </w:p>
    <w:p w14:paraId="4CE4C4BA" w14:textId="77777777" w:rsidR="002949BE" w:rsidRPr="00436FBC" w:rsidRDefault="002949BE" w:rsidP="00FA6274">
      <w:pPr>
        <w:spacing w:line="280" w:lineRule="atLeast"/>
        <w:rPr>
          <w:rFonts w:ascii="Cambria" w:hAnsi="Cambria"/>
        </w:rPr>
      </w:pPr>
    </w:p>
    <w:p w14:paraId="686F7A8F" w14:textId="4B10618D" w:rsidR="00B75EE6" w:rsidRPr="001B7EE5" w:rsidRDefault="009848EE" w:rsidP="00E52F49">
      <w:pPr>
        <w:rPr>
          <w:rFonts w:ascii="Garamond" w:hAnsi="Garamond"/>
          <w:b/>
        </w:rPr>
      </w:pPr>
      <w:r w:rsidRPr="001B7EE5">
        <w:rPr>
          <w:rFonts w:ascii="Garamond" w:hAnsi="Garamond"/>
          <w:b/>
        </w:rPr>
        <w:t xml:space="preserve">Anmodning om dokumentation i forbindelse med udbud af </w:t>
      </w:r>
      <w:r w:rsidR="00E52F49" w:rsidRPr="001B7EE5">
        <w:rPr>
          <w:rFonts w:ascii="Garamond" w:hAnsi="Garamond"/>
          <w:b/>
        </w:rPr>
        <w:t>[</w:t>
      </w:r>
      <w:r w:rsidR="00436FBC" w:rsidRPr="001B7EE5">
        <w:rPr>
          <w:rFonts w:ascii="Garamond" w:hAnsi="Garamond"/>
          <w:b/>
          <w:i/>
          <w:highlight w:val="yellow"/>
        </w:rPr>
        <w:t>angiv</w:t>
      </w:r>
      <w:r w:rsidR="00E52F49" w:rsidRPr="001B7EE5">
        <w:rPr>
          <w:rFonts w:ascii="Garamond" w:hAnsi="Garamond"/>
          <w:b/>
          <w:i/>
          <w:highlight w:val="yellow"/>
        </w:rPr>
        <w:t xml:space="preserve"> betegnelse</w:t>
      </w:r>
      <w:r w:rsidR="00E52F49" w:rsidRPr="001B7EE5">
        <w:rPr>
          <w:rFonts w:ascii="Garamond" w:hAnsi="Garamond"/>
          <w:b/>
        </w:rPr>
        <w:t>]</w:t>
      </w:r>
    </w:p>
    <w:p w14:paraId="17BDB165" w14:textId="77777777" w:rsidR="00B75EE6" w:rsidRPr="00436FBC" w:rsidRDefault="00B75EE6" w:rsidP="00B75EE6">
      <w:pPr>
        <w:rPr>
          <w:rFonts w:ascii="Cambria" w:hAnsi="Cambria"/>
        </w:rPr>
      </w:pPr>
    </w:p>
    <w:p w14:paraId="52FAF762" w14:textId="1C07EB17" w:rsidR="00E52F49" w:rsidRPr="006019A8" w:rsidRDefault="00E52F49" w:rsidP="00E46CD4">
      <w:pPr>
        <w:rPr>
          <w:rFonts w:asciiTheme="majorHAnsi" w:hAnsiTheme="majorHAnsi"/>
          <w:szCs w:val="24"/>
        </w:rPr>
      </w:pPr>
    </w:p>
    <w:p w14:paraId="5BF79F8F" w14:textId="304C6292" w:rsidR="000F1779" w:rsidRPr="001B7EE5" w:rsidRDefault="000F1779" w:rsidP="009848EE">
      <w:pPr>
        <w:rPr>
          <w:rFonts w:ascii="Garamond" w:hAnsi="Garamond"/>
          <w:szCs w:val="24"/>
          <w:highlight w:val="lightGray"/>
        </w:rPr>
      </w:pPr>
      <w:r w:rsidRPr="001B7EE5">
        <w:rPr>
          <w:rFonts w:ascii="Garamond" w:hAnsi="Garamond"/>
          <w:szCs w:val="24"/>
        </w:rPr>
        <w:t>[</w:t>
      </w:r>
      <w:r w:rsidRPr="001B7EE5">
        <w:rPr>
          <w:rFonts w:ascii="Garamond" w:hAnsi="Garamond"/>
          <w:b/>
          <w:i/>
          <w:szCs w:val="24"/>
          <w:highlight w:val="lightGray"/>
        </w:rPr>
        <w:t>Alternativ 1:</w:t>
      </w:r>
      <w:r w:rsidRPr="001B7EE5">
        <w:rPr>
          <w:rFonts w:ascii="Garamond" w:hAnsi="Garamond"/>
          <w:i/>
          <w:szCs w:val="24"/>
          <w:highlight w:val="lightGray"/>
        </w:rPr>
        <w:t xml:space="preserve"> (Anvendes</w:t>
      </w:r>
      <w:r w:rsidR="005E70D1" w:rsidRPr="001B7EE5">
        <w:rPr>
          <w:rFonts w:ascii="Garamond" w:hAnsi="Garamond"/>
          <w:i/>
          <w:szCs w:val="24"/>
          <w:highlight w:val="lightGray"/>
        </w:rPr>
        <w:t>,</w:t>
      </w:r>
      <w:r w:rsidRPr="001B7EE5">
        <w:rPr>
          <w:rFonts w:ascii="Garamond" w:hAnsi="Garamond"/>
          <w:i/>
          <w:szCs w:val="24"/>
          <w:highlight w:val="lightGray"/>
        </w:rPr>
        <w:t xml:space="preserve"> hvis dokumentation indhentes før tildeling</w:t>
      </w:r>
      <w:r w:rsidR="005E70D1" w:rsidRPr="001B7EE5">
        <w:rPr>
          <w:rFonts w:ascii="Garamond" w:hAnsi="Garamond"/>
          <w:i/>
          <w:szCs w:val="24"/>
          <w:highlight w:val="lightGray"/>
        </w:rPr>
        <w:t>.</w:t>
      </w:r>
      <w:r w:rsidRPr="001B7EE5">
        <w:rPr>
          <w:rFonts w:ascii="Garamond" w:hAnsi="Garamond"/>
          <w:i/>
          <w:szCs w:val="24"/>
          <w:highlight w:val="lightGray"/>
        </w:rPr>
        <w:t>)</w:t>
      </w:r>
    </w:p>
    <w:p w14:paraId="4BA0C91F" w14:textId="77777777" w:rsidR="005C221D" w:rsidRPr="001B7EE5" w:rsidRDefault="005C221D" w:rsidP="000F1779">
      <w:pPr>
        <w:rPr>
          <w:rFonts w:ascii="Garamond" w:hAnsi="Garamond"/>
          <w:szCs w:val="24"/>
          <w:highlight w:val="lightGray"/>
        </w:rPr>
      </w:pPr>
    </w:p>
    <w:p w14:paraId="61B7C9A8" w14:textId="104BEBC6" w:rsidR="000F1779" w:rsidRPr="001B7EE5" w:rsidRDefault="000F1779" w:rsidP="000F1779">
      <w:pPr>
        <w:rPr>
          <w:rFonts w:ascii="Garamond" w:hAnsi="Garamond"/>
          <w:szCs w:val="24"/>
          <w:highlight w:val="lightGray"/>
        </w:rPr>
      </w:pPr>
      <w:r w:rsidRPr="001B7EE5">
        <w:rPr>
          <w:rFonts w:ascii="Garamond" w:hAnsi="Garamond"/>
          <w:szCs w:val="24"/>
          <w:highlight w:val="lightGray"/>
        </w:rPr>
        <w:t xml:space="preserve">Tak for jeres tilbud. </w:t>
      </w:r>
    </w:p>
    <w:p w14:paraId="476BF795" w14:textId="77777777" w:rsidR="000F1779" w:rsidRPr="001B7EE5" w:rsidRDefault="000F1779" w:rsidP="009848EE">
      <w:pPr>
        <w:rPr>
          <w:rFonts w:ascii="Garamond" w:hAnsi="Garamond"/>
          <w:szCs w:val="24"/>
          <w:highlight w:val="lightGray"/>
        </w:rPr>
      </w:pPr>
    </w:p>
    <w:p w14:paraId="08B1295A" w14:textId="0C4B5792" w:rsidR="009848EE" w:rsidRPr="001B7EE5" w:rsidRDefault="009848EE" w:rsidP="009848EE">
      <w:pPr>
        <w:rPr>
          <w:rFonts w:ascii="Garamond" w:hAnsi="Garamond"/>
          <w:szCs w:val="24"/>
        </w:rPr>
      </w:pPr>
      <w:r w:rsidRPr="001B7EE5">
        <w:rPr>
          <w:rFonts w:ascii="Garamond" w:hAnsi="Garamond"/>
          <w:szCs w:val="24"/>
          <w:highlight w:val="lightGray"/>
        </w:rPr>
        <w:t>Før [</w:t>
      </w:r>
      <w:r w:rsidRPr="001B7EE5">
        <w:rPr>
          <w:rFonts w:ascii="Garamond" w:hAnsi="Garamond"/>
          <w:i/>
          <w:szCs w:val="24"/>
          <w:highlight w:val="lightGray"/>
        </w:rPr>
        <w:t>angiv ordregiver</w:t>
      </w:r>
      <w:r w:rsidRPr="001B7EE5">
        <w:rPr>
          <w:rFonts w:ascii="Garamond" w:hAnsi="Garamond"/>
          <w:szCs w:val="24"/>
          <w:highlight w:val="lightGray"/>
        </w:rPr>
        <w:t>]</w:t>
      </w:r>
      <w:r w:rsidR="00961AD4" w:rsidRPr="001B7EE5">
        <w:rPr>
          <w:rFonts w:ascii="Garamond" w:hAnsi="Garamond"/>
          <w:szCs w:val="24"/>
          <w:highlight w:val="lightGray"/>
        </w:rPr>
        <w:t xml:space="preserve"> (herefter ”</w:t>
      </w:r>
      <w:r w:rsidR="000F1779" w:rsidRPr="001B7EE5">
        <w:rPr>
          <w:rFonts w:ascii="Garamond" w:hAnsi="Garamond"/>
          <w:szCs w:val="24"/>
          <w:highlight w:val="lightGray"/>
        </w:rPr>
        <w:t>o</w:t>
      </w:r>
      <w:r w:rsidR="00961AD4" w:rsidRPr="001B7EE5">
        <w:rPr>
          <w:rFonts w:ascii="Garamond" w:hAnsi="Garamond"/>
          <w:szCs w:val="24"/>
          <w:highlight w:val="lightGray"/>
        </w:rPr>
        <w:t>rdregiver”)</w:t>
      </w:r>
      <w:r w:rsidRPr="001B7EE5">
        <w:rPr>
          <w:rFonts w:ascii="Garamond" w:hAnsi="Garamond"/>
          <w:szCs w:val="24"/>
          <w:highlight w:val="lightGray"/>
        </w:rPr>
        <w:t xml:space="preserve"> </w:t>
      </w:r>
      <w:r w:rsidR="00961AD4" w:rsidRPr="001B7EE5">
        <w:rPr>
          <w:rFonts w:ascii="Garamond" w:hAnsi="Garamond"/>
          <w:szCs w:val="24"/>
          <w:highlight w:val="lightGray"/>
        </w:rPr>
        <w:t xml:space="preserve">træffer </w:t>
      </w:r>
      <w:r w:rsidRPr="001B7EE5">
        <w:rPr>
          <w:rFonts w:ascii="Garamond" w:hAnsi="Garamond"/>
          <w:szCs w:val="24"/>
          <w:highlight w:val="lightGray"/>
        </w:rPr>
        <w:t>beslutning om tildeling af kontrakten</w:t>
      </w:r>
      <w:r w:rsidR="00961AD4" w:rsidRPr="001B7EE5">
        <w:rPr>
          <w:rFonts w:ascii="Garamond" w:hAnsi="Garamond"/>
          <w:szCs w:val="24"/>
          <w:highlight w:val="lightGray"/>
        </w:rPr>
        <w:t>,</w:t>
      </w:r>
      <w:r w:rsidRPr="001B7EE5">
        <w:rPr>
          <w:rFonts w:ascii="Garamond" w:hAnsi="Garamond"/>
          <w:szCs w:val="24"/>
          <w:highlight w:val="lightGray"/>
        </w:rPr>
        <w:t xml:space="preserve"> kræves det, at den tilbudsgiver, som </w:t>
      </w:r>
      <w:r w:rsidR="005E70D1" w:rsidRPr="001B7EE5">
        <w:rPr>
          <w:rFonts w:ascii="Garamond" w:hAnsi="Garamond"/>
          <w:szCs w:val="24"/>
          <w:highlight w:val="lightGray"/>
        </w:rPr>
        <w:t>o</w:t>
      </w:r>
      <w:r w:rsidRPr="001B7EE5">
        <w:rPr>
          <w:rFonts w:ascii="Garamond" w:hAnsi="Garamond"/>
          <w:szCs w:val="24"/>
          <w:highlight w:val="lightGray"/>
        </w:rPr>
        <w:t>rdregiver har til hensigt at tildele kontrakten, fremlægger dokumentation for de oplysninger, der er afgivet i ESPD’et. Der henvises til udbudslovens §</w:t>
      </w:r>
      <w:r w:rsidR="000F1779" w:rsidRPr="001B7EE5">
        <w:rPr>
          <w:rFonts w:ascii="Garamond" w:hAnsi="Garamond"/>
          <w:szCs w:val="24"/>
          <w:highlight w:val="lightGray"/>
        </w:rPr>
        <w:t>§ 151 og</w:t>
      </w:r>
      <w:r w:rsidRPr="001B7EE5">
        <w:rPr>
          <w:rFonts w:ascii="Garamond" w:hAnsi="Garamond"/>
          <w:szCs w:val="24"/>
          <w:highlight w:val="lightGray"/>
        </w:rPr>
        <w:t xml:space="preserve"> 15</w:t>
      </w:r>
      <w:r w:rsidR="0017412D" w:rsidRPr="001B7EE5">
        <w:rPr>
          <w:rFonts w:ascii="Garamond" w:hAnsi="Garamond"/>
          <w:szCs w:val="24"/>
          <w:highlight w:val="lightGray"/>
        </w:rPr>
        <w:t>2</w:t>
      </w:r>
      <w:r w:rsidRPr="001B7EE5">
        <w:rPr>
          <w:rFonts w:ascii="Garamond" w:hAnsi="Garamond"/>
          <w:szCs w:val="24"/>
          <w:highlight w:val="lightGray"/>
        </w:rPr>
        <w:t>.</w:t>
      </w:r>
      <w:r w:rsidR="000F1779" w:rsidRPr="001B7EE5">
        <w:rPr>
          <w:rFonts w:ascii="Garamond" w:hAnsi="Garamond"/>
          <w:szCs w:val="24"/>
        </w:rPr>
        <w:t>]</w:t>
      </w:r>
    </w:p>
    <w:p w14:paraId="7D24761C" w14:textId="340B00F1" w:rsidR="000F1779" w:rsidRPr="001B7EE5" w:rsidRDefault="000F1779" w:rsidP="009848EE">
      <w:pPr>
        <w:rPr>
          <w:rFonts w:ascii="Garamond" w:hAnsi="Garamond"/>
          <w:szCs w:val="24"/>
        </w:rPr>
      </w:pPr>
    </w:p>
    <w:p w14:paraId="252FF299" w14:textId="11776912" w:rsidR="000F1779" w:rsidRPr="001B7EE5" w:rsidRDefault="000F1779" w:rsidP="009848EE">
      <w:pPr>
        <w:rPr>
          <w:rFonts w:ascii="Garamond" w:hAnsi="Garamond"/>
          <w:i/>
          <w:szCs w:val="24"/>
          <w:highlight w:val="lightGray"/>
        </w:rPr>
      </w:pPr>
      <w:r w:rsidRPr="001B7EE5">
        <w:rPr>
          <w:rFonts w:ascii="Garamond" w:hAnsi="Garamond"/>
          <w:szCs w:val="24"/>
        </w:rPr>
        <w:t>[</w:t>
      </w:r>
      <w:r w:rsidRPr="001B7EE5">
        <w:rPr>
          <w:rFonts w:ascii="Garamond" w:hAnsi="Garamond"/>
          <w:b/>
          <w:i/>
          <w:szCs w:val="24"/>
          <w:highlight w:val="lightGray"/>
        </w:rPr>
        <w:t>Alternativ 2:</w:t>
      </w:r>
      <w:r w:rsidRPr="001B7EE5">
        <w:rPr>
          <w:rFonts w:ascii="Garamond" w:hAnsi="Garamond"/>
          <w:szCs w:val="24"/>
          <w:highlight w:val="lightGray"/>
        </w:rPr>
        <w:t xml:space="preserve"> </w:t>
      </w:r>
      <w:r w:rsidRPr="001B7EE5">
        <w:rPr>
          <w:rFonts w:ascii="Garamond" w:hAnsi="Garamond"/>
          <w:i/>
          <w:szCs w:val="24"/>
          <w:highlight w:val="lightGray"/>
        </w:rPr>
        <w:t>(Anvendes</w:t>
      </w:r>
      <w:r w:rsidR="005E70D1" w:rsidRPr="001B7EE5">
        <w:rPr>
          <w:rFonts w:ascii="Garamond" w:hAnsi="Garamond"/>
          <w:i/>
          <w:szCs w:val="24"/>
          <w:highlight w:val="lightGray"/>
        </w:rPr>
        <w:t>,</w:t>
      </w:r>
      <w:r w:rsidRPr="001B7EE5">
        <w:rPr>
          <w:rFonts w:ascii="Garamond" w:hAnsi="Garamond"/>
          <w:i/>
          <w:szCs w:val="24"/>
          <w:highlight w:val="lightGray"/>
        </w:rPr>
        <w:t xml:space="preserve"> hvis dokumentation indhentes under udbudsprocessen for at sikre korrekt gennemførelse af udbudsproceduren</w:t>
      </w:r>
      <w:r w:rsidR="005E70D1" w:rsidRPr="001B7EE5">
        <w:rPr>
          <w:rFonts w:ascii="Garamond" w:hAnsi="Garamond"/>
          <w:i/>
          <w:szCs w:val="24"/>
          <w:highlight w:val="lightGray"/>
        </w:rPr>
        <w:t>.</w:t>
      </w:r>
      <w:r w:rsidRPr="001B7EE5">
        <w:rPr>
          <w:rFonts w:ascii="Garamond" w:hAnsi="Garamond"/>
          <w:i/>
          <w:szCs w:val="24"/>
          <w:highlight w:val="lightGray"/>
        </w:rPr>
        <w:t>)</w:t>
      </w:r>
    </w:p>
    <w:p w14:paraId="62EE5E00" w14:textId="77777777" w:rsidR="005C221D" w:rsidRPr="001B7EE5" w:rsidRDefault="005C221D" w:rsidP="009848EE">
      <w:pPr>
        <w:rPr>
          <w:rFonts w:ascii="Garamond" w:hAnsi="Garamond"/>
          <w:szCs w:val="24"/>
          <w:highlight w:val="lightGray"/>
        </w:rPr>
      </w:pPr>
    </w:p>
    <w:p w14:paraId="4001977E" w14:textId="1A94CF07" w:rsidR="000F1779" w:rsidRPr="001B7EE5" w:rsidRDefault="000F1779" w:rsidP="009848EE">
      <w:pPr>
        <w:rPr>
          <w:rFonts w:ascii="Garamond" w:hAnsi="Garamond"/>
          <w:szCs w:val="24"/>
        </w:rPr>
      </w:pPr>
      <w:r w:rsidRPr="001B7EE5">
        <w:rPr>
          <w:rFonts w:ascii="Garamond" w:hAnsi="Garamond"/>
          <w:szCs w:val="24"/>
          <w:highlight w:val="lightGray"/>
        </w:rPr>
        <w:t>For at sikre korrekt gennemførelse af udbudsproceduren skal [angiv ordregiver] (herefter ”ordregiver”) anmode om</w:t>
      </w:r>
      <w:r w:rsidR="005E70D1" w:rsidRPr="001B7EE5">
        <w:rPr>
          <w:rFonts w:ascii="Garamond" w:hAnsi="Garamond"/>
          <w:szCs w:val="24"/>
          <w:highlight w:val="lightGray"/>
        </w:rPr>
        <w:t>,</w:t>
      </w:r>
      <w:r w:rsidRPr="001B7EE5">
        <w:rPr>
          <w:rFonts w:ascii="Garamond" w:hAnsi="Garamond"/>
          <w:szCs w:val="24"/>
          <w:highlight w:val="lightGray"/>
        </w:rPr>
        <w:t xml:space="preserve"> at tilbudsgiverne fremlægger dokumentation for de oplysninger, der er afgivet i ESPD’et. Der henvises til udbudslovens §§ 151 og 152</w:t>
      </w:r>
      <w:r w:rsidRPr="001B7EE5">
        <w:rPr>
          <w:rFonts w:ascii="Garamond" w:hAnsi="Garamond"/>
          <w:szCs w:val="24"/>
        </w:rPr>
        <w:t xml:space="preserve">.] </w:t>
      </w:r>
    </w:p>
    <w:p w14:paraId="181FD57C" w14:textId="71C70F96" w:rsidR="000F1779" w:rsidRPr="001B7EE5" w:rsidRDefault="000F1779" w:rsidP="009848EE">
      <w:pPr>
        <w:rPr>
          <w:rFonts w:ascii="Garamond" w:hAnsi="Garamond"/>
          <w:szCs w:val="24"/>
        </w:rPr>
      </w:pPr>
    </w:p>
    <w:p w14:paraId="0C2649E2" w14:textId="108CFBB9" w:rsidR="009848EE" w:rsidRPr="001B7EE5" w:rsidRDefault="007B494F" w:rsidP="009848EE">
      <w:pPr>
        <w:rPr>
          <w:rFonts w:ascii="Garamond" w:hAnsi="Garamond"/>
          <w:szCs w:val="24"/>
        </w:rPr>
      </w:pPr>
      <w:r>
        <w:rPr>
          <w:rFonts w:ascii="Garamond" w:hAnsi="Garamond"/>
          <w:szCs w:val="24"/>
        </w:rPr>
        <w:t>I bedes derfor</w:t>
      </w:r>
      <w:r w:rsidR="009848EE" w:rsidRPr="001B7EE5">
        <w:rPr>
          <w:rFonts w:ascii="Garamond" w:hAnsi="Garamond"/>
          <w:szCs w:val="24"/>
        </w:rPr>
        <w:t xml:space="preserve"> fremsende nedenstående </w:t>
      </w:r>
      <w:r w:rsidR="00DE22A9" w:rsidRPr="001B7EE5">
        <w:rPr>
          <w:rFonts w:ascii="Garamond" w:hAnsi="Garamond"/>
          <w:szCs w:val="24"/>
        </w:rPr>
        <w:t>dokumentationsmateriale</w:t>
      </w:r>
      <w:r w:rsidR="009848EE" w:rsidRPr="001B7EE5">
        <w:rPr>
          <w:rFonts w:ascii="Garamond" w:hAnsi="Garamond"/>
          <w:szCs w:val="24"/>
        </w:rPr>
        <w:t xml:space="preserve"> snarest muligt og senest [</w:t>
      </w:r>
      <w:r w:rsidR="009848EE" w:rsidRPr="001B7EE5">
        <w:rPr>
          <w:rFonts w:ascii="Garamond" w:hAnsi="Garamond"/>
          <w:i/>
          <w:szCs w:val="24"/>
          <w:highlight w:val="yellow"/>
        </w:rPr>
        <w:t>angiv dato</w:t>
      </w:r>
      <w:r w:rsidR="009848EE" w:rsidRPr="001B7EE5">
        <w:rPr>
          <w:rFonts w:ascii="Garamond" w:hAnsi="Garamond"/>
          <w:szCs w:val="24"/>
        </w:rPr>
        <w:t>].</w:t>
      </w:r>
    </w:p>
    <w:p w14:paraId="33ED23C4" w14:textId="77777777" w:rsidR="009848EE" w:rsidRPr="001B7EE5" w:rsidRDefault="009848EE" w:rsidP="009848EE">
      <w:pPr>
        <w:rPr>
          <w:rFonts w:ascii="Garamond" w:hAnsi="Garamond"/>
          <w:szCs w:val="24"/>
        </w:rPr>
      </w:pPr>
    </w:p>
    <w:p w14:paraId="2B81E6AD" w14:textId="623B6E81" w:rsidR="009848EE" w:rsidRPr="001B7EE5" w:rsidRDefault="009848EE" w:rsidP="009848EE">
      <w:pPr>
        <w:rPr>
          <w:rFonts w:ascii="Garamond" w:hAnsi="Garamond"/>
          <w:szCs w:val="24"/>
        </w:rPr>
      </w:pPr>
      <w:r w:rsidRPr="001B7EE5">
        <w:rPr>
          <w:rFonts w:ascii="Garamond" w:hAnsi="Garamond"/>
          <w:szCs w:val="24"/>
        </w:rPr>
        <w:t>Dokumentationen bedes fremsend</w:t>
      </w:r>
      <w:r w:rsidR="0017412D" w:rsidRPr="001B7EE5">
        <w:rPr>
          <w:rFonts w:ascii="Garamond" w:hAnsi="Garamond"/>
          <w:szCs w:val="24"/>
        </w:rPr>
        <w:t>t</w:t>
      </w:r>
      <w:r w:rsidRPr="001B7EE5">
        <w:rPr>
          <w:rFonts w:ascii="Garamond" w:hAnsi="Garamond"/>
          <w:szCs w:val="24"/>
        </w:rPr>
        <w:t xml:space="preserve"> via udbudssystemet. Hvis det ikke er muligt at overholde fristen for indsendelse af dokumentation, bedes I meddele </w:t>
      </w:r>
      <w:r w:rsidR="0017412D" w:rsidRPr="001B7EE5">
        <w:rPr>
          <w:rFonts w:ascii="Garamond" w:hAnsi="Garamond"/>
          <w:szCs w:val="24"/>
        </w:rPr>
        <w:t xml:space="preserve">dette </w:t>
      </w:r>
      <w:r w:rsidRPr="001B7EE5">
        <w:rPr>
          <w:rFonts w:ascii="Garamond" w:hAnsi="Garamond"/>
          <w:szCs w:val="24"/>
        </w:rPr>
        <w:t>hurtigst muligt. Hvis dokumentationen ikke fremlægges inden fristen, kan I udelukkes fra udbudsproceduren.</w:t>
      </w:r>
    </w:p>
    <w:p w14:paraId="317B57D6" w14:textId="77777777" w:rsidR="009848EE" w:rsidRPr="001B7EE5" w:rsidRDefault="009848EE" w:rsidP="009848EE">
      <w:pPr>
        <w:rPr>
          <w:rFonts w:ascii="Garamond" w:hAnsi="Garamond"/>
          <w:szCs w:val="24"/>
        </w:rPr>
      </w:pPr>
    </w:p>
    <w:p w14:paraId="63E5702D" w14:textId="587B2F62" w:rsidR="009848EE" w:rsidRPr="001B7EE5" w:rsidRDefault="009848EE" w:rsidP="009848EE">
      <w:pPr>
        <w:rPr>
          <w:rFonts w:ascii="Garamond" w:hAnsi="Garamond"/>
          <w:szCs w:val="24"/>
        </w:rPr>
      </w:pPr>
      <w:r w:rsidRPr="001B7EE5">
        <w:rPr>
          <w:rFonts w:ascii="Garamond" w:hAnsi="Garamond"/>
          <w:szCs w:val="24"/>
        </w:rPr>
        <w:t>Følgende bedes indsendt:</w:t>
      </w:r>
    </w:p>
    <w:p w14:paraId="740D5A77" w14:textId="77777777" w:rsidR="009848EE" w:rsidRPr="001B7EE5" w:rsidRDefault="009848EE" w:rsidP="009848EE">
      <w:pPr>
        <w:rPr>
          <w:rFonts w:ascii="Garamond" w:hAnsi="Garamond"/>
          <w:szCs w:val="24"/>
        </w:rPr>
      </w:pPr>
    </w:p>
    <w:p w14:paraId="3F548B8E" w14:textId="77777777" w:rsidR="009848EE" w:rsidRPr="001B7EE5" w:rsidRDefault="009848EE" w:rsidP="009848EE">
      <w:pPr>
        <w:spacing w:after="40"/>
        <w:rPr>
          <w:rFonts w:ascii="Garamond" w:hAnsi="Garamond"/>
          <w:szCs w:val="24"/>
          <w:u w:val="single"/>
        </w:rPr>
      </w:pPr>
      <w:r w:rsidRPr="001B7EE5">
        <w:rPr>
          <w:rFonts w:ascii="Garamond" w:hAnsi="Garamond"/>
          <w:b/>
          <w:szCs w:val="24"/>
          <w:u w:val="single"/>
        </w:rPr>
        <w:t>Dokumentation for oplysninger, der er afgivet i ESPD Del III: Udelukkelsesgrunde</w:t>
      </w:r>
      <w:r w:rsidRPr="001B7EE5">
        <w:rPr>
          <w:rFonts w:ascii="Garamond" w:hAnsi="Garamond"/>
          <w:szCs w:val="24"/>
          <w:u w:val="single"/>
        </w:rPr>
        <w:t>:</w:t>
      </w:r>
    </w:p>
    <w:p w14:paraId="76D29BD5" w14:textId="297A9809" w:rsidR="009848EE" w:rsidRPr="001B7EE5" w:rsidRDefault="009848EE" w:rsidP="00E46CD4">
      <w:pPr>
        <w:rPr>
          <w:rFonts w:ascii="Garamond" w:hAnsi="Garamond"/>
          <w:szCs w:val="24"/>
        </w:rPr>
      </w:pPr>
    </w:p>
    <w:p w14:paraId="36F2E286" w14:textId="69FF8894" w:rsidR="009848EE" w:rsidRPr="001B7EE5" w:rsidRDefault="000F1779" w:rsidP="009848EE">
      <w:pPr>
        <w:spacing w:after="40"/>
        <w:rPr>
          <w:rFonts w:ascii="Garamond" w:hAnsi="Garamond"/>
          <w:szCs w:val="24"/>
        </w:rPr>
      </w:pPr>
      <w:r w:rsidRPr="001B7EE5">
        <w:rPr>
          <w:rFonts w:ascii="Garamond" w:hAnsi="Garamond"/>
          <w:szCs w:val="24"/>
        </w:rPr>
        <w:t>Tilbudsgiver</w:t>
      </w:r>
      <w:r w:rsidR="005C221D" w:rsidRPr="001B7EE5">
        <w:rPr>
          <w:rFonts w:ascii="Garamond" w:hAnsi="Garamond"/>
          <w:szCs w:val="24"/>
        </w:rPr>
        <w:t xml:space="preserve"> </w:t>
      </w:r>
      <w:r w:rsidR="009848EE" w:rsidRPr="001B7EE5">
        <w:rPr>
          <w:rFonts w:ascii="Garamond" w:hAnsi="Garamond"/>
          <w:szCs w:val="24"/>
        </w:rPr>
        <w:t>og de enheder</w:t>
      </w:r>
      <w:r w:rsidR="0017412D" w:rsidRPr="001B7EE5">
        <w:rPr>
          <w:rFonts w:ascii="Garamond" w:hAnsi="Garamond"/>
          <w:szCs w:val="24"/>
        </w:rPr>
        <w:t>,</w:t>
      </w:r>
      <w:r w:rsidR="009848EE" w:rsidRPr="001B7EE5">
        <w:rPr>
          <w:rFonts w:ascii="Garamond" w:hAnsi="Garamond"/>
          <w:szCs w:val="24"/>
        </w:rPr>
        <w:t xml:space="preserve"> som denne eventuelt baserer sig på, skal fremlægge dokumentation for, at </w:t>
      </w:r>
      <w:r w:rsidR="00C45938" w:rsidRPr="001B7EE5">
        <w:rPr>
          <w:rFonts w:ascii="Garamond" w:hAnsi="Garamond"/>
          <w:szCs w:val="24"/>
        </w:rPr>
        <w:t xml:space="preserve">tilbudsgiveren </w:t>
      </w:r>
      <w:r w:rsidR="009848EE" w:rsidRPr="001B7EE5">
        <w:rPr>
          <w:rFonts w:ascii="Garamond" w:hAnsi="Garamond"/>
          <w:szCs w:val="24"/>
        </w:rPr>
        <w:t xml:space="preserve">og de enheder, som </w:t>
      </w:r>
      <w:r w:rsidR="00C45938" w:rsidRPr="001B7EE5">
        <w:rPr>
          <w:rFonts w:ascii="Garamond" w:hAnsi="Garamond"/>
          <w:szCs w:val="24"/>
        </w:rPr>
        <w:t>tilbudsgiveren</w:t>
      </w:r>
      <w:r w:rsidR="009848EE" w:rsidRPr="001B7EE5">
        <w:rPr>
          <w:rFonts w:ascii="Garamond" w:hAnsi="Garamond"/>
          <w:szCs w:val="24"/>
        </w:rPr>
        <w:t xml:space="preserve"> baserer sig på, ikke er omfattet af de obligatoriske udelukkelsesgrunde i udbudslovens §§ 135 og 136 [</w:t>
      </w:r>
      <w:r w:rsidR="001969FD">
        <w:rPr>
          <w:rFonts w:ascii="Garamond" w:hAnsi="Garamond"/>
          <w:i/>
          <w:szCs w:val="24"/>
          <w:highlight w:val="lightGray"/>
        </w:rPr>
        <w:t>H</w:t>
      </w:r>
      <w:r w:rsidR="009848EE" w:rsidRPr="001B7EE5">
        <w:rPr>
          <w:rFonts w:ascii="Garamond" w:hAnsi="Garamond"/>
          <w:i/>
          <w:szCs w:val="24"/>
          <w:highlight w:val="lightGray"/>
        </w:rPr>
        <w:t>vis de frivillige udelukkelsesgrunde er angivet i udbudsbekendtgørelsen tilføjes: ”</w:t>
      </w:r>
      <w:r w:rsidR="009848EE" w:rsidRPr="001B7EE5">
        <w:rPr>
          <w:rFonts w:ascii="Garamond" w:hAnsi="Garamond"/>
          <w:szCs w:val="24"/>
          <w:highlight w:val="lightGray"/>
        </w:rPr>
        <w:t>samt de frivillige udelukkelsesgrunde i udbudslovens § 137, stk. [xx], jf. udbudsbekendtgørelsens punkt VI.3). nævnte udelukkelsesgrunde</w:t>
      </w:r>
      <w:r w:rsidR="006019A8" w:rsidRPr="001B7EE5">
        <w:rPr>
          <w:rFonts w:ascii="Garamond" w:hAnsi="Garamond"/>
          <w:szCs w:val="24"/>
          <w:highlight w:val="lightGray"/>
        </w:rPr>
        <w:t>”</w:t>
      </w:r>
      <w:r w:rsidR="005E70D1" w:rsidRPr="001B7EE5">
        <w:rPr>
          <w:rFonts w:ascii="Garamond" w:hAnsi="Garamond"/>
          <w:szCs w:val="24"/>
          <w:highlight w:val="lightGray"/>
        </w:rPr>
        <w:t>.</w:t>
      </w:r>
      <w:r w:rsidR="006B3CE1" w:rsidRPr="001B7EE5">
        <w:rPr>
          <w:rFonts w:ascii="Garamond" w:hAnsi="Garamond"/>
          <w:i/>
          <w:szCs w:val="24"/>
          <w:highlight w:val="lightGray"/>
        </w:rPr>
        <w:t xml:space="preserve"> Bemærk</w:t>
      </w:r>
      <w:r w:rsidR="005E70D1" w:rsidRPr="001B7EE5">
        <w:rPr>
          <w:rFonts w:ascii="Garamond" w:hAnsi="Garamond"/>
          <w:i/>
          <w:szCs w:val="24"/>
          <w:highlight w:val="lightGray"/>
        </w:rPr>
        <w:t>,</w:t>
      </w:r>
      <w:r w:rsidR="006B3CE1" w:rsidRPr="001B7EE5">
        <w:rPr>
          <w:rFonts w:ascii="Garamond" w:hAnsi="Garamond"/>
          <w:i/>
          <w:szCs w:val="24"/>
          <w:highlight w:val="lightGray"/>
        </w:rPr>
        <w:t xml:space="preserve"> at der kun </w:t>
      </w:r>
      <w:r w:rsidR="00093A3F" w:rsidRPr="001B7EE5">
        <w:rPr>
          <w:rFonts w:ascii="Garamond" w:hAnsi="Garamond"/>
          <w:i/>
          <w:szCs w:val="24"/>
          <w:highlight w:val="lightGray"/>
        </w:rPr>
        <w:t xml:space="preserve">kan </w:t>
      </w:r>
      <w:r w:rsidR="006B3CE1" w:rsidRPr="001B7EE5">
        <w:rPr>
          <w:rFonts w:ascii="Garamond" w:hAnsi="Garamond"/>
          <w:i/>
          <w:szCs w:val="24"/>
          <w:highlight w:val="lightGray"/>
        </w:rPr>
        <w:t xml:space="preserve">kræves dokumentation for § 137, stk. 1, nr. 2 og </w:t>
      </w:r>
      <w:r w:rsidR="007C2BE2">
        <w:rPr>
          <w:rFonts w:ascii="Garamond" w:hAnsi="Garamond"/>
          <w:i/>
          <w:szCs w:val="24"/>
          <w:highlight w:val="lightGray"/>
        </w:rPr>
        <w:t>6</w:t>
      </w:r>
      <w:r w:rsidR="006B3CE1" w:rsidRPr="001B7EE5">
        <w:rPr>
          <w:rFonts w:ascii="Garamond" w:hAnsi="Garamond"/>
          <w:i/>
          <w:szCs w:val="24"/>
          <w:highlight w:val="lightGray"/>
        </w:rPr>
        <w:t xml:space="preserve">. </w:t>
      </w:r>
      <w:r w:rsidR="00093A3F" w:rsidRPr="001B7EE5">
        <w:rPr>
          <w:rFonts w:ascii="Garamond" w:hAnsi="Garamond"/>
          <w:i/>
          <w:szCs w:val="24"/>
          <w:highlight w:val="lightGray"/>
        </w:rPr>
        <w:t>De øvrige</w:t>
      </w:r>
      <w:r w:rsidR="006B3CE1" w:rsidRPr="001B7EE5">
        <w:rPr>
          <w:rFonts w:ascii="Garamond" w:hAnsi="Garamond"/>
          <w:i/>
          <w:szCs w:val="24"/>
          <w:highlight w:val="lightGray"/>
        </w:rPr>
        <w:t xml:space="preserve"> frivillige udelukkelsesgrunde </w:t>
      </w:r>
      <w:r w:rsidR="00093A3F" w:rsidRPr="001B7EE5">
        <w:rPr>
          <w:rFonts w:ascii="Garamond" w:hAnsi="Garamond"/>
          <w:i/>
          <w:szCs w:val="24"/>
          <w:highlight w:val="lightGray"/>
        </w:rPr>
        <w:t xml:space="preserve">skal </w:t>
      </w:r>
      <w:r w:rsidR="006B3CE1" w:rsidRPr="001B7EE5">
        <w:rPr>
          <w:rFonts w:ascii="Garamond" w:hAnsi="Garamond"/>
          <w:i/>
          <w:szCs w:val="24"/>
          <w:highlight w:val="lightGray"/>
        </w:rPr>
        <w:t>o</w:t>
      </w:r>
      <w:r w:rsidR="00093A3F" w:rsidRPr="001B7EE5">
        <w:rPr>
          <w:rFonts w:ascii="Garamond" w:hAnsi="Garamond"/>
          <w:i/>
          <w:szCs w:val="24"/>
          <w:highlight w:val="lightGray"/>
        </w:rPr>
        <w:t>rdregiver påvise, at tilbudsgiver er omfatte</w:t>
      </w:r>
      <w:r w:rsidR="005C221D" w:rsidRPr="001B7EE5">
        <w:rPr>
          <w:rFonts w:ascii="Garamond" w:hAnsi="Garamond"/>
          <w:i/>
          <w:szCs w:val="24"/>
          <w:highlight w:val="lightGray"/>
        </w:rPr>
        <w:t>t af</w:t>
      </w:r>
      <w:r w:rsidR="005C221D" w:rsidRPr="001B7EE5">
        <w:rPr>
          <w:rFonts w:ascii="Garamond" w:hAnsi="Garamond"/>
          <w:i/>
          <w:szCs w:val="24"/>
        </w:rPr>
        <w:t>.</w:t>
      </w:r>
      <w:r w:rsidR="009848EE" w:rsidRPr="001B7EE5">
        <w:rPr>
          <w:rFonts w:ascii="Garamond" w:hAnsi="Garamond"/>
          <w:szCs w:val="24"/>
        </w:rPr>
        <w:t xml:space="preserve">] </w:t>
      </w:r>
    </w:p>
    <w:p w14:paraId="1EE90CDE" w14:textId="77777777" w:rsidR="009848EE" w:rsidRPr="001B7EE5" w:rsidRDefault="009848EE" w:rsidP="009848EE">
      <w:pPr>
        <w:spacing w:after="40"/>
        <w:rPr>
          <w:rFonts w:ascii="Garamond" w:hAnsi="Garamond"/>
          <w:szCs w:val="24"/>
        </w:rPr>
      </w:pPr>
    </w:p>
    <w:p w14:paraId="6D9F607C" w14:textId="2525DE3C" w:rsidR="009848EE" w:rsidRPr="001B7EE5" w:rsidRDefault="0017412D" w:rsidP="009848EE">
      <w:pPr>
        <w:spacing w:after="40"/>
        <w:rPr>
          <w:rFonts w:ascii="Garamond" w:hAnsi="Garamond"/>
          <w:szCs w:val="24"/>
        </w:rPr>
      </w:pPr>
      <w:r w:rsidRPr="001B7EE5">
        <w:rPr>
          <w:rFonts w:ascii="Garamond" w:hAnsi="Garamond"/>
          <w:szCs w:val="24"/>
        </w:rPr>
        <w:t>Ordregiver</w:t>
      </w:r>
      <w:r w:rsidR="009848EE" w:rsidRPr="001B7EE5">
        <w:rPr>
          <w:rFonts w:ascii="Garamond" w:hAnsi="Garamond"/>
          <w:szCs w:val="24"/>
        </w:rPr>
        <w:t xml:space="preserve"> acceptere</w:t>
      </w:r>
      <w:r w:rsidR="00961AD4" w:rsidRPr="001B7EE5">
        <w:rPr>
          <w:rFonts w:ascii="Garamond" w:hAnsi="Garamond"/>
          <w:szCs w:val="24"/>
        </w:rPr>
        <w:t>r</w:t>
      </w:r>
      <w:r w:rsidR="009848EE" w:rsidRPr="001B7EE5">
        <w:rPr>
          <w:rFonts w:ascii="Garamond" w:hAnsi="Garamond"/>
          <w:szCs w:val="24"/>
        </w:rPr>
        <w:t xml:space="preserve"> de former for bevis, der følger af udbudslovens § 153.</w:t>
      </w:r>
    </w:p>
    <w:p w14:paraId="16456BF6" w14:textId="77777777" w:rsidR="009848EE" w:rsidRPr="001B7EE5" w:rsidRDefault="009848EE" w:rsidP="009848EE">
      <w:pPr>
        <w:spacing w:after="40"/>
        <w:rPr>
          <w:rFonts w:ascii="Garamond" w:hAnsi="Garamond"/>
          <w:szCs w:val="24"/>
        </w:rPr>
      </w:pPr>
    </w:p>
    <w:p w14:paraId="004B7A0A" w14:textId="56DF6AEC" w:rsidR="009848EE" w:rsidRPr="001B7EE5" w:rsidRDefault="009848EE" w:rsidP="009848EE">
      <w:pPr>
        <w:spacing w:after="40"/>
        <w:rPr>
          <w:rFonts w:ascii="Garamond" w:hAnsi="Garamond"/>
          <w:szCs w:val="24"/>
        </w:rPr>
      </w:pPr>
      <w:r w:rsidRPr="001B7EE5">
        <w:rPr>
          <w:rFonts w:ascii="Garamond" w:hAnsi="Garamond"/>
          <w:szCs w:val="24"/>
        </w:rPr>
        <w:t>For så vidt angår danske virksomheder</w:t>
      </w:r>
      <w:r w:rsidR="00961AD4" w:rsidRPr="001B7EE5">
        <w:rPr>
          <w:rFonts w:ascii="Garamond" w:hAnsi="Garamond"/>
          <w:szCs w:val="24"/>
        </w:rPr>
        <w:t>,</w:t>
      </w:r>
      <w:r w:rsidRPr="001B7EE5">
        <w:rPr>
          <w:rFonts w:ascii="Garamond" w:hAnsi="Garamond"/>
          <w:szCs w:val="24"/>
        </w:rPr>
        <w:t xml:space="preserve"> kan beviset bestå </w:t>
      </w:r>
      <w:r w:rsidR="000018E8" w:rsidRPr="001B7EE5">
        <w:rPr>
          <w:rFonts w:ascii="Garamond" w:hAnsi="Garamond"/>
          <w:szCs w:val="24"/>
        </w:rPr>
        <w:t>af</w:t>
      </w:r>
      <w:r w:rsidRPr="001B7EE5">
        <w:rPr>
          <w:rFonts w:ascii="Garamond" w:hAnsi="Garamond"/>
          <w:szCs w:val="24"/>
        </w:rPr>
        <w:t xml:space="preserve"> en serviceattest. Serviceattester udstedes af Erhvervsstyrelsen og omfatter både danske og udenlandske personer i virksomhedens ledelsesorganer. </w:t>
      </w:r>
    </w:p>
    <w:p w14:paraId="6A95718D" w14:textId="77777777" w:rsidR="009848EE" w:rsidRPr="001B7EE5" w:rsidRDefault="009848EE" w:rsidP="009848EE">
      <w:pPr>
        <w:spacing w:after="40"/>
        <w:rPr>
          <w:rFonts w:ascii="Garamond" w:hAnsi="Garamond"/>
          <w:szCs w:val="24"/>
        </w:rPr>
      </w:pPr>
    </w:p>
    <w:p w14:paraId="0232169A" w14:textId="5D2CE3D4" w:rsidR="009848EE" w:rsidRPr="001B7EE5" w:rsidRDefault="009848EE" w:rsidP="009848EE">
      <w:pPr>
        <w:spacing w:after="40"/>
        <w:rPr>
          <w:rFonts w:ascii="Garamond" w:hAnsi="Garamond"/>
          <w:szCs w:val="24"/>
        </w:rPr>
      </w:pPr>
      <w:r w:rsidRPr="001B7EE5">
        <w:rPr>
          <w:rFonts w:ascii="Garamond" w:hAnsi="Garamond"/>
          <w:szCs w:val="24"/>
        </w:rPr>
        <w:t xml:space="preserve">I forbindelse med fremsendelse af anmodning om en serviceattest til Erhvervsstyrelsen skal </w:t>
      </w:r>
      <w:r w:rsidR="00C45938" w:rsidRPr="001B7EE5">
        <w:rPr>
          <w:rFonts w:ascii="Garamond" w:hAnsi="Garamond"/>
          <w:szCs w:val="24"/>
        </w:rPr>
        <w:t>tilbudsgiver</w:t>
      </w:r>
      <w:r w:rsidRPr="001B7EE5">
        <w:rPr>
          <w:rFonts w:ascii="Garamond" w:hAnsi="Garamond"/>
          <w:szCs w:val="24"/>
        </w:rPr>
        <w:t xml:space="preserve"> være særligt opmærksom på, at medlemmer af virksomhedens bestyrelse, direktion, tilsynsråd eller personer, som har beføjelse til at repræsentere, kontrollere eller træffe beslutninger i virksomhedens bestyrelse, direktion eller tilsynsråd</w:t>
      </w:r>
      <w:r w:rsidR="005E70D1" w:rsidRPr="001B7EE5">
        <w:rPr>
          <w:rFonts w:ascii="Garamond" w:hAnsi="Garamond"/>
          <w:szCs w:val="24"/>
        </w:rPr>
        <w:t>,</w:t>
      </w:r>
      <w:r w:rsidRPr="001B7EE5">
        <w:rPr>
          <w:rFonts w:ascii="Garamond" w:hAnsi="Garamond"/>
          <w:szCs w:val="24"/>
        </w:rPr>
        <w:t xml:space="preserve"> skal afgive en samtykkeerklæring vedr</w:t>
      </w:r>
      <w:r w:rsidR="005E70D1" w:rsidRPr="001B7EE5">
        <w:rPr>
          <w:rFonts w:ascii="Garamond" w:hAnsi="Garamond"/>
          <w:szCs w:val="24"/>
        </w:rPr>
        <w:t>ørende</w:t>
      </w:r>
      <w:r w:rsidRPr="001B7EE5">
        <w:rPr>
          <w:rFonts w:ascii="Garamond" w:hAnsi="Garamond"/>
          <w:szCs w:val="24"/>
        </w:rPr>
        <w:t xml:space="preserve"> indhentning af straffeattest til offentlig brug samt en erklæring på tro og love vedr</w:t>
      </w:r>
      <w:r w:rsidR="005E70D1" w:rsidRPr="001B7EE5">
        <w:rPr>
          <w:rFonts w:ascii="Garamond" w:hAnsi="Garamond"/>
          <w:szCs w:val="24"/>
        </w:rPr>
        <w:t>ørende</w:t>
      </w:r>
      <w:r w:rsidRPr="001B7EE5">
        <w:rPr>
          <w:rFonts w:ascii="Garamond" w:hAnsi="Garamond"/>
          <w:szCs w:val="24"/>
        </w:rPr>
        <w:t xml:space="preserve"> forhold, der ikke er dækket af straffeattesten til offen</w:t>
      </w:r>
      <w:r w:rsidR="006019A8" w:rsidRPr="001B7EE5">
        <w:rPr>
          <w:rFonts w:ascii="Garamond" w:hAnsi="Garamond"/>
          <w:szCs w:val="24"/>
        </w:rPr>
        <w:t>t</w:t>
      </w:r>
      <w:r w:rsidRPr="001B7EE5">
        <w:rPr>
          <w:rFonts w:ascii="Garamond" w:hAnsi="Garamond"/>
          <w:szCs w:val="24"/>
        </w:rPr>
        <w:t xml:space="preserve">lig brug. </w:t>
      </w:r>
    </w:p>
    <w:p w14:paraId="5699D4C8" w14:textId="77777777" w:rsidR="009848EE" w:rsidRPr="001B7EE5" w:rsidRDefault="009848EE" w:rsidP="009848EE">
      <w:pPr>
        <w:spacing w:after="40"/>
        <w:rPr>
          <w:rFonts w:ascii="Garamond" w:hAnsi="Garamond"/>
          <w:szCs w:val="24"/>
          <w:highlight w:val="yellow"/>
        </w:rPr>
      </w:pPr>
    </w:p>
    <w:p w14:paraId="11482D43" w14:textId="25BFF33C" w:rsidR="009848EE" w:rsidRPr="001B7EE5" w:rsidRDefault="007B494F" w:rsidP="009848EE">
      <w:pPr>
        <w:spacing w:after="40"/>
        <w:rPr>
          <w:rFonts w:ascii="Garamond" w:hAnsi="Garamond"/>
          <w:szCs w:val="24"/>
          <w:highlight w:val="yellow"/>
        </w:rPr>
      </w:pPr>
      <w:r>
        <w:rPr>
          <w:rFonts w:ascii="Garamond" w:hAnsi="Garamond"/>
          <w:szCs w:val="24"/>
        </w:rPr>
        <w:t>For y</w:t>
      </w:r>
      <w:r w:rsidR="009848EE" w:rsidRPr="001B7EE5">
        <w:rPr>
          <w:rFonts w:ascii="Garamond" w:hAnsi="Garamond"/>
          <w:szCs w:val="24"/>
        </w:rPr>
        <w:t xml:space="preserve">derligere information om serviceattester og proceduren for anmodning om en serviceattest </w:t>
      </w:r>
      <w:r>
        <w:rPr>
          <w:rFonts w:ascii="Garamond" w:hAnsi="Garamond"/>
          <w:szCs w:val="24"/>
        </w:rPr>
        <w:t xml:space="preserve">henvises til </w:t>
      </w:r>
      <w:r w:rsidR="009848EE" w:rsidRPr="001B7EE5">
        <w:rPr>
          <w:rFonts w:ascii="Garamond" w:hAnsi="Garamond"/>
          <w:szCs w:val="24"/>
        </w:rPr>
        <w:t>Erhvervsstyrelsen</w:t>
      </w:r>
      <w:r>
        <w:rPr>
          <w:rFonts w:ascii="Garamond" w:hAnsi="Garamond"/>
          <w:szCs w:val="24"/>
        </w:rPr>
        <w:t>.</w:t>
      </w:r>
      <w:r w:rsidR="009848EE" w:rsidRPr="001B7EE5">
        <w:rPr>
          <w:rFonts w:ascii="Garamond" w:hAnsi="Garamond"/>
          <w:szCs w:val="24"/>
        </w:rPr>
        <w:t xml:space="preserve"> </w:t>
      </w:r>
    </w:p>
    <w:p w14:paraId="18FD2894" w14:textId="77777777" w:rsidR="009848EE" w:rsidRPr="001B7EE5" w:rsidRDefault="009848EE" w:rsidP="009848EE">
      <w:pPr>
        <w:rPr>
          <w:rFonts w:ascii="Garamond" w:hAnsi="Garamond"/>
          <w:szCs w:val="24"/>
          <w:highlight w:val="yellow"/>
        </w:rPr>
      </w:pPr>
    </w:p>
    <w:p w14:paraId="0082CC10" w14:textId="14157AE4" w:rsidR="009848EE" w:rsidRPr="001B7EE5" w:rsidRDefault="006019A8" w:rsidP="009848EE">
      <w:pPr>
        <w:rPr>
          <w:rFonts w:ascii="Garamond" w:hAnsi="Garamond"/>
          <w:szCs w:val="24"/>
        </w:rPr>
      </w:pPr>
      <w:r w:rsidRPr="001B7EE5">
        <w:rPr>
          <w:rFonts w:ascii="Garamond" w:hAnsi="Garamond"/>
          <w:szCs w:val="24"/>
        </w:rPr>
        <w:t>Serviceatte</w:t>
      </w:r>
      <w:r w:rsidR="009848EE" w:rsidRPr="001B7EE5">
        <w:rPr>
          <w:rFonts w:ascii="Garamond" w:hAnsi="Garamond"/>
          <w:szCs w:val="24"/>
        </w:rPr>
        <w:t>s</w:t>
      </w:r>
      <w:r w:rsidRPr="001B7EE5">
        <w:rPr>
          <w:rFonts w:ascii="Garamond" w:hAnsi="Garamond"/>
          <w:szCs w:val="24"/>
        </w:rPr>
        <w:t>t</w:t>
      </w:r>
      <w:r w:rsidR="009848EE" w:rsidRPr="001B7EE5">
        <w:rPr>
          <w:rFonts w:ascii="Garamond" w:hAnsi="Garamond"/>
          <w:szCs w:val="24"/>
        </w:rPr>
        <w:t xml:space="preserve">en må maksimalt være </w:t>
      </w:r>
      <w:r w:rsidR="00DA606C" w:rsidRPr="001B7EE5">
        <w:rPr>
          <w:rFonts w:ascii="Garamond" w:hAnsi="Garamond"/>
          <w:szCs w:val="24"/>
        </w:rPr>
        <w:t xml:space="preserve">udstedt </w:t>
      </w:r>
      <w:r w:rsidR="009848EE" w:rsidRPr="001B7EE5">
        <w:rPr>
          <w:rFonts w:ascii="Garamond" w:hAnsi="Garamond"/>
          <w:szCs w:val="24"/>
        </w:rPr>
        <w:t>[</w:t>
      </w:r>
      <w:r w:rsidRPr="001B7EE5">
        <w:rPr>
          <w:rFonts w:ascii="Garamond" w:hAnsi="Garamond"/>
          <w:szCs w:val="24"/>
          <w:highlight w:val="yellow"/>
        </w:rPr>
        <w:t xml:space="preserve">angiv antal måneder (normalt </w:t>
      </w:r>
      <w:r w:rsidR="009848EE" w:rsidRPr="001B7EE5">
        <w:rPr>
          <w:rFonts w:ascii="Garamond" w:hAnsi="Garamond"/>
          <w:szCs w:val="24"/>
          <w:highlight w:val="yellow"/>
        </w:rPr>
        <w:t>6-12</w:t>
      </w:r>
      <w:r w:rsidRPr="001B7EE5">
        <w:rPr>
          <w:rFonts w:ascii="Garamond" w:hAnsi="Garamond"/>
          <w:szCs w:val="24"/>
          <w:highlight w:val="yellow"/>
        </w:rPr>
        <w:t>)</w:t>
      </w:r>
      <w:r w:rsidR="009848EE" w:rsidRPr="001B7EE5">
        <w:rPr>
          <w:rFonts w:ascii="Garamond" w:hAnsi="Garamond"/>
          <w:szCs w:val="24"/>
        </w:rPr>
        <w:t xml:space="preserve">] måneder </w:t>
      </w:r>
      <w:r w:rsidR="00DA606C" w:rsidRPr="001B7EE5">
        <w:rPr>
          <w:rFonts w:ascii="Garamond" w:hAnsi="Garamond"/>
          <w:szCs w:val="24"/>
        </w:rPr>
        <w:t>før</w:t>
      </w:r>
      <w:r w:rsidR="009848EE" w:rsidRPr="001B7EE5">
        <w:rPr>
          <w:rFonts w:ascii="Garamond" w:hAnsi="Garamond"/>
          <w:szCs w:val="24"/>
        </w:rPr>
        <w:t xml:space="preserve"> tidspunktet for tilbudsfristens udløb.</w:t>
      </w:r>
      <w:r w:rsidR="00BC549A" w:rsidRPr="001B7EE5">
        <w:rPr>
          <w:rFonts w:ascii="Garamond" w:hAnsi="Garamond"/>
          <w:szCs w:val="24"/>
        </w:rPr>
        <w:t xml:space="preserve"> [</w:t>
      </w:r>
      <w:r w:rsidR="00C70350" w:rsidRPr="001B7EE5">
        <w:rPr>
          <w:rFonts w:ascii="Garamond" w:hAnsi="Garamond"/>
          <w:i/>
          <w:szCs w:val="24"/>
          <w:highlight w:val="lightGray"/>
        </w:rPr>
        <w:t>Det beror på en konkret vurdering</w:t>
      </w:r>
      <w:r w:rsidR="005E70D1" w:rsidRPr="001B7EE5">
        <w:rPr>
          <w:rFonts w:ascii="Garamond" w:hAnsi="Garamond"/>
          <w:i/>
          <w:szCs w:val="24"/>
          <w:highlight w:val="lightGray"/>
        </w:rPr>
        <w:t>,</w:t>
      </w:r>
      <w:r w:rsidR="00C70350" w:rsidRPr="001B7EE5">
        <w:rPr>
          <w:rFonts w:ascii="Garamond" w:hAnsi="Garamond"/>
          <w:i/>
          <w:szCs w:val="24"/>
          <w:highlight w:val="lightGray"/>
        </w:rPr>
        <w:t xml:space="preserve"> hvornår serviceattesten tidligst skal være udstedt. </w:t>
      </w:r>
      <w:r w:rsidR="00BC549A" w:rsidRPr="001B7EE5">
        <w:rPr>
          <w:rFonts w:ascii="Garamond" w:hAnsi="Garamond"/>
          <w:i/>
          <w:szCs w:val="24"/>
          <w:highlight w:val="lightGray"/>
        </w:rPr>
        <w:t>Serviceattesten skal have en vis tidsmæssig tilknytning til udbudsprocessen, således at den er egnet til at dokumentere de specifikke forhold.</w:t>
      </w:r>
      <w:r w:rsidR="00C70350" w:rsidRPr="001B7EE5">
        <w:rPr>
          <w:rFonts w:ascii="Garamond" w:hAnsi="Garamond"/>
          <w:i/>
          <w:szCs w:val="24"/>
          <w:highlight w:val="lightGray"/>
        </w:rPr>
        <w:t xml:space="preserve"> Det skal på baggrund af serviceattesten være muligt at vurdere, hvorvidt ansøger/tilbudsgiver er omfattet af en udelukkelsesgrund</w:t>
      </w:r>
      <w:r w:rsidR="005E70D1" w:rsidRPr="001B7EE5">
        <w:rPr>
          <w:rFonts w:ascii="Garamond" w:hAnsi="Garamond"/>
          <w:i/>
          <w:szCs w:val="24"/>
        </w:rPr>
        <w:t>.</w:t>
      </w:r>
      <w:r w:rsidR="00EA1416" w:rsidRPr="001B7EE5">
        <w:rPr>
          <w:rFonts w:ascii="Garamond" w:hAnsi="Garamond"/>
          <w:szCs w:val="24"/>
        </w:rPr>
        <w:t>]</w:t>
      </w:r>
    </w:p>
    <w:p w14:paraId="2B1E69B4" w14:textId="77777777" w:rsidR="00EA1416" w:rsidRPr="001B7EE5" w:rsidRDefault="00EA1416" w:rsidP="009848EE">
      <w:pPr>
        <w:rPr>
          <w:rFonts w:ascii="Garamond" w:hAnsi="Garamond"/>
          <w:szCs w:val="24"/>
          <w:u w:val="single"/>
        </w:rPr>
      </w:pPr>
    </w:p>
    <w:p w14:paraId="3F0A8DA9" w14:textId="1305D0CD" w:rsidR="00EA1416" w:rsidRDefault="00EA1416" w:rsidP="00EA1416">
      <w:pPr>
        <w:pStyle w:val="Default"/>
        <w:rPr>
          <w:rFonts w:ascii="Garamond" w:hAnsi="Garamond"/>
        </w:rPr>
      </w:pPr>
      <w:r w:rsidRPr="001B7EE5">
        <w:rPr>
          <w:rFonts w:ascii="Garamond" w:hAnsi="Garamond"/>
        </w:rPr>
        <w:t>[</w:t>
      </w:r>
      <w:r w:rsidRPr="001B7EE5">
        <w:rPr>
          <w:rFonts w:ascii="Garamond" w:hAnsi="Garamond"/>
          <w:i/>
          <w:highlight w:val="lightGray"/>
        </w:rPr>
        <w:t>Dette afsnit slettes</w:t>
      </w:r>
      <w:r w:rsidR="005E70D1" w:rsidRPr="001B7EE5">
        <w:rPr>
          <w:rFonts w:ascii="Garamond" w:hAnsi="Garamond"/>
          <w:i/>
          <w:highlight w:val="lightGray"/>
        </w:rPr>
        <w:t>,</w:t>
      </w:r>
      <w:r w:rsidRPr="001B7EE5">
        <w:rPr>
          <w:rFonts w:ascii="Garamond" w:hAnsi="Garamond"/>
          <w:i/>
          <w:highlight w:val="lightGray"/>
        </w:rPr>
        <w:t xml:space="preserve"> hvis der ikke er udenlandske tilbudsgivere</w:t>
      </w:r>
      <w:r w:rsidR="005E70D1" w:rsidRPr="001B7EE5">
        <w:rPr>
          <w:rFonts w:ascii="Garamond" w:hAnsi="Garamond"/>
          <w:i/>
        </w:rPr>
        <w:t>.</w:t>
      </w:r>
      <w:r w:rsidRPr="001B7EE5">
        <w:rPr>
          <w:rFonts w:ascii="Garamond" w:hAnsi="Garamond"/>
        </w:rPr>
        <w:t>] Fra udenlandske virksomheder kan ordregiver acceptere et uddrag fra det relevante register eller tilsvarende dokument udstedt af en kompetent retslig eller administrativ myndighed eller et certifikat udstedt af den kompetente myndighed i det pågældende land som bevis for, at tilbudsgiver ikke er omfattet en af udelukkelsesgrundene. Informationssystemet ”e-Certis” kan anvendes til at finde frem til den rette dokumentation, der skal anvendes af EU-medlemslandene i forbindelse med udbud. [</w:t>
      </w:r>
      <w:r w:rsidRPr="001B7EE5">
        <w:rPr>
          <w:rFonts w:ascii="Garamond" w:hAnsi="Garamond"/>
          <w:i/>
          <w:highlight w:val="lightGray"/>
        </w:rPr>
        <w:t>Ordregivere kan bruge ”e-Certis” til at identificere, hvilken dokumentation de skal kræve og acceptere fra ansøgere eller tilbudsgivere fra andre medlemslande. Ansøgere eller tilbudsgivere kan bruge systemet, når de skal identificere den dokumentation, som er brugbar i forbindelse med at afgive ansøgninger og tilbud i et andet EU-medlemsland. Ordregiver skal så vidt muligt kræve de former for dokumentation, som fremgår af ”e-Certis”, som bevis på, at der ikke er grundlag for udelukkelse, samt for at minimumskravene til egnethed er opfyldt.</w:t>
      </w:r>
      <w:r w:rsidRPr="001B7EE5">
        <w:rPr>
          <w:rFonts w:ascii="Garamond" w:hAnsi="Garamond"/>
        </w:rPr>
        <w:t xml:space="preserve">] </w:t>
      </w:r>
    </w:p>
    <w:p w14:paraId="61280BC2" w14:textId="54F6B39F" w:rsidR="001B7EE5" w:rsidRDefault="001B7EE5" w:rsidP="00EA1416">
      <w:pPr>
        <w:pStyle w:val="Default"/>
        <w:rPr>
          <w:rFonts w:ascii="Garamond" w:hAnsi="Garamond"/>
        </w:rPr>
      </w:pPr>
    </w:p>
    <w:p w14:paraId="1755BCEC" w14:textId="3121AB5A" w:rsidR="001B7EE5" w:rsidRDefault="001B7EE5" w:rsidP="00EA1416">
      <w:pPr>
        <w:pStyle w:val="Default"/>
        <w:rPr>
          <w:rFonts w:ascii="Garamond" w:hAnsi="Garamond"/>
        </w:rPr>
      </w:pPr>
    </w:p>
    <w:p w14:paraId="34DB35BD" w14:textId="47CDFBA5" w:rsidR="009848EE" w:rsidRPr="001B7EE5" w:rsidRDefault="009848EE" w:rsidP="009848EE">
      <w:pPr>
        <w:rPr>
          <w:rFonts w:ascii="Garamond" w:hAnsi="Garamond"/>
          <w:szCs w:val="24"/>
          <w:u w:val="single"/>
        </w:rPr>
      </w:pPr>
      <w:r w:rsidRPr="001B7EE5">
        <w:rPr>
          <w:rFonts w:ascii="Garamond" w:hAnsi="Garamond"/>
          <w:b/>
          <w:szCs w:val="24"/>
          <w:u w:val="single"/>
        </w:rPr>
        <w:t>Dokumentation for oplysninger, der er afgive</w:t>
      </w:r>
      <w:r w:rsidR="005E70D1" w:rsidRPr="001B7EE5">
        <w:rPr>
          <w:rFonts w:ascii="Garamond" w:hAnsi="Garamond"/>
          <w:b/>
          <w:szCs w:val="24"/>
          <w:u w:val="single"/>
        </w:rPr>
        <w:t>t</w:t>
      </w:r>
      <w:r w:rsidRPr="001B7EE5">
        <w:rPr>
          <w:rFonts w:ascii="Garamond" w:hAnsi="Garamond"/>
          <w:b/>
          <w:szCs w:val="24"/>
          <w:u w:val="single"/>
        </w:rPr>
        <w:t xml:space="preserve"> i ESPD Del IV B: Økonomisk og finansiel formåen</w:t>
      </w:r>
      <w:r w:rsidRPr="001B7EE5">
        <w:rPr>
          <w:rFonts w:ascii="Garamond" w:hAnsi="Garamond"/>
          <w:szCs w:val="24"/>
          <w:u w:val="single"/>
        </w:rPr>
        <w:t>:</w:t>
      </w:r>
    </w:p>
    <w:p w14:paraId="58A968C7" w14:textId="77777777" w:rsidR="009848EE" w:rsidRPr="001B7EE5" w:rsidRDefault="009848EE" w:rsidP="009848EE">
      <w:pPr>
        <w:rPr>
          <w:rFonts w:ascii="Garamond" w:hAnsi="Garamond"/>
          <w:szCs w:val="24"/>
        </w:rPr>
      </w:pPr>
    </w:p>
    <w:p w14:paraId="76258CD1" w14:textId="4E6B3231" w:rsidR="009848EE" w:rsidRPr="001B7EE5" w:rsidRDefault="00C45938" w:rsidP="009848EE">
      <w:pPr>
        <w:rPr>
          <w:rFonts w:ascii="Garamond" w:hAnsi="Garamond"/>
          <w:szCs w:val="24"/>
        </w:rPr>
      </w:pPr>
      <w:r w:rsidRPr="001B7EE5">
        <w:rPr>
          <w:rFonts w:ascii="Garamond" w:hAnsi="Garamond"/>
          <w:szCs w:val="24"/>
        </w:rPr>
        <w:t xml:space="preserve">Tilbudsgiveren </w:t>
      </w:r>
      <w:r w:rsidR="009848EE" w:rsidRPr="001B7EE5">
        <w:rPr>
          <w:rFonts w:ascii="Garamond" w:hAnsi="Garamond"/>
          <w:szCs w:val="24"/>
        </w:rPr>
        <w:t>og de enheder</w:t>
      </w:r>
      <w:r w:rsidR="005E70D1" w:rsidRPr="001B7EE5">
        <w:rPr>
          <w:rFonts w:ascii="Garamond" w:hAnsi="Garamond"/>
          <w:szCs w:val="24"/>
        </w:rPr>
        <w:t>,</w:t>
      </w:r>
      <w:r w:rsidR="009848EE" w:rsidRPr="001B7EE5">
        <w:rPr>
          <w:rFonts w:ascii="Garamond" w:hAnsi="Garamond"/>
          <w:szCs w:val="24"/>
        </w:rPr>
        <w:t xml:space="preserve"> som denne eventuelt baserer sig på, skal fremlægge dokumentation for, at de i ESPD Del IV B angivne oplysninger om økonomisk og finansiel formåen er opfyldt.</w:t>
      </w:r>
    </w:p>
    <w:p w14:paraId="6D8B3FC3" w14:textId="77777777" w:rsidR="009848EE" w:rsidRPr="001B7EE5" w:rsidRDefault="009848EE" w:rsidP="009848EE">
      <w:pPr>
        <w:rPr>
          <w:rFonts w:ascii="Garamond" w:hAnsi="Garamond"/>
          <w:szCs w:val="24"/>
        </w:rPr>
      </w:pPr>
    </w:p>
    <w:p w14:paraId="0ABAD64E" w14:textId="03619EBF" w:rsidR="009848EE" w:rsidRPr="001B7EE5" w:rsidRDefault="00C45938" w:rsidP="00EA1416">
      <w:pPr>
        <w:rPr>
          <w:rFonts w:ascii="Garamond" w:hAnsi="Garamond"/>
          <w:szCs w:val="24"/>
        </w:rPr>
      </w:pPr>
      <w:r w:rsidRPr="001B7EE5">
        <w:rPr>
          <w:rFonts w:ascii="Garamond" w:hAnsi="Garamond"/>
          <w:szCs w:val="24"/>
        </w:rPr>
        <w:t>Tilbudsgiveren</w:t>
      </w:r>
      <w:r w:rsidR="00EA1416" w:rsidRPr="001B7EE5">
        <w:rPr>
          <w:rFonts w:ascii="Garamond" w:hAnsi="Garamond"/>
          <w:szCs w:val="24"/>
        </w:rPr>
        <w:t xml:space="preserve"> </w:t>
      </w:r>
      <w:r w:rsidR="009848EE" w:rsidRPr="001B7EE5">
        <w:rPr>
          <w:rFonts w:ascii="Garamond" w:hAnsi="Garamond"/>
          <w:szCs w:val="24"/>
        </w:rPr>
        <w:t>og</w:t>
      </w:r>
      <w:r w:rsidR="00343EFA" w:rsidRPr="001B7EE5">
        <w:rPr>
          <w:rFonts w:ascii="Garamond" w:hAnsi="Garamond"/>
          <w:szCs w:val="24"/>
        </w:rPr>
        <w:t>,</w:t>
      </w:r>
      <w:r w:rsidR="009848EE" w:rsidRPr="001B7EE5">
        <w:rPr>
          <w:rFonts w:ascii="Garamond" w:hAnsi="Garamond"/>
          <w:szCs w:val="24"/>
        </w:rPr>
        <w:t xml:space="preserve"> hvor det er relevant, de enheder, som denne eventuelt baserer sig på, bedes fremlægge følgende:</w:t>
      </w:r>
      <w:r w:rsidR="001C33F8" w:rsidRPr="001B7EE5">
        <w:rPr>
          <w:rFonts w:ascii="Garamond" w:hAnsi="Garamond"/>
          <w:szCs w:val="24"/>
        </w:rPr>
        <w:t xml:space="preserve"> [</w:t>
      </w:r>
      <w:r w:rsidR="00D7177E" w:rsidRPr="001B7EE5">
        <w:rPr>
          <w:rFonts w:ascii="Garamond" w:hAnsi="Garamond"/>
          <w:szCs w:val="24"/>
          <w:highlight w:val="yellow"/>
        </w:rPr>
        <w:t>Angiv afsnit fra udbudsbekendtgørelsen, hvoraf det fremgår</w:t>
      </w:r>
      <w:r w:rsidR="005E70D1" w:rsidRPr="001B7EE5">
        <w:rPr>
          <w:rFonts w:ascii="Garamond" w:hAnsi="Garamond"/>
          <w:szCs w:val="24"/>
          <w:highlight w:val="yellow"/>
        </w:rPr>
        <w:t>,</w:t>
      </w:r>
      <w:r w:rsidR="00D7177E" w:rsidRPr="001B7EE5">
        <w:rPr>
          <w:rFonts w:ascii="Garamond" w:hAnsi="Garamond"/>
          <w:szCs w:val="24"/>
          <w:highlight w:val="yellow"/>
        </w:rPr>
        <w:t xml:space="preserve"> hvilken dokumentation der kræves</w:t>
      </w:r>
      <w:r w:rsidR="00D7177E" w:rsidRPr="001B7EE5">
        <w:rPr>
          <w:rFonts w:ascii="Garamond" w:hAnsi="Garamond"/>
          <w:szCs w:val="24"/>
        </w:rPr>
        <w:t>]</w:t>
      </w:r>
      <w:r w:rsidR="005E70D1" w:rsidRPr="001B7EE5">
        <w:rPr>
          <w:rFonts w:ascii="Garamond" w:hAnsi="Garamond"/>
          <w:szCs w:val="24"/>
        </w:rPr>
        <w:t>.</w:t>
      </w:r>
    </w:p>
    <w:p w14:paraId="3CBC348B" w14:textId="77777777" w:rsidR="009848EE" w:rsidRPr="001B7EE5" w:rsidRDefault="009848EE" w:rsidP="009848EE">
      <w:pPr>
        <w:rPr>
          <w:rFonts w:ascii="Garamond" w:hAnsi="Garamond"/>
          <w:szCs w:val="24"/>
        </w:rPr>
      </w:pPr>
    </w:p>
    <w:p w14:paraId="1B3899E8" w14:textId="77777777" w:rsidR="009848EE" w:rsidRPr="001B7EE5" w:rsidRDefault="009848EE" w:rsidP="009848EE">
      <w:pPr>
        <w:ind w:left="2085"/>
        <w:rPr>
          <w:rFonts w:ascii="Garamond" w:hAnsi="Garamond"/>
          <w:szCs w:val="24"/>
          <w:highlight w:val="yellow"/>
        </w:rPr>
      </w:pPr>
    </w:p>
    <w:p w14:paraId="657511DA" w14:textId="5FE96AE1" w:rsidR="009848EE" w:rsidRPr="001B7EE5" w:rsidRDefault="009848EE" w:rsidP="009848EE">
      <w:pPr>
        <w:rPr>
          <w:rFonts w:ascii="Garamond" w:hAnsi="Garamond"/>
          <w:b/>
          <w:szCs w:val="24"/>
          <w:u w:val="single"/>
        </w:rPr>
      </w:pPr>
      <w:r w:rsidRPr="001B7EE5">
        <w:rPr>
          <w:rFonts w:ascii="Garamond" w:hAnsi="Garamond"/>
          <w:b/>
          <w:szCs w:val="24"/>
          <w:u w:val="single"/>
        </w:rPr>
        <w:t>Dokumentation for oplysninger, der er afgive</w:t>
      </w:r>
      <w:r w:rsidR="005E70D1" w:rsidRPr="001B7EE5">
        <w:rPr>
          <w:rFonts w:ascii="Garamond" w:hAnsi="Garamond"/>
          <w:b/>
          <w:szCs w:val="24"/>
          <w:u w:val="single"/>
        </w:rPr>
        <w:t>t</w:t>
      </w:r>
      <w:r w:rsidRPr="001B7EE5">
        <w:rPr>
          <w:rFonts w:ascii="Garamond" w:hAnsi="Garamond"/>
          <w:b/>
          <w:szCs w:val="24"/>
          <w:u w:val="single"/>
        </w:rPr>
        <w:t xml:space="preserve"> i ESPD Del IV C: Teknisk og faglig formåen:</w:t>
      </w:r>
    </w:p>
    <w:p w14:paraId="573AB75A" w14:textId="77777777" w:rsidR="009848EE" w:rsidRPr="001B7EE5" w:rsidRDefault="009848EE" w:rsidP="009848EE">
      <w:pPr>
        <w:rPr>
          <w:rFonts w:ascii="Garamond" w:hAnsi="Garamond"/>
          <w:szCs w:val="24"/>
          <w:u w:val="single"/>
        </w:rPr>
      </w:pPr>
    </w:p>
    <w:p w14:paraId="0298EBC3" w14:textId="77287AD6" w:rsidR="009848EE" w:rsidRPr="001B7EE5" w:rsidRDefault="00C45938" w:rsidP="009848EE">
      <w:pPr>
        <w:rPr>
          <w:rFonts w:ascii="Garamond" w:hAnsi="Garamond"/>
          <w:szCs w:val="24"/>
        </w:rPr>
      </w:pPr>
      <w:r w:rsidRPr="001B7EE5">
        <w:rPr>
          <w:rFonts w:ascii="Garamond" w:hAnsi="Garamond"/>
          <w:szCs w:val="24"/>
        </w:rPr>
        <w:lastRenderedPageBreak/>
        <w:t xml:space="preserve">Tilbudsgiveren </w:t>
      </w:r>
      <w:r w:rsidR="009848EE" w:rsidRPr="001B7EE5">
        <w:rPr>
          <w:rFonts w:ascii="Garamond" w:hAnsi="Garamond"/>
          <w:szCs w:val="24"/>
        </w:rPr>
        <w:t>og de enheder</w:t>
      </w:r>
      <w:r w:rsidR="005E70D1" w:rsidRPr="001B7EE5">
        <w:rPr>
          <w:rFonts w:ascii="Garamond" w:hAnsi="Garamond"/>
          <w:szCs w:val="24"/>
        </w:rPr>
        <w:t>,</w:t>
      </w:r>
      <w:r w:rsidR="009848EE" w:rsidRPr="001B7EE5">
        <w:rPr>
          <w:rFonts w:ascii="Garamond" w:hAnsi="Garamond"/>
          <w:szCs w:val="24"/>
        </w:rPr>
        <w:t xml:space="preserve"> som denne eventuelt baserer sig på, skal fremlægge dokumentation for, at de i ESPD Del IV C angivne oplysninger om teknisk og faglig formåen er opfyldt. </w:t>
      </w:r>
    </w:p>
    <w:p w14:paraId="253CB752" w14:textId="77777777" w:rsidR="006019A8" w:rsidRPr="001B7EE5" w:rsidRDefault="006019A8" w:rsidP="009848EE">
      <w:pPr>
        <w:rPr>
          <w:rFonts w:ascii="Garamond" w:hAnsi="Garamond"/>
          <w:szCs w:val="24"/>
        </w:rPr>
      </w:pPr>
    </w:p>
    <w:p w14:paraId="1C5E6A11" w14:textId="326E5730" w:rsidR="009848EE" w:rsidRPr="001B7EE5" w:rsidRDefault="00C45938" w:rsidP="00EA1416">
      <w:pPr>
        <w:rPr>
          <w:rFonts w:ascii="Garamond" w:hAnsi="Garamond"/>
          <w:szCs w:val="24"/>
        </w:rPr>
      </w:pPr>
      <w:r w:rsidRPr="001B7EE5">
        <w:rPr>
          <w:rFonts w:ascii="Garamond" w:hAnsi="Garamond"/>
          <w:szCs w:val="24"/>
        </w:rPr>
        <w:t>Tilbudsgiveren</w:t>
      </w:r>
      <w:r w:rsidR="009848EE" w:rsidRPr="001B7EE5">
        <w:rPr>
          <w:rFonts w:ascii="Garamond" w:hAnsi="Garamond"/>
          <w:szCs w:val="24"/>
        </w:rPr>
        <w:t>, og hvor det er relevant, de enheder, som denne eventuelt baserer sig på, bedes fremlægge følgende:</w:t>
      </w:r>
      <w:r w:rsidR="00D7177E" w:rsidRPr="001B7EE5">
        <w:rPr>
          <w:rFonts w:ascii="Garamond" w:hAnsi="Garamond"/>
          <w:szCs w:val="24"/>
        </w:rPr>
        <w:t xml:space="preserve"> [</w:t>
      </w:r>
      <w:r w:rsidR="00D7177E" w:rsidRPr="001B7EE5">
        <w:rPr>
          <w:rFonts w:ascii="Garamond" w:hAnsi="Garamond"/>
          <w:szCs w:val="24"/>
          <w:highlight w:val="yellow"/>
        </w:rPr>
        <w:t>Angiv afsnit fra udbudsbekendtgørelsen, hvoraf det fremgår</w:t>
      </w:r>
      <w:r w:rsidR="005E70D1" w:rsidRPr="001B7EE5">
        <w:rPr>
          <w:rFonts w:ascii="Garamond" w:hAnsi="Garamond"/>
          <w:szCs w:val="24"/>
          <w:highlight w:val="yellow"/>
        </w:rPr>
        <w:t>,</w:t>
      </w:r>
      <w:r w:rsidR="00D7177E" w:rsidRPr="001B7EE5">
        <w:rPr>
          <w:rFonts w:ascii="Garamond" w:hAnsi="Garamond"/>
          <w:szCs w:val="24"/>
          <w:highlight w:val="yellow"/>
        </w:rPr>
        <w:t xml:space="preserve"> hvilken dokumentation der kræves</w:t>
      </w:r>
      <w:r w:rsidR="00D7177E" w:rsidRPr="001B7EE5">
        <w:rPr>
          <w:rFonts w:ascii="Garamond" w:hAnsi="Garamond"/>
          <w:szCs w:val="24"/>
        </w:rPr>
        <w:t>]</w:t>
      </w:r>
      <w:r w:rsidR="005E70D1" w:rsidRPr="001B7EE5">
        <w:rPr>
          <w:rFonts w:ascii="Garamond" w:hAnsi="Garamond"/>
          <w:szCs w:val="24"/>
        </w:rPr>
        <w:t>.</w:t>
      </w:r>
      <w:r w:rsidR="001C33F8" w:rsidRPr="001B7EE5">
        <w:rPr>
          <w:rFonts w:ascii="Garamond" w:hAnsi="Garamond"/>
          <w:szCs w:val="24"/>
        </w:rPr>
        <w:t xml:space="preserve"> </w:t>
      </w:r>
    </w:p>
    <w:p w14:paraId="5F2755C1" w14:textId="77777777" w:rsidR="009848EE" w:rsidRPr="001B7EE5" w:rsidRDefault="009848EE" w:rsidP="00E46CD4">
      <w:pPr>
        <w:rPr>
          <w:rFonts w:ascii="Garamond" w:hAnsi="Garamond"/>
          <w:szCs w:val="24"/>
        </w:rPr>
      </w:pPr>
    </w:p>
    <w:p w14:paraId="36162830" w14:textId="6F586C0D" w:rsidR="00E46CD4" w:rsidRPr="001B7EE5" w:rsidRDefault="00D7177E" w:rsidP="00E46CD4">
      <w:pPr>
        <w:rPr>
          <w:rFonts w:ascii="Garamond" w:hAnsi="Garamond"/>
          <w:b/>
          <w:szCs w:val="24"/>
          <w:u w:val="single"/>
        </w:rPr>
      </w:pPr>
      <w:r w:rsidRPr="001B7EE5">
        <w:rPr>
          <w:rFonts w:ascii="Garamond" w:hAnsi="Garamond"/>
          <w:b/>
          <w:szCs w:val="24"/>
          <w:u w:val="single"/>
        </w:rPr>
        <w:t xml:space="preserve">Støtteerklæring og/eller konsortieerklæring </w:t>
      </w:r>
    </w:p>
    <w:p w14:paraId="2E361AEC" w14:textId="6CBC1842" w:rsidR="00D7177E" w:rsidRPr="001B7EE5" w:rsidRDefault="00D7177E" w:rsidP="00E46CD4">
      <w:pPr>
        <w:rPr>
          <w:rFonts w:ascii="Garamond" w:hAnsi="Garamond"/>
          <w:szCs w:val="24"/>
        </w:rPr>
      </w:pPr>
      <w:r w:rsidRPr="001B7EE5">
        <w:rPr>
          <w:rFonts w:ascii="Garamond" w:hAnsi="Garamond"/>
          <w:szCs w:val="24"/>
        </w:rPr>
        <w:t>[</w:t>
      </w:r>
      <w:r w:rsidR="008502F5" w:rsidRPr="001B7EE5">
        <w:rPr>
          <w:rFonts w:ascii="Garamond" w:hAnsi="Garamond"/>
          <w:i/>
          <w:szCs w:val="24"/>
          <w:highlight w:val="lightGray"/>
        </w:rPr>
        <w:t>Punktet slettes/tilrettes</w:t>
      </w:r>
      <w:r w:rsidR="005E70D1" w:rsidRPr="001B7EE5">
        <w:rPr>
          <w:rFonts w:ascii="Garamond" w:hAnsi="Garamond"/>
          <w:i/>
          <w:szCs w:val="24"/>
          <w:highlight w:val="lightGray"/>
        </w:rPr>
        <w:t>,</w:t>
      </w:r>
      <w:r w:rsidR="008502F5" w:rsidRPr="001B7EE5">
        <w:rPr>
          <w:rFonts w:ascii="Garamond" w:hAnsi="Garamond"/>
          <w:i/>
          <w:szCs w:val="24"/>
          <w:highlight w:val="lightGray"/>
        </w:rPr>
        <w:t xml:space="preserve"> </w:t>
      </w:r>
      <w:r w:rsidRPr="001B7EE5">
        <w:rPr>
          <w:rFonts w:ascii="Garamond" w:hAnsi="Garamond"/>
          <w:i/>
          <w:szCs w:val="24"/>
          <w:highlight w:val="lightGray"/>
        </w:rPr>
        <w:t>såfremt der ikke er tilbudsgivere</w:t>
      </w:r>
      <w:r w:rsidR="005E70D1" w:rsidRPr="001B7EE5">
        <w:rPr>
          <w:rFonts w:ascii="Garamond" w:hAnsi="Garamond"/>
          <w:i/>
          <w:szCs w:val="24"/>
          <w:highlight w:val="lightGray"/>
        </w:rPr>
        <w:t>,</w:t>
      </w:r>
      <w:r w:rsidRPr="001B7EE5">
        <w:rPr>
          <w:rFonts w:ascii="Garamond" w:hAnsi="Garamond"/>
          <w:i/>
          <w:szCs w:val="24"/>
          <w:highlight w:val="lightGray"/>
        </w:rPr>
        <w:t xml:space="preserve"> der baserer sig på andres formåen</w:t>
      </w:r>
      <w:r w:rsidR="005E70D1" w:rsidRPr="001B7EE5">
        <w:rPr>
          <w:rFonts w:ascii="Garamond" w:hAnsi="Garamond"/>
          <w:i/>
          <w:szCs w:val="24"/>
          <w:highlight w:val="lightGray"/>
        </w:rPr>
        <w:t>,</w:t>
      </w:r>
      <w:r w:rsidRPr="001B7EE5">
        <w:rPr>
          <w:rFonts w:ascii="Garamond" w:hAnsi="Garamond"/>
          <w:i/>
          <w:szCs w:val="24"/>
          <w:highlight w:val="lightGray"/>
        </w:rPr>
        <w:t xml:space="preserve"> eller som byder ind som konsortium</w:t>
      </w:r>
      <w:r w:rsidR="005E70D1" w:rsidRPr="001B7EE5">
        <w:rPr>
          <w:rFonts w:ascii="Garamond" w:hAnsi="Garamond"/>
          <w:i/>
          <w:szCs w:val="24"/>
        </w:rPr>
        <w:t>.</w:t>
      </w:r>
      <w:r w:rsidRPr="001B7EE5">
        <w:rPr>
          <w:rFonts w:ascii="Garamond" w:hAnsi="Garamond"/>
          <w:szCs w:val="24"/>
        </w:rPr>
        <w:t>]</w:t>
      </w:r>
    </w:p>
    <w:p w14:paraId="705CA0A9" w14:textId="77777777" w:rsidR="00EA1416" w:rsidRPr="001B7EE5" w:rsidRDefault="00EA1416" w:rsidP="00E46CD4">
      <w:pPr>
        <w:rPr>
          <w:rFonts w:ascii="Garamond" w:hAnsi="Garamond"/>
          <w:szCs w:val="24"/>
        </w:rPr>
      </w:pPr>
    </w:p>
    <w:p w14:paraId="595421E4" w14:textId="6DBF9CCC" w:rsidR="00D7177E" w:rsidRPr="001B7EE5" w:rsidRDefault="008502F5" w:rsidP="00E46CD4">
      <w:pPr>
        <w:rPr>
          <w:rFonts w:ascii="Garamond" w:hAnsi="Garamond"/>
          <w:szCs w:val="24"/>
        </w:rPr>
      </w:pPr>
      <w:r w:rsidRPr="001B7EE5">
        <w:rPr>
          <w:rFonts w:ascii="Garamond" w:hAnsi="Garamond"/>
          <w:szCs w:val="24"/>
        </w:rPr>
        <w:t>Tilbudsgiver skal fremlægge en støtteerklæring fra den/de enheder</w:t>
      </w:r>
      <w:r w:rsidR="005E70D1" w:rsidRPr="001B7EE5">
        <w:rPr>
          <w:rFonts w:ascii="Garamond" w:hAnsi="Garamond"/>
          <w:szCs w:val="24"/>
        </w:rPr>
        <w:t>,</w:t>
      </w:r>
      <w:r w:rsidRPr="001B7EE5">
        <w:rPr>
          <w:rFonts w:ascii="Garamond" w:hAnsi="Garamond"/>
          <w:szCs w:val="24"/>
        </w:rPr>
        <w:t xml:space="preserve"> som denne baserer sig på. Skabelon til støtteerklæring er vedlagt dette brev. </w:t>
      </w:r>
      <w:r w:rsidR="007B494F" w:rsidRPr="007B494F">
        <w:rPr>
          <w:rFonts w:ascii="Garamond" w:hAnsi="Garamond"/>
          <w:i/>
          <w:szCs w:val="24"/>
        </w:rPr>
        <w:t>[</w:t>
      </w:r>
      <w:r w:rsidR="001969FD">
        <w:rPr>
          <w:rFonts w:ascii="Garamond" w:hAnsi="Garamond"/>
          <w:i/>
          <w:szCs w:val="24"/>
          <w:highlight w:val="lightGray"/>
        </w:rPr>
        <w:t>S</w:t>
      </w:r>
      <w:r w:rsidR="007B494F" w:rsidRPr="007B494F">
        <w:rPr>
          <w:rFonts w:ascii="Garamond" w:hAnsi="Garamond"/>
          <w:i/>
          <w:szCs w:val="24"/>
          <w:highlight w:val="lightGray"/>
        </w:rPr>
        <w:t>kabelon til støtteerklæring findes på Rådgivningsenhedens hjemmeside.</w:t>
      </w:r>
      <w:r w:rsidR="007B494F" w:rsidRPr="007B494F">
        <w:rPr>
          <w:rFonts w:ascii="Garamond" w:hAnsi="Garamond"/>
          <w:i/>
          <w:szCs w:val="24"/>
        </w:rPr>
        <w:t>]</w:t>
      </w:r>
    </w:p>
    <w:p w14:paraId="3B803412" w14:textId="77777777" w:rsidR="008502F5" w:rsidRPr="001B7EE5" w:rsidRDefault="008502F5" w:rsidP="00E46CD4">
      <w:pPr>
        <w:rPr>
          <w:rFonts w:ascii="Garamond" w:hAnsi="Garamond"/>
          <w:szCs w:val="24"/>
        </w:rPr>
      </w:pPr>
    </w:p>
    <w:p w14:paraId="1681A66B" w14:textId="593D2D4F" w:rsidR="008502F5" w:rsidRDefault="008502F5" w:rsidP="008502F5">
      <w:pPr>
        <w:rPr>
          <w:rFonts w:ascii="Garamond" w:hAnsi="Garamond"/>
          <w:i/>
          <w:szCs w:val="24"/>
        </w:rPr>
      </w:pPr>
      <w:r w:rsidRPr="001B7EE5">
        <w:rPr>
          <w:rFonts w:ascii="Garamond" w:hAnsi="Garamond"/>
          <w:szCs w:val="24"/>
        </w:rPr>
        <w:t>Tilbudsgiver skal fremlægge en konsortieerklæring</w:t>
      </w:r>
      <w:r w:rsidR="005E70D1" w:rsidRPr="001B7EE5">
        <w:rPr>
          <w:rFonts w:ascii="Garamond" w:hAnsi="Garamond"/>
          <w:szCs w:val="24"/>
        </w:rPr>
        <w:t>,</w:t>
      </w:r>
      <w:r w:rsidRPr="001B7EE5">
        <w:rPr>
          <w:rFonts w:ascii="Garamond" w:hAnsi="Garamond"/>
          <w:szCs w:val="24"/>
        </w:rPr>
        <w:t xml:space="preserve"> som erklærer, at de deltagende virksomheder udgør et konsortium</w:t>
      </w:r>
      <w:r w:rsidR="005E70D1" w:rsidRPr="001B7EE5">
        <w:rPr>
          <w:rFonts w:ascii="Garamond" w:hAnsi="Garamond"/>
          <w:szCs w:val="24"/>
        </w:rPr>
        <w:t>,</w:t>
      </w:r>
      <w:r w:rsidRPr="001B7EE5">
        <w:rPr>
          <w:rFonts w:ascii="Garamond" w:hAnsi="Garamond"/>
          <w:szCs w:val="24"/>
        </w:rPr>
        <w:t xml:space="preserve"> og at det bekræftes, at virksomhedernes tekniske og/eller økonomiske kapacitet stilles til rådighed til brug for udbuddet. Derudover skal konsortiedeltagerne i erklæringen bekræfte, at de hæfter solidarisk, direkte og ubegrænset for tilbuddet og opfyldelse af den tildelte kontrakt.</w:t>
      </w:r>
      <w:r w:rsidR="007B494F">
        <w:rPr>
          <w:rFonts w:ascii="Garamond" w:hAnsi="Garamond"/>
          <w:szCs w:val="24"/>
        </w:rPr>
        <w:t xml:space="preserve"> </w:t>
      </w:r>
      <w:r w:rsidR="007B494F" w:rsidRPr="007B494F">
        <w:rPr>
          <w:rFonts w:ascii="Garamond" w:hAnsi="Garamond"/>
          <w:i/>
          <w:szCs w:val="24"/>
        </w:rPr>
        <w:t>[</w:t>
      </w:r>
      <w:r w:rsidR="00D90AAE">
        <w:rPr>
          <w:rFonts w:ascii="Garamond" w:hAnsi="Garamond"/>
          <w:i/>
          <w:szCs w:val="24"/>
          <w:highlight w:val="lightGray"/>
        </w:rPr>
        <w:t>S</w:t>
      </w:r>
      <w:r w:rsidR="007B494F" w:rsidRPr="007B494F">
        <w:rPr>
          <w:rFonts w:ascii="Garamond" w:hAnsi="Garamond"/>
          <w:i/>
          <w:szCs w:val="24"/>
          <w:highlight w:val="lightGray"/>
        </w:rPr>
        <w:t>kabelon til konsortieerklæring findes på Rådgivningsenhedens hjemmeside.</w:t>
      </w:r>
      <w:r w:rsidR="007B494F" w:rsidRPr="007B494F">
        <w:rPr>
          <w:rFonts w:ascii="Garamond" w:hAnsi="Garamond"/>
          <w:i/>
          <w:szCs w:val="24"/>
        </w:rPr>
        <w:t>]</w:t>
      </w:r>
    </w:p>
    <w:p w14:paraId="545ABD94" w14:textId="77777777" w:rsidR="00FC4076" w:rsidRPr="001B7EE5" w:rsidRDefault="00FC4076" w:rsidP="008502F5">
      <w:pPr>
        <w:rPr>
          <w:rFonts w:ascii="Garamond" w:hAnsi="Garamond" w:cs="Tahoma"/>
          <w:szCs w:val="24"/>
        </w:rPr>
      </w:pPr>
    </w:p>
    <w:p w14:paraId="7F691BAF" w14:textId="77777777" w:rsidR="00FC4076" w:rsidRPr="00E946E0" w:rsidRDefault="00FC4076" w:rsidP="00FC4076">
      <w:pPr>
        <w:rPr>
          <w:rFonts w:ascii="Garamond" w:hAnsi="Garamond"/>
          <w:b/>
          <w:szCs w:val="24"/>
          <w:u w:val="single"/>
        </w:rPr>
      </w:pPr>
      <w:r w:rsidRPr="00E946E0">
        <w:rPr>
          <w:rFonts w:ascii="Garamond" w:hAnsi="Garamond"/>
          <w:b/>
          <w:szCs w:val="24"/>
          <w:u w:val="single"/>
        </w:rPr>
        <w:t>Dokumentation for, at tilbudsgiver ikke er omfattet af</w:t>
      </w:r>
      <w:r>
        <w:rPr>
          <w:rFonts w:ascii="Garamond" w:hAnsi="Garamond"/>
          <w:b/>
          <w:szCs w:val="24"/>
          <w:u w:val="single"/>
        </w:rPr>
        <w:t xml:space="preserve"> EU’s</w:t>
      </w:r>
      <w:r w:rsidRPr="00E946E0">
        <w:rPr>
          <w:rFonts w:ascii="Garamond" w:hAnsi="Garamond"/>
          <w:b/>
          <w:szCs w:val="24"/>
          <w:u w:val="single"/>
        </w:rPr>
        <w:t xml:space="preserve"> sanktioner mod Rusland </w:t>
      </w:r>
    </w:p>
    <w:p w14:paraId="7E57FDFC" w14:textId="20445280" w:rsidR="00FC4076" w:rsidRDefault="00FC4076" w:rsidP="00FC4076">
      <w:pPr>
        <w:rPr>
          <w:rFonts w:ascii="Garamond" w:hAnsi="Garamond"/>
          <w:szCs w:val="24"/>
        </w:rPr>
      </w:pPr>
      <w:r>
        <w:rPr>
          <w:rFonts w:ascii="Garamond" w:hAnsi="Garamond"/>
          <w:szCs w:val="24"/>
        </w:rPr>
        <w:t>[</w:t>
      </w:r>
      <w:r w:rsidRPr="00E946E0">
        <w:rPr>
          <w:rFonts w:ascii="Garamond" w:hAnsi="Garamond"/>
          <w:i/>
          <w:szCs w:val="24"/>
          <w:highlight w:val="lightGray"/>
        </w:rPr>
        <w:t>Punkt</w:t>
      </w:r>
      <w:r w:rsidR="00CE0558">
        <w:rPr>
          <w:rFonts w:ascii="Garamond" w:hAnsi="Garamond"/>
          <w:i/>
          <w:szCs w:val="24"/>
          <w:highlight w:val="lightGray"/>
        </w:rPr>
        <w:t>et</w:t>
      </w:r>
      <w:r w:rsidRPr="00E946E0">
        <w:rPr>
          <w:rFonts w:ascii="Garamond" w:hAnsi="Garamond"/>
          <w:i/>
          <w:szCs w:val="24"/>
          <w:highlight w:val="lightGray"/>
        </w:rPr>
        <w:t xml:space="preserve"> anvendes, såfremt tilbudsgiver sammen med dokumentation for ikke-udelukkelse skal fremlægge dokumentation for, at vedkommende ikke er omfattet af sanktionerne i EU</w:t>
      </w:r>
      <w:r w:rsidR="00D90AAE">
        <w:rPr>
          <w:rFonts w:ascii="Garamond" w:hAnsi="Garamond"/>
          <w:i/>
          <w:szCs w:val="24"/>
          <w:highlight w:val="lightGray"/>
        </w:rPr>
        <w:t xml:space="preserve"> </w:t>
      </w:r>
      <w:r w:rsidRPr="00E946E0">
        <w:rPr>
          <w:rFonts w:ascii="Garamond" w:hAnsi="Garamond"/>
          <w:i/>
          <w:szCs w:val="24"/>
          <w:highlight w:val="lightGray"/>
        </w:rPr>
        <w:t>forordning nr. 833/2014, artikel 5 k. Punktet tilpasses, såfremt tilbudsgiveren er en sammenslutning af</w:t>
      </w:r>
      <w:r w:rsidR="00CE0558">
        <w:rPr>
          <w:rFonts w:ascii="Garamond" w:hAnsi="Garamond"/>
          <w:i/>
          <w:szCs w:val="24"/>
          <w:highlight w:val="lightGray"/>
        </w:rPr>
        <w:t xml:space="preserve"> virksomheder, som fx et konsor</w:t>
      </w:r>
      <w:r w:rsidRPr="00E946E0">
        <w:rPr>
          <w:rFonts w:ascii="Garamond" w:hAnsi="Garamond"/>
          <w:i/>
          <w:szCs w:val="24"/>
          <w:highlight w:val="lightGray"/>
        </w:rPr>
        <w:t>t</w:t>
      </w:r>
      <w:r w:rsidR="00CE0558">
        <w:rPr>
          <w:rFonts w:ascii="Garamond" w:hAnsi="Garamond"/>
          <w:i/>
          <w:szCs w:val="24"/>
          <w:highlight w:val="lightGray"/>
        </w:rPr>
        <w:t>i</w:t>
      </w:r>
      <w:r w:rsidRPr="00E946E0">
        <w:rPr>
          <w:rFonts w:ascii="Garamond" w:hAnsi="Garamond"/>
          <w:i/>
          <w:szCs w:val="24"/>
          <w:highlight w:val="lightGray"/>
        </w:rPr>
        <w:t>um</w:t>
      </w:r>
      <w:r>
        <w:rPr>
          <w:rFonts w:ascii="Garamond" w:hAnsi="Garamond"/>
          <w:i/>
          <w:szCs w:val="24"/>
        </w:rPr>
        <w:t>.</w:t>
      </w:r>
      <w:r>
        <w:rPr>
          <w:rFonts w:ascii="Garamond" w:hAnsi="Garamond"/>
          <w:szCs w:val="24"/>
        </w:rPr>
        <w:t>]</w:t>
      </w:r>
    </w:p>
    <w:p w14:paraId="10B79EAA" w14:textId="77777777" w:rsidR="00FC4076" w:rsidRDefault="00FC4076" w:rsidP="00FC4076">
      <w:pPr>
        <w:rPr>
          <w:rFonts w:ascii="Garamond" w:hAnsi="Garamond"/>
          <w:szCs w:val="24"/>
        </w:rPr>
      </w:pPr>
    </w:p>
    <w:p w14:paraId="4452AEA1" w14:textId="69D6FADC" w:rsidR="00284BBE" w:rsidRDefault="00FC4076" w:rsidP="00FC4076">
      <w:pPr>
        <w:rPr>
          <w:rFonts w:ascii="Garamond" w:hAnsi="Garamond"/>
          <w:szCs w:val="24"/>
        </w:rPr>
      </w:pPr>
      <w:r>
        <w:rPr>
          <w:rFonts w:ascii="Garamond" w:hAnsi="Garamond"/>
          <w:szCs w:val="24"/>
        </w:rPr>
        <w:t>Tilbudsgiver skal fremlægge dokumentation for, at vedkommende ikke er omfattet af sanktionerne i EU</w:t>
      </w:r>
      <w:r>
        <w:rPr>
          <w:rFonts w:ascii="Garamond" w:hAnsi="Garamond"/>
          <w:szCs w:val="24"/>
        </w:rPr>
        <w:t xml:space="preserve"> </w:t>
      </w:r>
      <w:r>
        <w:rPr>
          <w:rFonts w:ascii="Garamond" w:hAnsi="Garamond"/>
          <w:szCs w:val="24"/>
        </w:rPr>
        <w:t>forordning nr. 833/2014, artikel 5k. Tilbudsgiver skal i den forbindelse fremlægge en tro- og loveerklæring vedrørende overholdelsen af nævnte forordning. Skabelonen til tro- og loveerklæring er vedlagt dette brev.</w:t>
      </w:r>
      <w:r w:rsidR="00284BBE" w:rsidRPr="00284BBE">
        <w:rPr>
          <w:rFonts w:ascii="Garamond" w:hAnsi="Garamond"/>
          <w:i/>
          <w:szCs w:val="24"/>
        </w:rPr>
        <w:t xml:space="preserve"> </w:t>
      </w:r>
      <w:r w:rsidR="00284BBE" w:rsidRPr="00E425F4">
        <w:rPr>
          <w:rFonts w:ascii="Garamond" w:hAnsi="Garamond"/>
          <w:i/>
          <w:szCs w:val="24"/>
        </w:rPr>
        <w:t>[</w:t>
      </w:r>
      <w:bookmarkStart w:id="0" w:name="_GoBack"/>
      <w:r w:rsidR="001969FD">
        <w:rPr>
          <w:rFonts w:ascii="Garamond" w:hAnsi="Garamond"/>
          <w:i/>
          <w:szCs w:val="24"/>
          <w:highlight w:val="lightGray"/>
        </w:rPr>
        <w:t>S</w:t>
      </w:r>
      <w:bookmarkEnd w:id="0"/>
      <w:r w:rsidR="00284BBE" w:rsidRPr="00E425F4">
        <w:rPr>
          <w:rFonts w:ascii="Garamond" w:hAnsi="Garamond"/>
          <w:i/>
          <w:szCs w:val="24"/>
          <w:highlight w:val="lightGray"/>
        </w:rPr>
        <w:t>kabelon t</w:t>
      </w:r>
      <w:r w:rsidR="00E26166">
        <w:rPr>
          <w:rFonts w:ascii="Garamond" w:hAnsi="Garamond"/>
          <w:i/>
          <w:szCs w:val="24"/>
          <w:highlight w:val="lightGray"/>
        </w:rPr>
        <w:t>il tro- og love erklæringen</w:t>
      </w:r>
      <w:r w:rsidR="00284BBE" w:rsidRPr="00E425F4">
        <w:rPr>
          <w:rFonts w:ascii="Garamond" w:hAnsi="Garamond"/>
          <w:i/>
          <w:szCs w:val="24"/>
          <w:highlight w:val="lightGray"/>
        </w:rPr>
        <w:t xml:space="preserve"> findes på Rådgivningsenhedens hjemmeside.</w:t>
      </w:r>
      <w:r w:rsidR="00284BBE" w:rsidRPr="00E425F4">
        <w:rPr>
          <w:rFonts w:ascii="Garamond" w:hAnsi="Garamond"/>
          <w:i/>
          <w:szCs w:val="24"/>
        </w:rPr>
        <w:t>]</w:t>
      </w:r>
    </w:p>
    <w:p w14:paraId="6F4EABCF" w14:textId="099F6E2F" w:rsidR="00FC4076" w:rsidRPr="001B7EE5" w:rsidRDefault="00FC4076" w:rsidP="00FC4076">
      <w:pPr>
        <w:rPr>
          <w:rFonts w:ascii="Garamond" w:hAnsi="Garamond"/>
          <w:szCs w:val="24"/>
        </w:rPr>
      </w:pPr>
      <w:r>
        <w:rPr>
          <w:rFonts w:ascii="Garamond" w:hAnsi="Garamond"/>
          <w:szCs w:val="24"/>
        </w:rPr>
        <w:t xml:space="preserve"> [</w:t>
      </w:r>
      <w:r w:rsidRPr="004119FB">
        <w:rPr>
          <w:rFonts w:ascii="Garamond" w:hAnsi="Garamond"/>
          <w:i/>
          <w:szCs w:val="24"/>
          <w:highlight w:val="lightGray"/>
        </w:rPr>
        <w:t>Bemærk, at såfremt tilbudsgiveren er en sammenslutning af virksomheder, skal tro- og loveerklæringen fremlægges af hver deltager i sammenslutningen. I så fald tilføjes følgende:</w:t>
      </w:r>
      <w:r w:rsidRPr="004119FB">
        <w:rPr>
          <w:rFonts w:ascii="Garamond" w:hAnsi="Garamond"/>
          <w:szCs w:val="24"/>
          <w:highlight w:val="lightGray"/>
        </w:rPr>
        <w:t xml:space="preserve"> ”Tro- og loveerklæringen skal fremlægges af hver enkel deltager i konsortiet/sammenslutningen.”</w:t>
      </w:r>
      <w:r>
        <w:rPr>
          <w:rFonts w:ascii="Garamond" w:hAnsi="Garamond"/>
          <w:szCs w:val="24"/>
        </w:rPr>
        <w:t>]</w:t>
      </w:r>
    </w:p>
    <w:p w14:paraId="607207EF" w14:textId="77777777" w:rsidR="00D7177E" w:rsidRPr="001B7EE5" w:rsidRDefault="00D7177E" w:rsidP="00E46CD4">
      <w:pPr>
        <w:rPr>
          <w:rFonts w:ascii="Garamond" w:hAnsi="Garamond"/>
          <w:szCs w:val="24"/>
        </w:rPr>
      </w:pPr>
    </w:p>
    <w:p w14:paraId="6C1196F8" w14:textId="2A1582CA" w:rsidR="00ED27CD" w:rsidRDefault="0017412D" w:rsidP="00ED27CD">
      <w:pPr>
        <w:rPr>
          <w:rFonts w:ascii="Garamond" w:hAnsi="Garamond"/>
          <w:szCs w:val="24"/>
        </w:rPr>
      </w:pPr>
      <w:r w:rsidRPr="001B7EE5">
        <w:rPr>
          <w:rFonts w:ascii="Garamond" w:hAnsi="Garamond"/>
          <w:szCs w:val="24"/>
        </w:rPr>
        <w:t>Hvis der er</w:t>
      </w:r>
      <w:r w:rsidR="00ED27CD" w:rsidRPr="001B7EE5">
        <w:rPr>
          <w:rFonts w:ascii="Garamond" w:hAnsi="Garamond"/>
          <w:szCs w:val="24"/>
        </w:rPr>
        <w:t xml:space="preserve"> spørgsmål, er I velkom</w:t>
      </w:r>
      <w:r w:rsidRPr="001B7EE5">
        <w:rPr>
          <w:rFonts w:ascii="Garamond" w:hAnsi="Garamond"/>
          <w:szCs w:val="24"/>
        </w:rPr>
        <w:t>ne</w:t>
      </w:r>
      <w:r w:rsidR="00ED27CD" w:rsidRPr="001B7EE5">
        <w:rPr>
          <w:rFonts w:ascii="Garamond" w:hAnsi="Garamond"/>
          <w:szCs w:val="24"/>
        </w:rPr>
        <w:t xml:space="preserve"> til at kontakte </w:t>
      </w:r>
      <w:r w:rsidR="00647126" w:rsidRPr="001B7EE5">
        <w:rPr>
          <w:rFonts w:ascii="Garamond" w:hAnsi="Garamond"/>
          <w:szCs w:val="24"/>
        </w:rPr>
        <w:t>[</w:t>
      </w:r>
      <w:r w:rsidR="00647126" w:rsidRPr="001B7EE5">
        <w:rPr>
          <w:rFonts w:ascii="Garamond" w:hAnsi="Garamond"/>
          <w:szCs w:val="24"/>
          <w:highlight w:val="yellow"/>
        </w:rPr>
        <w:t>angiv kontaktperson og kontaktoplysninger</w:t>
      </w:r>
      <w:r w:rsidR="00647126" w:rsidRPr="001B7EE5">
        <w:rPr>
          <w:rFonts w:ascii="Garamond" w:hAnsi="Garamond"/>
          <w:szCs w:val="24"/>
        </w:rPr>
        <w:t>]</w:t>
      </w:r>
      <w:r w:rsidRPr="001B7EE5">
        <w:rPr>
          <w:rFonts w:ascii="Garamond" w:hAnsi="Garamond"/>
          <w:szCs w:val="24"/>
        </w:rPr>
        <w:t>.</w:t>
      </w:r>
    </w:p>
    <w:p w14:paraId="16474F42" w14:textId="029BD6C0" w:rsidR="00E946E0" w:rsidRPr="00E946E0" w:rsidRDefault="00E946E0" w:rsidP="00ED27CD">
      <w:pPr>
        <w:rPr>
          <w:rFonts w:ascii="Garamond" w:hAnsi="Garamond"/>
          <w:b/>
          <w:szCs w:val="24"/>
          <w:u w:val="single"/>
        </w:rPr>
      </w:pPr>
    </w:p>
    <w:p w14:paraId="31D5BF1A" w14:textId="2DEEDA00" w:rsidR="0048333F" w:rsidRPr="001B7EE5" w:rsidRDefault="0048333F" w:rsidP="00ED27CD">
      <w:pPr>
        <w:rPr>
          <w:rFonts w:ascii="Garamond" w:hAnsi="Garamond"/>
          <w:szCs w:val="24"/>
        </w:rPr>
      </w:pPr>
    </w:p>
    <w:p w14:paraId="11DB6B6A" w14:textId="77777777" w:rsidR="00E46CD4" w:rsidRPr="001B7EE5" w:rsidRDefault="00E46CD4" w:rsidP="00E46CD4">
      <w:pPr>
        <w:rPr>
          <w:rFonts w:ascii="Garamond" w:hAnsi="Garamond"/>
          <w:szCs w:val="24"/>
        </w:rPr>
      </w:pPr>
    </w:p>
    <w:p w14:paraId="29B47450" w14:textId="77777777" w:rsidR="00E46CD4" w:rsidRPr="001B7EE5" w:rsidRDefault="00E46CD4" w:rsidP="00E46CD4">
      <w:pPr>
        <w:rPr>
          <w:rFonts w:ascii="Garamond" w:hAnsi="Garamond"/>
          <w:szCs w:val="24"/>
        </w:rPr>
      </w:pPr>
      <w:r w:rsidRPr="001B7EE5">
        <w:rPr>
          <w:rFonts w:ascii="Garamond" w:hAnsi="Garamond"/>
          <w:szCs w:val="24"/>
        </w:rPr>
        <w:t>Med venlig hilsen</w:t>
      </w:r>
    </w:p>
    <w:p w14:paraId="59EDEE3E" w14:textId="77777777" w:rsidR="00ED0112" w:rsidRPr="001B7EE5" w:rsidRDefault="00ED0112" w:rsidP="00E46CD4">
      <w:pPr>
        <w:rPr>
          <w:rFonts w:ascii="Garamond" w:hAnsi="Garamond"/>
          <w:szCs w:val="24"/>
        </w:rPr>
      </w:pPr>
    </w:p>
    <w:p w14:paraId="4CE4C4C5" w14:textId="4723C21D" w:rsidR="002949BE" w:rsidRPr="001B7EE5" w:rsidRDefault="00647126" w:rsidP="00EA1416">
      <w:pPr>
        <w:rPr>
          <w:rFonts w:ascii="Garamond" w:hAnsi="Garamond"/>
          <w:szCs w:val="24"/>
        </w:rPr>
      </w:pPr>
      <w:r w:rsidRPr="001B7EE5">
        <w:rPr>
          <w:rFonts w:ascii="Garamond" w:hAnsi="Garamond"/>
          <w:szCs w:val="24"/>
        </w:rPr>
        <w:t>[</w:t>
      </w:r>
      <w:r w:rsidRPr="001B7EE5">
        <w:rPr>
          <w:rFonts w:ascii="Garamond" w:hAnsi="Garamond"/>
          <w:szCs w:val="24"/>
          <w:highlight w:val="yellow"/>
        </w:rPr>
        <w:t>angiv navn og titel</w:t>
      </w:r>
      <w:r w:rsidRPr="001B7EE5">
        <w:rPr>
          <w:rFonts w:ascii="Garamond" w:hAnsi="Garamond"/>
          <w:szCs w:val="24"/>
        </w:rPr>
        <w:t>]</w:t>
      </w:r>
    </w:p>
    <w:sectPr w:rsidR="002949BE" w:rsidRPr="001B7EE5" w:rsidSect="00FE020B">
      <w:footerReference w:type="default" r:id="rId12"/>
      <w:pgSz w:w="11906" w:h="16838" w:code="9"/>
      <w:pgMar w:top="1701" w:right="1134" w:bottom="1701" w:left="1134" w:header="226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8252" w14:textId="77777777" w:rsidR="00C10136" w:rsidRDefault="00C10136" w:rsidP="00291615">
      <w:pPr>
        <w:spacing w:line="240" w:lineRule="auto"/>
      </w:pPr>
      <w:r>
        <w:separator/>
      </w:r>
    </w:p>
  </w:endnote>
  <w:endnote w:type="continuationSeparator" w:id="0">
    <w:p w14:paraId="7238FD5F" w14:textId="77777777" w:rsidR="00C10136" w:rsidRDefault="00C10136" w:rsidP="00291615">
      <w:pPr>
        <w:spacing w:line="240" w:lineRule="auto"/>
      </w:pPr>
      <w:r>
        <w:continuationSeparator/>
      </w:r>
    </w:p>
  </w:endnote>
  <w:endnote w:type="continuationNotice" w:id="1">
    <w:p w14:paraId="036B7002" w14:textId="77777777" w:rsidR="00C10136" w:rsidRDefault="00C101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C4CA" w14:textId="59FDD837" w:rsidR="00F5742D" w:rsidRDefault="00F5742D">
    <w:pPr>
      <w:pStyle w:val="Sidefod"/>
      <w:jc w:val="right"/>
    </w:pPr>
    <w:r>
      <w:tab/>
    </w:r>
    <w:r>
      <w:tab/>
    </w:r>
    <w:sdt>
      <w:sdtPr>
        <w:id w:val="1587424707"/>
        <w:docPartObj>
          <w:docPartGallery w:val="Page Numbers (Bottom of Page)"/>
          <w:docPartUnique/>
        </w:docPartObj>
      </w:sdtPr>
      <w:sdtEndPr/>
      <w:sdtContent>
        <w:r>
          <w:fldChar w:fldCharType="begin"/>
        </w:r>
        <w:r>
          <w:instrText>PAGE   \* MERGEFORMAT</w:instrText>
        </w:r>
        <w:r>
          <w:fldChar w:fldCharType="separate"/>
        </w:r>
        <w:r w:rsidR="00D90AAE">
          <w:rPr>
            <w:noProof/>
          </w:rPr>
          <w:t>4</w:t>
        </w:r>
        <w:r>
          <w:fldChar w:fldCharType="end"/>
        </w:r>
      </w:sdtContent>
    </w:sdt>
  </w:p>
  <w:p w14:paraId="4CE4C4CB" w14:textId="77777777" w:rsidR="00F5742D" w:rsidRDefault="00F574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18AD5" w14:textId="77777777" w:rsidR="00C10136" w:rsidRDefault="00C10136" w:rsidP="00291615">
      <w:pPr>
        <w:spacing w:line="240" w:lineRule="auto"/>
      </w:pPr>
      <w:r>
        <w:separator/>
      </w:r>
    </w:p>
  </w:footnote>
  <w:footnote w:type="continuationSeparator" w:id="0">
    <w:p w14:paraId="16229215" w14:textId="77777777" w:rsidR="00C10136" w:rsidRDefault="00C10136" w:rsidP="00291615">
      <w:pPr>
        <w:spacing w:line="240" w:lineRule="auto"/>
      </w:pPr>
      <w:r>
        <w:continuationSeparator/>
      </w:r>
    </w:p>
  </w:footnote>
  <w:footnote w:type="continuationNotice" w:id="1">
    <w:p w14:paraId="1EEBD500" w14:textId="77777777" w:rsidR="00C10136" w:rsidRDefault="00C1013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68C"/>
    <w:multiLevelType w:val="hybridMultilevel"/>
    <w:tmpl w:val="52609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BC12CF"/>
    <w:multiLevelType w:val="hybridMultilevel"/>
    <w:tmpl w:val="93F25444"/>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ED5BCD"/>
    <w:multiLevelType w:val="hybridMultilevel"/>
    <w:tmpl w:val="0CEC2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69525F"/>
    <w:multiLevelType w:val="hybridMultilevel"/>
    <w:tmpl w:val="EEEEE7E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 w15:restartNumberingAfterBreak="0">
    <w:nsid w:val="3ADD6294"/>
    <w:multiLevelType w:val="hybridMultilevel"/>
    <w:tmpl w:val="1056FD4C"/>
    <w:lvl w:ilvl="0" w:tplc="0C6E5CCA">
      <w:numFmt w:val="bullet"/>
      <w:lvlText w:val="-"/>
      <w:lvlJc w:val="left"/>
      <w:pPr>
        <w:ind w:left="1080" w:hanging="360"/>
      </w:pPr>
      <w:rPr>
        <w:rFonts w:ascii="Cambria" w:eastAsiaTheme="minorHAnsi" w:hAnsi="Cambria" w:cs="Cambria" w:hint="default"/>
        <w:sz w:val="22"/>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BA27666"/>
    <w:multiLevelType w:val="hybridMultilevel"/>
    <w:tmpl w:val="D09EC0C4"/>
    <w:lvl w:ilvl="0" w:tplc="0C6E5CCA">
      <w:numFmt w:val="bullet"/>
      <w:lvlText w:val="-"/>
      <w:lvlJc w:val="left"/>
      <w:pPr>
        <w:ind w:left="720" w:hanging="360"/>
      </w:pPr>
      <w:rPr>
        <w:rFonts w:ascii="Cambria" w:eastAsiaTheme="minorHAnsi" w:hAnsi="Cambria" w:cs="Cambria" w:hint="default"/>
        <w:sz w:val="22"/>
      </w:rPr>
    </w:lvl>
    <w:lvl w:ilvl="1" w:tplc="9D740C58">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12445F"/>
    <w:multiLevelType w:val="hybridMultilevel"/>
    <w:tmpl w:val="5A5E1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39697D"/>
    <w:multiLevelType w:val="hybridMultilevel"/>
    <w:tmpl w:val="3ABA586C"/>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492256"/>
    <w:multiLevelType w:val="hybridMultilevel"/>
    <w:tmpl w:val="78D2804A"/>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E97DD4"/>
    <w:multiLevelType w:val="hybridMultilevel"/>
    <w:tmpl w:val="E4287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C95383C"/>
    <w:multiLevelType w:val="hybridMultilevel"/>
    <w:tmpl w:val="BC98A59A"/>
    <w:lvl w:ilvl="0" w:tplc="0C6E5CCA">
      <w:numFmt w:val="bullet"/>
      <w:lvlText w:val="-"/>
      <w:lvlJc w:val="left"/>
      <w:pPr>
        <w:ind w:left="720" w:hanging="360"/>
      </w:pPr>
      <w:rPr>
        <w:rFonts w:ascii="Cambria" w:eastAsiaTheme="minorHAnsi" w:hAnsi="Cambria" w:cs="Cambria" w:hint="default"/>
        <w:sz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5E5E6E"/>
    <w:multiLevelType w:val="hybridMultilevel"/>
    <w:tmpl w:val="E4C054B0"/>
    <w:lvl w:ilvl="0" w:tplc="8AD0E4AA">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BF35D8F"/>
    <w:multiLevelType w:val="hybridMultilevel"/>
    <w:tmpl w:val="283E4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9"/>
  </w:num>
  <w:num w:numId="7">
    <w:abstractNumId w:val="11"/>
  </w:num>
  <w:num w:numId="8">
    <w:abstractNumId w:val="4"/>
  </w:num>
  <w:num w:numId="9">
    <w:abstractNumId w:val="10"/>
  </w:num>
  <w:num w:numId="10">
    <w:abstractNumId w:val="6"/>
  </w:num>
  <w:num w:numId="11">
    <w:abstractNumId w:val="12"/>
  </w:num>
  <w:num w:numId="12">
    <w:abstractNumId w:val="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RAFTER_VERSION" w:val="3.99"/>
    <w:docVar w:name="DOCDRAFTERREINDEX" w:val="NO"/>
    <w:docVar w:name="DOCDRAFTERTASKPANE" w:val="0f8f6265-5c14-4489-84c3-4a0177b6ca14"/>
    <w:docVar w:name="VERSIONDETAIL" w:val="0"/>
  </w:docVars>
  <w:rsids>
    <w:rsidRoot w:val="00291615"/>
    <w:rsid w:val="00000B4A"/>
    <w:rsid w:val="000018E8"/>
    <w:rsid w:val="00003D40"/>
    <w:rsid w:val="000104B2"/>
    <w:rsid w:val="00012F76"/>
    <w:rsid w:val="00013359"/>
    <w:rsid w:val="000224A6"/>
    <w:rsid w:val="00044BFF"/>
    <w:rsid w:val="000523F1"/>
    <w:rsid w:val="00065B4A"/>
    <w:rsid w:val="0007135E"/>
    <w:rsid w:val="000806C8"/>
    <w:rsid w:val="000838B6"/>
    <w:rsid w:val="00093A3F"/>
    <w:rsid w:val="00096FA0"/>
    <w:rsid w:val="000B572B"/>
    <w:rsid w:val="000D398F"/>
    <w:rsid w:val="000D4D17"/>
    <w:rsid w:val="000E1332"/>
    <w:rsid w:val="000E788E"/>
    <w:rsid w:val="000F005D"/>
    <w:rsid w:val="000F1779"/>
    <w:rsid w:val="000F4200"/>
    <w:rsid w:val="00105A35"/>
    <w:rsid w:val="00112631"/>
    <w:rsid w:val="00117614"/>
    <w:rsid w:val="001205D2"/>
    <w:rsid w:val="00133007"/>
    <w:rsid w:val="001723CD"/>
    <w:rsid w:val="00172855"/>
    <w:rsid w:val="0017412D"/>
    <w:rsid w:val="001824A8"/>
    <w:rsid w:val="00186439"/>
    <w:rsid w:val="00192CAA"/>
    <w:rsid w:val="001969FD"/>
    <w:rsid w:val="001B5085"/>
    <w:rsid w:val="001B7EE5"/>
    <w:rsid w:val="001C33F8"/>
    <w:rsid w:val="001C7B3D"/>
    <w:rsid w:val="001D74A9"/>
    <w:rsid w:val="001E342A"/>
    <w:rsid w:val="001E553E"/>
    <w:rsid w:val="001E70D1"/>
    <w:rsid w:val="001F591B"/>
    <w:rsid w:val="00236931"/>
    <w:rsid w:val="002420E0"/>
    <w:rsid w:val="00260ED6"/>
    <w:rsid w:val="00284BBE"/>
    <w:rsid w:val="00291615"/>
    <w:rsid w:val="002949BE"/>
    <w:rsid w:val="00295A95"/>
    <w:rsid w:val="002B379D"/>
    <w:rsid w:val="002C009E"/>
    <w:rsid w:val="002C5AE7"/>
    <w:rsid w:val="002D60EA"/>
    <w:rsid w:val="003102CE"/>
    <w:rsid w:val="0032461D"/>
    <w:rsid w:val="00335314"/>
    <w:rsid w:val="00342E13"/>
    <w:rsid w:val="00343EFA"/>
    <w:rsid w:val="00347D2B"/>
    <w:rsid w:val="00356FF2"/>
    <w:rsid w:val="003613AA"/>
    <w:rsid w:val="00370339"/>
    <w:rsid w:val="003A7FF4"/>
    <w:rsid w:val="003F4289"/>
    <w:rsid w:val="00404121"/>
    <w:rsid w:val="004055AA"/>
    <w:rsid w:val="004119FB"/>
    <w:rsid w:val="004237F3"/>
    <w:rsid w:val="00433D8B"/>
    <w:rsid w:val="00436FBC"/>
    <w:rsid w:val="00441F54"/>
    <w:rsid w:val="00456C6A"/>
    <w:rsid w:val="00474CA4"/>
    <w:rsid w:val="0048333F"/>
    <w:rsid w:val="004C6479"/>
    <w:rsid w:val="004D38E3"/>
    <w:rsid w:val="004D40AB"/>
    <w:rsid w:val="004D4737"/>
    <w:rsid w:val="004F66FD"/>
    <w:rsid w:val="00503BF7"/>
    <w:rsid w:val="005107FD"/>
    <w:rsid w:val="005353A3"/>
    <w:rsid w:val="00547F8D"/>
    <w:rsid w:val="00550F97"/>
    <w:rsid w:val="00577D33"/>
    <w:rsid w:val="005B20F5"/>
    <w:rsid w:val="005B246C"/>
    <w:rsid w:val="005B6298"/>
    <w:rsid w:val="005C1144"/>
    <w:rsid w:val="005C221D"/>
    <w:rsid w:val="005C7656"/>
    <w:rsid w:val="005E70D1"/>
    <w:rsid w:val="005F74FC"/>
    <w:rsid w:val="006019A8"/>
    <w:rsid w:val="006053BF"/>
    <w:rsid w:val="00647126"/>
    <w:rsid w:val="00654FFD"/>
    <w:rsid w:val="0066275F"/>
    <w:rsid w:val="006632B0"/>
    <w:rsid w:val="00670808"/>
    <w:rsid w:val="006813BA"/>
    <w:rsid w:val="0068737E"/>
    <w:rsid w:val="00693773"/>
    <w:rsid w:val="006B24FE"/>
    <w:rsid w:val="006B297D"/>
    <w:rsid w:val="006B3CE1"/>
    <w:rsid w:val="006D5B33"/>
    <w:rsid w:val="006F29E3"/>
    <w:rsid w:val="006F4429"/>
    <w:rsid w:val="00702727"/>
    <w:rsid w:val="00733F03"/>
    <w:rsid w:val="007360BD"/>
    <w:rsid w:val="00742D3D"/>
    <w:rsid w:val="00743AB9"/>
    <w:rsid w:val="00776E3C"/>
    <w:rsid w:val="00777688"/>
    <w:rsid w:val="00780E26"/>
    <w:rsid w:val="007867AD"/>
    <w:rsid w:val="007932DF"/>
    <w:rsid w:val="007963A8"/>
    <w:rsid w:val="007A65B6"/>
    <w:rsid w:val="007A74A2"/>
    <w:rsid w:val="007B09F6"/>
    <w:rsid w:val="007B494F"/>
    <w:rsid w:val="007B5100"/>
    <w:rsid w:val="007C2BE2"/>
    <w:rsid w:val="007C6C94"/>
    <w:rsid w:val="007F2430"/>
    <w:rsid w:val="008336B3"/>
    <w:rsid w:val="00837442"/>
    <w:rsid w:val="00840960"/>
    <w:rsid w:val="008502F5"/>
    <w:rsid w:val="00873702"/>
    <w:rsid w:val="00877E0B"/>
    <w:rsid w:val="008A3D4A"/>
    <w:rsid w:val="008A79E1"/>
    <w:rsid w:val="008D6076"/>
    <w:rsid w:val="00906B14"/>
    <w:rsid w:val="0091765F"/>
    <w:rsid w:val="00931C0B"/>
    <w:rsid w:val="009323FA"/>
    <w:rsid w:val="0095431E"/>
    <w:rsid w:val="00955E47"/>
    <w:rsid w:val="00956817"/>
    <w:rsid w:val="00961AD4"/>
    <w:rsid w:val="009733F1"/>
    <w:rsid w:val="009848EE"/>
    <w:rsid w:val="00984A8A"/>
    <w:rsid w:val="009850BA"/>
    <w:rsid w:val="009B28C0"/>
    <w:rsid w:val="009B7077"/>
    <w:rsid w:val="009B738E"/>
    <w:rsid w:val="009C63EF"/>
    <w:rsid w:val="009D092E"/>
    <w:rsid w:val="009D6E12"/>
    <w:rsid w:val="009E3E7F"/>
    <w:rsid w:val="009E5CC9"/>
    <w:rsid w:val="009E68B0"/>
    <w:rsid w:val="009F0CA4"/>
    <w:rsid w:val="00A00CFC"/>
    <w:rsid w:val="00A032FD"/>
    <w:rsid w:val="00A30915"/>
    <w:rsid w:val="00A314DE"/>
    <w:rsid w:val="00A4033D"/>
    <w:rsid w:val="00A56695"/>
    <w:rsid w:val="00A71459"/>
    <w:rsid w:val="00A75353"/>
    <w:rsid w:val="00AA4211"/>
    <w:rsid w:val="00AB25B9"/>
    <w:rsid w:val="00AE15DA"/>
    <w:rsid w:val="00AE518D"/>
    <w:rsid w:val="00B04098"/>
    <w:rsid w:val="00B06585"/>
    <w:rsid w:val="00B14F7C"/>
    <w:rsid w:val="00B21138"/>
    <w:rsid w:val="00B63DB9"/>
    <w:rsid w:val="00B75EE6"/>
    <w:rsid w:val="00B840AC"/>
    <w:rsid w:val="00B91EE0"/>
    <w:rsid w:val="00B94520"/>
    <w:rsid w:val="00BB5E75"/>
    <w:rsid w:val="00BC549A"/>
    <w:rsid w:val="00BC55DA"/>
    <w:rsid w:val="00BF66C6"/>
    <w:rsid w:val="00C01A45"/>
    <w:rsid w:val="00C10136"/>
    <w:rsid w:val="00C11358"/>
    <w:rsid w:val="00C157E0"/>
    <w:rsid w:val="00C32F43"/>
    <w:rsid w:val="00C33691"/>
    <w:rsid w:val="00C36FD8"/>
    <w:rsid w:val="00C379BD"/>
    <w:rsid w:val="00C45938"/>
    <w:rsid w:val="00C52B1F"/>
    <w:rsid w:val="00C52D27"/>
    <w:rsid w:val="00C539B2"/>
    <w:rsid w:val="00C64D63"/>
    <w:rsid w:val="00C70350"/>
    <w:rsid w:val="00C74BA9"/>
    <w:rsid w:val="00C84C6E"/>
    <w:rsid w:val="00C87219"/>
    <w:rsid w:val="00CA5F3B"/>
    <w:rsid w:val="00CB2DAD"/>
    <w:rsid w:val="00CB3923"/>
    <w:rsid w:val="00CB7C27"/>
    <w:rsid w:val="00CD1068"/>
    <w:rsid w:val="00CD2185"/>
    <w:rsid w:val="00CE01A1"/>
    <w:rsid w:val="00CE0453"/>
    <w:rsid w:val="00CE0558"/>
    <w:rsid w:val="00CF7B22"/>
    <w:rsid w:val="00D22FB6"/>
    <w:rsid w:val="00D25D0C"/>
    <w:rsid w:val="00D30313"/>
    <w:rsid w:val="00D46043"/>
    <w:rsid w:val="00D50C8B"/>
    <w:rsid w:val="00D53669"/>
    <w:rsid w:val="00D5765E"/>
    <w:rsid w:val="00D641B1"/>
    <w:rsid w:val="00D656A7"/>
    <w:rsid w:val="00D672E1"/>
    <w:rsid w:val="00D7177E"/>
    <w:rsid w:val="00D90AAE"/>
    <w:rsid w:val="00DA3DAB"/>
    <w:rsid w:val="00DA606C"/>
    <w:rsid w:val="00DC3317"/>
    <w:rsid w:val="00DD1747"/>
    <w:rsid w:val="00DE22A9"/>
    <w:rsid w:val="00E11A94"/>
    <w:rsid w:val="00E175F2"/>
    <w:rsid w:val="00E220E6"/>
    <w:rsid w:val="00E26166"/>
    <w:rsid w:val="00E365DA"/>
    <w:rsid w:val="00E460BC"/>
    <w:rsid w:val="00E46CD4"/>
    <w:rsid w:val="00E52F49"/>
    <w:rsid w:val="00E7345E"/>
    <w:rsid w:val="00E73982"/>
    <w:rsid w:val="00E946E0"/>
    <w:rsid w:val="00EA1416"/>
    <w:rsid w:val="00EB7176"/>
    <w:rsid w:val="00ED0112"/>
    <w:rsid w:val="00ED27CD"/>
    <w:rsid w:val="00ED368C"/>
    <w:rsid w:val="00F07158"/>
    <w:rsid w:val="00F165A2"/>
    <w:rsid w:val="00F2292F"/>
    <w:rsid w:val="00F26F80"/>
    <w:rsid w:val="00F2734E"/>
    <w:rsid w:val="00F434D3"/>
    <w:rsid w:val="00F45C7D"/>
    <w:rsid w:val="00F541C5"/>
    <w:rsid w:val="00F5742D"/>
    <w:rsid w:val="00F6193E"/>
    <w:rsid w:val="00F62833"/>
    <w:rsid w:val="00F6350A"/>
    <w:rsid w:val="00F678A4"/>
    <w:rsid w:val="00F975E7"/>
    <w:rsid w:val="00FA20F6"/>
    <w:rsid w:val="00FA6274"/>
    <w:rsid w:val="00FC4076"/>
    <w:rsid w:val="00FC5AD8"/>
    <w:rsid w:val="00FE020B"/>
    <w:rsid w:val="00FE59A8"/>
    <w:rsid w:val="00FE7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E4C493"/>
  <w15:docId w15:val="{529F622E-B7CB-4BC1-B46F-31759510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link w:val="skaktTegn"/>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unhideWhenUsed/>
    <w:rsid w:val="00BB5E75"/>
    <w:pPr>
      <w:spacing w:after="120"/>
    </w:pPr>
  </w:style>
  <w:style w:type="character" w:customStyle="1" w:styleId="BrdtekstTegn">
    <w:name w:val="Brødtekst Tegn"/>
    <w:basedOn w:val="Standardskrifttypeiafsnit"/>
    <w:link w:val="Brdtekst"/>
    <w:uiPriority w:val="99"/>
    <w:rsid w:val="00BB5E75"/>
    <w:rPr>
      <w:rFonts w:ascii="Times New Roman" w:eastAsia="Times New Roman" w:hAnsi="Times New Roman" w:cs="Times New Roman"/>
      <w:sz w:val="24"/>
      <w:szCs w:val="20"/>
      <w:lang w:eastAsia="da-DK"/>
    </w:rPr>
  </w:style>
  <w:style w:type="character" w:customStyle="1" w:styleId="skaktTegn">
    <w:name w:val="skakt Tegn"/>
    <w:basedOn w:val="Standardskrifttypeiafsnit"/>
    <w:link w:val="skakt"/>
    <w:rsid w:val="00D672E1"/>
    <w:rPr>
      <w:rFonts w:ascii="Arial" w:eastAsia="Times New Roman" w:hAnsi="Arial" w:cs="Times New Roman"/>
      <w:sz w:val="16"/>
      <w:szCs w:val="20"/>
      <w:lang w:eastAsia="da-DK"/>
    </w:rPr>
  </w:style>
  <w:style w:type="character" w:styleId="Hyperlink">
    <w:name w:val="Hyperlink"/>
    <w:basedOn w:val="Standardskrifttypeiafsnit"/>
    <w:uiPriority w:val="99"/>
    <w:unhideWhenUsed/>
    <w:rsid w:val="009B738E"/>
    <w:rPr>
      <w:color w:val="0000FF" w:themeColor="hyperlink"/>
      <w:u w:val="single"/>
    </w:rPr>
  </w:style>
  <w:style w:type="paragraph" w:styleId="Listeafsnit">
    <w:name w:val="List Paragraph"/>
    <w:aliases w:val="Bullet (use only this bullet),Margentekst,MargentekstCxSpLast"/>
    <w:basedOn w:val="Normal"/>
    <w:link w:val="ListeafsnitTegn"/>
    <w:uiPriority w:val="34"/>
    <w:qFormat/>
    <w:rsid w:val="00B94520"/>
    <w:pPr>
      <w:spacing w:line="240" w:lineRule="auto"/>
      <w:ind w:left="720" w:hanging="703"/>
      <w:contextualSpacing/>
      <w:jc w:val="both"/>
    </w:pPr>
    <w:rPr>
      <w:rFonts w:eastAsiaTheme="minorHAnsi" w:cstheme="minorBidi"/>
    </w:rPr>
  </w:style>
  <w:style w:type="character" w:styleId="Kommentarhenvisning">
    <w:name w:val="annotation reference"/>
    <w:basedOn w:val="Standardskrifttypeiafsnit"/>
    <w:uiPriority w:val="99"/>
    <w:semiHidden/>
    <w:unhideWhenUsed/>
    <w:rsid w:val="00B94520"/>
    <w:rPr>
      <w:sz w:val="16"/>
      <w:szCs w:val="16"/>
    </w:rPr>
  </w:style>
  <w:style w:type="paragraph" w:styleId="Kommentartekst">
    <w:name w:val="annotation text"/>
    <w:basedOn w:val="Normal"/>
    <w:link w:val="KommentartekstTegn"/>
    <w:uiPriority w:val="99"/>
    <w:semiHidden/>
    <w:unhideWhenUsed/>
    <w:rsid w:val="00B94520"/>
    <w:pPr>
      <w:spacing w:line="240" w:lineRule="auto"/>
    </w:pPr>
    <w:rPr>
      <w:sz w:val="20"/>
    </w:rPr>
  </w:style>
  <w:style w:type="character" w:customStyle="1" w:styleId="KommentartekstTegn">
    <w:name w:val="Kommentartekst Tegn"/>
    <w:basedOn w:val="Standardskrifttypeiafsnit"/>
    <w:link w:val="Kommentartekst"/>
    <w:uiPriority w:val="99"/>
    <w:semiHidden/>
    <w:rsid w:val="00B94520"/>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94520"/>
    <w:rPr>
      <w:b/>
      <w:bCs/>
    </w:rPr>
  </w:style>
  <w:style w:type="character" w:customStyle="1" w:styleId="KommentaremneTegn">
    <w:name w:val="Kommentaremne Tegn"/>
    <w:basedOn w:val="KommentartekstTegn"/>
    <w:link w:val="Kommentaremne"/>
    <w:uiPriority w:val="99"/>
    <w:semiHidden/>
    <w:rsid w:val="00B94520"/>
    <w:rPr>
      <w:rFonts w:ascii="Times New Roman" w:eastAsia="Times New Roman" w:hAnsi="Times New Roman" w:cs="Times New Roman"/>
      <w:b/>
      <w:bCs/>
      <w:sz w:val="20"/>
      <w:szCs w:val="20"/>
      <w:lang w:eastAsia="da-DK"/>
    </w:rPr>
  </w:style>
  <w:style w:type="paragraph" w:styleId="Korrektur">
    <w:name w:val="Revision"/>
    <w:hidden/>
    <w:uiPriority w:val="99"/>
    <w:semiHidden/>
    <w:rsid w:val="00776E3C"/>
    <w:pPr>
      <w:spacing w:after="0" w:line="240" w:lineRule="auto"/>
    </w:pPr>
    <w:rPr>
      <w:rFonts w:ascii="Times New Roman" w:eastAsia="Times New Roman" w:hAnsi="Times New Roman" w:cs="Times New Roman"/>
      <w:sz w:val="24"/>
      <w:szCs w:val="20"/>
      <w:lang w:eastAsia="da-DK"/>
    </w:rPr>
  </w:style>
  <w:style w:type="character" w:styleId="BesgtLink">
    <w:name w:val="FollowedHyperlink"/>
    <w:basedOn w:val="Standardskrifttypeiafsnit"/>
    <w:uiPriority w:val="99"/>
    <w:semiHidden/>
    <w:unhideWhenUsed/>
    <w:rsid w:val="00DE22A9"/>
    <w:rPr>
      <w:color w:val="800080" w:themeColor="followedHyperlink"/>
      <w:u w:val="single"/>
    </w:rPr>
  </w:style>
  <w:style w:type="character" w:customStyle="1" w:styleId="ListeafsnitTegn">
    <w:name w:val="Listeafsnit Tegn"/>
    <w:aliases w:val="Bullet (use only this bullet) Tegn,Margentekst Tegn,MargentekstCxSpLast Tegn"/>
    <w:link w:val="Listeafsnit"/>
    <w:uiPriority w:val="34"/>
    <w:locked/>
    <w:rsid w:val="00CB2DAD"/>
    <w:rPr>
      <w:rFonts w:ascii="Times New Roman" w:hAnsi="Times New Roman"/>
      <w:sz w:val="24"/>
      <w:szCs w:val="20"/>
      <w:lang w:eastAsia="da-DK"/>
    </w:rPr>
  </w:style>
  <w:style w:type="paragraph" w:customStyle="1" w:styleId="Default">
    <w:name w:val="Default"/>
    <w:rsid w:val="00093A3F"/>
    <w:pPr>
      <w:autoSpaceDE w:val="0"/>
      <w:autoSpaceDN w:val="0"/>
      <w:adjustRightInd w:val="0"/>
      <w:spacing w:after="0" w:line="240" w:lineRule="auto"/>
    </w:pPr>
    <w:rPr>
      <w:rFonts w:ascii="Cambria" w:hAnsi="Cambria" w:cs="Cambria"/>
      <w:color w:val="000000"/>
      <w:sz w:val="24"/>
      <w:szCs w:val="24"/>
    </w:rPr>
  </w:style>
  <w:style w:type="paragraph" w:customStyle="1" w:styleId="Template-Adresse">
    <w:name w:val="Template - Adresse"/>
    <w:basedOn w:val="Normal"/>
    <w:uiPriority w:val="7"/>
    <w:semiHidden/>
    <w:rsid w:val="001B7EE5"/>
    <w:pPr>
      <w:spacing w:line="240" w:lineRule="atLeast"/>
      <w:jc w:val="center"/>
    </w:pPr>
    <w:rPr>
      <w:rFonts w:ascii="Arial" w:hAnsi="Arial"/>
      <w:noProof/>
      <w:color w:val="1E7796"/>
      <w:sz w:val="14"/>
      <w:szCs w:val="24"/>
      <w:lang w:eastAsia="en-US"/>
    </w:rPr>
  </w:style>
  <w:style w:type="table" w:styleId="Tabel-Gitter">
    <w:name w:val="Table Grid"/>
    <w:basedOn w:val="Tabel-Normal"/>
    <w:rsid w:val="001B7EE5"/>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rsid w:val="00A56695"/>
    <w:pPr>
      <w:spacing w:after="280" w:line="240" w:lineRule="atLeast"/>
    </w:pPr>
    <w:rPr>
      <w:rFonts w:ascii="Garamond" w:eastAsia="Times New Roman" w:hAnsi="Garamond"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0908">
      <w:bodyDiv w:val="1"/>
      <w:marLeft w:val="0"/>
      <w:marRight w:val="0"/>
      <w:marTop w:val="0"/>
      <w:marBottom w:val="0"/>
      <w:divBdr>
        <w:top w:val="none" w:sz="0" w:space="0" w:color="auto"/>
        <w:left w:val="none" w:sz="0" w:space="0" w:color="auto"/>
        <w:bottom w:val="none" w:sz="0" w:space="0" w:color="auto"/>
        <w:right w:val="none" w:sz="0" w:space="0" w:color="auto"/>
      </w:divBdr>
    </w:div>
    <w:div w:id="903881599">
      <w:bodyDiv w:val="1"/>
      <w:marLeft w:val="0"/>
      <w:marRight w:val="0"/>
      <w:marTop w:val="0"/>
      <w:marBottom w:val="0"/>
      <w:divBdr>
        <w:top w:val="none" w:sz="0" w:space="0" w:color="auto"/>
        <w:left w:val="none" w:sz="0" w:space="0" w:color="auto"/>
        <w:bottom w:val="none" w:sz="0" w:space="0" w:color="auto"/>
        <w:right w:val="none" w:sz="0" w:space="0" w:color="auto"/>
      </w:divBdr>
    </w:div>
    <w:div w:id="19339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4.xml><?xml version="1.0" encoding="utf-8"?>
<gbs:GrowBusinessDocument xmlns:gbs="http://www.software-innovation.no/growBusinessDocument" gbs:officeVersion="2007" gbs:sourceId="1563370" gbs:entity="Document" gbs:templateDesignerVersion="3.1 F">
  <gbs:DocumentDate gbs:loadFromGrowBusiness="OnProduce" gbs:saveInGrowBusiness="False" gbs:connected="true" gbs:recno="" gbs:entity="" gbs:datatype="date" gbs:key="10000">2017-02-21T00:00:00</gbs:DocumentDate>
  <gbs:DocumentDate gbs:loadFromGrowBusiness="OnProduce" gbs:saveInGrowBusiness="False" gbs:connected="true" gbs:recno="" gbs:entity="" gbs:datatype="date" gbs:key="10001">9. novembe 2018</gbs:DocumentDate>
  <gbs:ExternalSiteId gbs:loadFromGrowBusiness="OnProduce" gbs:saveInGrowBusiness="False" gbs:connected="true" gbs:recno="" gbs:entity="" gbs:datatype="string" gbs:key="10002">
  </gbs:ExternalSiteId>
  <gbs:DocumentNumber gbs:loadFromGrowBusiness="OnProduce" gbs:saveInGrowBusiness="False" gbs:connected="true" gbs:recno="" gbs:entity="" gbs:datatype="string" gbs:key="10003">18/08623</gbs:DocumentNumber>
  <gbs:ToOrgUnit.Name gbs:loadFromGrowBusiness="OnProduce" gbs:saveInGrowBusiness="False" gbs:connected="true" gbs:recno="" gbs:entity="" gbs:datatype="string" gbs:key="10004" gbs:removeContentControl="0">OK</gbs:ToOrgUnit.Name>
  <gbs:OurRef.Initials gbs:loadFromGrowBusiness="OnProduce" gbs:saveInGrowBusiness="False" gbs:connected="true" gbs:recno="" gbs:entity="" gbs:datatype="string" gbs:key="10005" gbs:removeContentControl="0">MIBR</gbs:OurRef.Initials>
  <gbs:OurRef.Initials gbs:loadFromGrowBusiness="OnProduce" gbs:saveInGrowBusiness="False" gbs:connected="true" gbs:recno="" gbs:entity="" gbs:datatype="string" gbs:key="10006" gbs:removeContentControl="0">PTR</gbs:OurRef.Initials>
  <gbs:ToActivityContactJOINEX.Name gbs:loadFromGrowBusiness="OnProduce" gbs:saveInGrowBusiness="False" gbs:connected="true" gbs:recno="" gbs:entity="" gbs:datatype="string" gbs:key="10007" gbs:removeContentControl="0" gbs:joinex="[JOINEX=[ToRole] {!OJEX!}=6]">NextPuzzle ApS</gbs:ToActivityContactJOINEX.Name>
  <gbs:ToActivityContactJOINEX.Address gbs:loadFromGrowBusiness="OnProduce" gbs:saveInGrowBusiness="False" gbs:connected="true" gbs:recno="" gbs:entity="" gbs:datatype="string" gbs:key="10008" gbs:joinex="[JOINEX=[ToRole] {!OJEX!}=6]" gbs:removeContentControl="0">Købmagergade 3,4</gbs:ToActivityContactJOINEX.Address>
  <gbs:ToActivityContactJOINEX.Zip gbs:loadFromGrowBusiness="OnProduce" gbs:saveInGrowBusiness="False" gbs:connected="true" gbs:recno="" gbs:entity="" gbs:datatype="string" gbs:key="10009" gbs:joinex="[JOINEX=[ToRole] {!OJEX!}=6]" gbs:removeContentControl="0">1150 København K</gbs:ToActivityContactJOINEX.Zip>
  <gbs:ToCase.Description gbs:loadFromGrowBusiness="OnProduce" gbs:saveInGrowBusiness="False" gbs:connected="true" gbs:recno="" gbs:entity="" gbs:datatype="string" gbs:key="10010">Rammeaftale konsulentydelser om ledelsessparring, medarbejderudvikling og coaching
</gbs:ToCase.Description>
  <gbs:OurRef.Name gbs:loadFromGrowBusiness="OnProduce" gbs:saveInGrowBusiness="False" gbs:connected="true" gbs:recno="" gbs:entity="" gbs:datatype="string" gbs:key="10011" gbs:removeContentControl="0">Minna Bregendahl</gbs:OurRef.Name>
  <gbs:OurRef.Title gbs:loadFromGrowBusiness="OnProduce" gbs:saveInGrowBusiness="False" gbs:connected="true" gbs:recno="" gbs:entity="" gbs:datatype="date" gbs:key="10012" gbs:removeContentControl="0">Fuldmægtig</gbs:OurRef.Titl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EB96-40B6-4C9C-A1FA-786CE0CA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41906-9D29-44DB-B258-34718E472A2D}">
  <ds:schemaRefs>
    <ds:schemaRef ds:uri="http://schemas.microsoft.com/sharepoint/v3/contenttype/forms"/>
  </ds:schemaRefs>
</ds:datastoreItem>
</file>

<file path=customXml/itemProps3.xml><?xml version="1.0" encoding="utf-8"?>
<ds:datastoreItem xmlns:ds="http://schemas.openxmlformats.org/officeDocument/2006/customXml" ds:itemID="{9C50B278-E8E5-4318-A58E-030B7D4B5E14}">
  <ds:schemaRefs>
    <ds:schemaRef ds:uri="http://schemas.microsoft.com/office/2006/documentManagement/types"/>
    <ds:schemaRef ds:uri="http://schemas.microsoft.com/office/2006/metadata/properties"/>
    <ds:schemaRef ds:uri="45976fc1-53a8-4ebb-ab59-ce13b39a705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A07D1841-3335-4DFD-ADED-A8EFCF9CA2B4}">
  <ds:schemaRefs>
    <ds:schemaRef ds:uri="http://www.software-innovation.no/growBusinessDocument"/>
  </ds:schemaRefs>
</ds:datastoreItem>
</file>

<file path=customXml/itemProps5.xml><?xml version="1.0" encoding="utf-8"?>
<ds:datastoreItem xmlns:ds="http://schemas.openxmlformats.org/officeDocument/2006/customXml" ds:itemID="{0FBDB374-4F20-4E64-AE3D-1B2B43EA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7510</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Minna Bregendahl</dc:creator>
  <cp:lastModifiedBy>Katja Als</cp:lastModifiedBy>
  <cp:revision>2</cp:revision>
  <cp:lastPrinted>2018-11-08T11:01:00Z</cp:lastPrinted>
  <dcterms:created xsi:type="dcterms:W3CDTF">2022-07-29T11:45:00Z</dcterms:created>
  <dcterms:modified xsi:type="dcterms:W3CDTF">2022-07-29T11:45:00Z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\\PB-2204-FILP01\docprod\templates\_KFST-brev.dotx</vt:lpwstr>
  </property>
  <property fmtid="{D5CDD505-2E9C-101B-9397-08002B2CF9AE}" pid="3" name="filePathOneNote">
    <vt:lpwstr>\\pb-2204-filp01\Docprod\Temp_User\onenote\prod\b002762\</vt:lpwstr>
  </property>
  <property fmtid="{D5CDD505-2E9C-101B-9397-08002B2CF9AE}" pid="4" name="comment">
    <vt:lpwstr>Afslagsbrev til Rambøll</vt:lpwstr>
  </property>
  <property fmtid="{D5CDD505-2E9C-101B-9397-08002B2CF9AE}" pid="5" name="server">
    <vt:lpwstr>esdh-evm-kfst</vt:lpwstr>
  </property>
  <property fmtid="{D5CDD505-2E9C-101B-9397-08002B2CF9AE}" pid="6" name="ContentTypeId">
    <vt:lpwstr>0x01010024FCF02BE0E87140A3F986A05E1F0131</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verId">
    <vt:lpwstr>1528844</vt:lpwstr>
  </property>
  <property fmtid="{D5CDD505-2E9C-101B-9397-08002B2CF9AE}" pid="15" name="templateId">
    <vt:lpwstr>
    </vt:lpwstr>
  </property>
  <property fmtid="{D5CDD505-2E9C-101B-9397-08002B2CF9AE}" pid="16" name="fileId">
    <vt:lpwstr>2596156</vt:lpwstr>
  </property>
  <property fmtid="{D5CDD505-2E9C-101B-9397-08002B2CF9AE}" pid="17" name="filePath">
    <vt:lpwstr>\\localhost@80\PersonalLibraries\prod\b002762\viewed files\</vt:lpwstr>
  </property>
  <property fmtid="{D5CDD505-2E9C-101B-9397-08002B2CF9AE}" pid="18" name="fileName">
    <vt:lpwstr>16-08379-55 Afslagsbrev til Rambøll 2596156_4_0.DOCX</vt:lpwstr>
  </property>
  <property fmtid="{D5CDD505-2E9C-101B-9397-08002B2CF9AE}" pid="19" name="createdBy">
    <vt:lpwstr>Minna Bregendahl</vt:lpwstr>
  </property>
  <property fmtid="{D5CDD505-2E9C-101B-9397-08002B2CF9AE}" pid="20" name="modifiedBy">
    <vt:lpwstr>Minna Bregendahl</vt:lpwstr>
  </property>
  <property fmtid="{D5CDD505-2E9C-101B-9397-08002B2CF9AE}" pid="21" name="serverName">
    <vt:lpwstr>esdh-evm-kfst</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1528844</vt:lpwstr>
  </property>
  <property fmtid="{D5CDD505-2E9C-101B-9397-08002B2CF9AE}" pid="26" name="Operation">
    <vt:lpwstr>OpenFile</vt:lpwstr>
  </property>
  <property fmtid="{D5CDD505-2E9C-101B-9397-08002B2CF9AE}" pid="27" name="ContentRemapped">
    <vt:lpwstr>true</vt:lpwstr>
  </property>
  <property fmtid="{D5CDD505-2E9C-101B-9397-08002B2CF9AE}" pid="28" name="path">
    <vt:lpwstr>C:\Users\B031338\AppData\Roaming\cBrain\F2\Temp\1005369\Indhentelse af dokumentation for ESPD{F2#1010995#1#1005369#1}.docx</vt:lpwstr>
  </property>
</Properties>
</file>